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29E" w:rsidRPr="00163EF0" w:rsidRDefault="00281D7F" w:rsidP="00281D7F">
      <w:pPr>
        <w:pStyle w:val="ListParagraph"/>
        <w:keepNext/>
        <w:keepLines/>
        <w:widowControl w:val="0"/>
        <w:numPr>
          <w:ilvl w:val="0"/>
          <w:numId w:val="35"/>
        </w:numPr>
        <w:autoSpaceDE w:val="0"/>
        <w:autoSpaceDN w:val="0"/>
        <w:adjustRightInd w:val="0"/>
        <w:spacing w:before="600" w:after="240" w:line="240" w:lineRule="auto"/>
        <w:jc w:val="both"/>
        <w:outlineLvl w:val="0"/>
        <w:rPr>
          <w:rFonts w:ascii="Calibri" w:eastAsia="Times New Roman" w:hAnsi="Calibri" w:cs="Times New Roman"/>
          <w:iCs/>
          <w:noProof/>
          <w:color w:val="0070C0"/>
          <w:sz w:val="32"/>
          <w:szCs w:val="32"/>
          <w:lang w:val="ro-RO" w:eastAsia="sk-SK"/>
        </w:rPr>
      </w:pPr>
      <w:r w:rsidRPr="00163EF0">
        <w:rPr>
          <w:rFonts w:ascii="Calibri" w:eastAsia="Times New Roman" w:hAnsi="Calibri" w:cs="Times New Roman"/>
          <w:iCs/>
          <w:noProof/>
          <w:color w:val="0070C0"/>
          <w:sz w:val="32"/>
          <w:szCs w:val="32"/>
          <w:lang w:val="ro-RO" w:eastAsia="sk-SK"/>
        </w:rPr>
        <w:t>Analiza Pieței</w:t>
      </w:r>
    </w:p>
    <w:p w:rsidR="006B046C" w:rsidRPr="00163EF0" w:rsidRDefault="006B046C" w:rsidP="006B046C">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341929" w:rsidRPr="00163EF0" w:rsidRDefault="00C90633" w:rsidP="00C65273">
      <w:pPr>
        <w:pStyle w:val="ListParagraph"/>
        <w:widowControl w:val="0"/>
        <w:numPr>
          <w:ilvl w:val="1"/>
          <w:numId w:val="7"/>
        </w:numPr>
        <w:autoSpaceDE w:val="0"/>
        <w:autoSpaceDN w:val="0"/>
        <w:adjustRightInd w:val="0"/>
        <w:spacing w:after="0" w:line="240" w:lineRule="auto"/>
        <w:jc w:val="both"/>
        <w:rPr>
          <w:rFonts w:ascii="Calibri" w:eastAsia="Times New Roman" w:hAnsi="Calibri" w:cs="Times New Roman"/>
          <w:iCs/>
          <w:noProof/>
          <w:color w:val="0070C0"/>
          <w:sz w:val="24"/>
          <w:szCs w:val="24"/>
          <w:lang w:val="ro-RO" w:eastAsia="sk-SK"/>
        </w:rPr>
      </w:pPr>
      <w:r w:rsidRPr="00163EF0">
        <w:rPr>
          <w:rFonts w:ascii="Calibri" w:eastAsia="Times New Roman" w:hAnsi="Calibri" w:cs="Times New Roman"/>
          <w:iCs/>
          <w:noProof/>
          <w:color w:val="0070C0"/>
          <w:sz w:val="24"/>
          <w:szCs w:val="24"/>
          <w:lang w:val="ro-RO" w:eastAsia="sk-SK"/>
        </w:rPr>
        <w:t xml:space="preserve">Dimensiunea pieței țintă </w:t>
      </w:r>
    </w:p>
    <w:p w:rsidR="00341929" w:rsidRPr="00163EF0" w:rsidRDefault="00341929" w:rsidP="00341929">
      <w:pPr>
        <w:widowControl w:val="0"/>
        <w:autoSpaceDE w:val="0"/>
        <w:autoSpaceDN w:val="0"/>
        <w:adjustRightInd w:val="0"/>
        <w:spacing w:after="0" w:line="240" w:lineRule="auto"/>
        <w:ind w:left="360"/>
        <w:jc w:val="both"/>
        <w:rPr>
          <w:rFonts w:ascii="Calibri" w:eastAsia="Times New Roman" w:hAnsi="Calibri" w:cs="Times New Roman"/>
          <w:iCs/>
          <w:noProof/>
          <w:color w:val="FF0000"/>
          <w:szCs w:val="24"/>
          <w:lang w:val="ro-RO" w:eastAsia="sk-SK"/>
        </w:rPr>
      </w:pPr>
    </w:p>
    <w:p w:rsidR="00341929" w:rsidRPr="0015361D" w:rsidRDefault="00DB0981" w:rsidP="00341929">
      <w:pPr>
        <w:widowControl w:val="0"/>
        <w:autoSpaceDE w:val="0"/>
        <w:autoSpaceDN w:val="0"/>
        <w:adjustRightInd w:val="0"/>
        <w:spacing w:after="0" w:line="240" w:lineRule="auto"/>
        <w:jc w:val="both"/>
        <w:rPr>
          <w:rFonts w:ascii="Calibri" w:eastAsia="Times New Roman" w:hAnsi="Calibri" w:cs="Times New Roman"/>
          <w:i/>
          <w:iCs/>
          <w:noProof/>
          <w:sz w:val="24"/>
          <w:szCs w:val="24"/>
          <w:lang w:val="ro-RO" w:eastAsia="sk-SK"/>
        </w:rPr>
      </w:pPr>
      <w:r w:rsidRPr="0015361D">
        <w:rPr>
          <w:rFonts w:ascii="Calibri" w:eastAsia="Times New Roman" w:hAnsi="Calibri" w:cs="Times New Roman"/>
          <w:i/>
          <w:iCs/>
          <w:noProof/>
          <w:sz w:val="24"/>
          <w:szCs w:val="24"/>
          <w:lang w:val="ro-RO" w:eastAsia="sk-SK"/>
        </w:rPr>
        <w:t>Mărimea pieței țintă</w:t>
      </w:r>
    </w:p>
    <w:p w:rsidR="00314A58" w:rsidRPr="004063E3" w:rsidRDefault="00314A58" w:rsidP="00314A58">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4063E3">
        <w:rPr>
          <w:rFonts w:ascii="Calibri" w:eastAsia="Times New Roman" w:hAnsi="Calibri" w:cs="Times New Roman"/>
          <w:iCs/>
          <w:noProof/>
          <w:sz w:val="24"/>
          <w:szCs w:val="24"/>
          <w:lang w:val="ro-RO" w:eastAsia="sk-SK"/>
        </w:rPr>
        <w:t>Cateringul joacă un rol tot mai important în serviciile ospitaliere. Cererea pentru acest tip de servicii, atât catering comercial, cât și cel social, a crescut foarte rapid în ultimul deceniu.</w:t>
      </w:r>
    </w:p>
    <w:p w:rsidR="00314A58" w:rsidRPr="004063E3" w:rsidRDefault="00314A58" w:rsidP="00314A58">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p>
    <w:p w:rsidR="00314A58" w:rsidRDefault="00EA0BAA" w:rsidP="00314A58">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r>
        <w:rPr>
          <w:rFonts w:ascii="Calibri" w:eastAsia="Times New Roman" w:hAnsi="Calibri" w:cs="Times New Roman"/>
          <w:iCs/>
          <w:noProof/>
          <w:sz w:val="24"/>
          <w:szCs w:val="24"/>
          <w:lang w:val="ro-RO" w:eastAsia="sk-SK"/>
        </w:rPr>
        <w:t xml:space="preserve">Posibilitatea veniturilor mari </w:t>
      </w:r>
      <w:r w:rsidR="00314A58" w:rsidRPr="004063E3">
        <w:rPr>
          <w:rFonts w:ascii="Calibri" w:eastAsia="Times New Roman" w:hAnsi="Calibri" w:cs="Times New Roman"/>
          <w:iCs/>
          <w:noProof/>
          <w:sz w:val="24"/>
          <w:szCs w:val="24"/>
          <w:lang w:val="ro-RO" w:eastAsia="sk-SK"/>
        </w:rPr>
        <w:t xml:space="preserve">din catering fac această </w:t>
      </w:r>
      <w:r>
        <w:rPr>
          <w:rFonts w:ascii="Calibri" w:eastAsia="Times New Roman" w:hAnsi="Calibri" w:cs="Times New Roman"/>
          <w:iCs/>
          <w:noProof/>
          <w:sz w:val="24"/>
          <w:szCs w:val="24"/>
          <w:lang w:val="ro-RO" w:eastAsia="sk-SK"/>
        </w:rPr>
        <w:t xml:space="preserve">ramură </w:t>
      </w:r>
      <w:r w:rsidR="00314A58" w:rsidRPr="004063E3">
        <w:rPr>
          <w:rFonts w:ascii="Calibri" w:eastAsia="Times New Roman" w:hAnsi="Calibri" w:cs="Times New Roman"/>
          <w:iCs/>
          <w:noProof/>
          <w:sz w:val="24"/>
          <w:szCs w:val="24"/>
          <w:lang w:val="ro-RO" w:eastAsia="sk-SK"/>
        </w:rPr>
        <w:t xml:space="preserve">a industriei ospitalităii deosebit de competitivă. Pentru a putea </w:t>
      </w:r>
      <w:r>
        <w:rPr>
          <w:rFonts w:ascii="Calibri" w:eastAsia="Times New Roman" w:hAnsi="Calibri" w:cs="Times New Roman"/>
          <w:iCs/>
          <w:noProof/>
          <w:sz w:val="24"/>
          <w:szCs w:val="24"/>
          <w:lang w:val="ro-RO" w:eastAsia="sk-SK"/>
        </w:rPr>
        <w:t>rămâne activi și eficienți</w:t>
      </w:r>
      <w:r w:rsidR="00314A58" w:rsidRPr="004063E3">
        <w:rPr>
          <w:rFonts w:ascii="Calibri" w:eastAsia="Times New Roman" w:hAnsi="Calibri" w:cs="Times New Roman"/>
          <w:iCs/>
          <w:noProof/>
          <w:sz w:val="24"/>
          <w:szCs w:val="24"/>
          <w:lang w:val="ro-RO" w:eastAsia="sk-SK"/>
        </w:rPr>
        <w:t>, furnizorii de servicii de catering se concentreaza  pe selectarea segmentelor de pia</w:t>
      </w:r>
      <w:r w:rsidR="004063E3" w:rsidRPr="004063E3">
        <w:rPr>
          <w:rFonts w:ascii="Calibri" w:eastAsia="Times New Roman" w:hAnsi="Calibri" w:cs="Times New Roman"/>
          <w:iCs/>
          <w:noProof/>
          <w:sz w:val="24"/>
          <w:szCs w:val="24"/>
          <w:lang w:val="ro-RO" w:eastAsia="sk-SK"/>
        </w:rPr>
        <w:t>ț</w:t>
      </w:r>
      <w:r w:rsidR="00314A58" w:rsidRPr="004063E3">
        <w:rPr>
          <w:rFonts w:ascii="Calibri" w:eastAsia="Times New Roman" w:hAnsi="Calibri" w:cs="Times New Roman"/>
          <w:iCs/>
          <w:noProof/>
          <w:sz w:val="24"/>
          <w:szCs w:val="24"/>
          <w:lang w:val="ro-RO" w:eastAsia="sk-SK"/>
        </w:rPr>
        <w:t xml:space="preserve">ă </w:t>
      </w:r>
      <w:r w:rsidR="004E2318">
        <w:rPr>
          <w:rFonts w:ascii="Calibri" w:eastAsia="Times New Roman" w:hAnsi="Calibri" w:cs="Times New Roman"/>
          <w:iCs/>
          <w:noProof/>
          <w:sz w:val="24"/>
          <w:szCs w:val="24"/>
          <w:lang w:val="ro-RO" w:eastAsia="sk-SK"/>
        </w:rPr>
        <w:t>ș</w:t>
      </w:r>
      <w:r w:rsidR="00314A58" w:rsidRPr="004063E3">
        <w:rPr>
          <w:rFonts w:ascii="Calibri" w:eastAsia="Times New Roman" w:hAnsi="Calibri" w:cs="Times New Roman"/>
          <w:iCs/>
          <w:noProof/>
          <w:sz w:val="24"/>
          <w:szCs w:val="24"/>
          <w:lang w:val="ro-RO" w:eastAsia="sk-SK"/>
        </w:rPr>
        <w:t>i pe e</w:t>
      </w:r>
      <w:r w:rsidR="004063E3" w:rsidRPr="004063E3">
        <w:rPr>
          <w:rFonts w:ascii="Calibri" w:eastAsia="Times New Roman" w:hAnsi="Calibri" w:cs="Times New Roman"/>
          <w:iCs/>
          <w:noProof/>
          <w:sz w:val="24"/>
          <w:szCs w:val="24"/>
          <w:lang w:val="ro-RO" w:eastAsia="sk-SK"/>
        </w:rPr>
        <w:t>x</w:t>
      </w:r>
      <w:r w:rsidR="00314A58" w:rsidRPr="004063E3">
        <w:rPr>
          <w:rFonts w:ascii="Calibri" w:eastAsia="Times New Roman" w:hAnsi="Calibri" w:cs="Times New Roman"/>
          <w:iCs/>
          <w:noProof/>
          <w:sz w:val="24"/>
          <w:szCs w:val="24"/>
          <w:lang w:val="ro-RO" w:eastAsia="sk-SK"/>
        </w:rPr>
        <w:t>tinde</w:t>
      </w:r>
      <w:r w:rsidR="004063E3" w:rsidRPr="004063E3">
        <w:rPr>
          <w:rFonts w:ascii="Calibri" w:eastAsia="Times New Roman" w:hAnsi="Calibri" w:cs="Times New Roman"/>
          <w:iCs/>
          <w:noProof/>
          <w:sz w:val="24"/>
          <w:szCs w:val="24"/>
          <w:lang w:val="ro-RO" w:eastAsia="sk-SK"/>
        </w:rPr>
        <w:t xml:space="preserve">rea ariei de servicii. </w:t>
      </w:r>
      <w:r w:rsidR="00314A58" w:rsidRPr="004063E3">
        <w:rPr>
          <w:rFonts w:ascii="Calibri" w:eastAsia="Times New Roman" w:hAnsi="Calibri" w:cs="Times New Roman"/>
          <w:iCs/>
          <w:noProof/>
          <w:sz w:val="24"/>
          <w:szCs w:val="24"/>
          <w:lang w:val="ro-RO" w:eastAsia="sk-SK"/>
        </w:rPr>
        <w:t>Astfel că, în afară de furnizorii de preparate culinare, ser</w:t>
      </w:r>
      <w:r w:rsidR="004063E3" w:rsidRPr="004063E3">
        <w:rPr>
          <w:rFonts w:ascii="Calibri" w:eastAsia="Times New Roman" w:hAnsi="Calibri" w:cs="Times New Roman"/>
          <w:iCs/>
          <w:noProof/>
          <w:sz w:val="24"/>
          <w:szCs w:val="24"/>
          <w:lang w:val="ro-RO" w:eastAsia="sk-SK"/>
        </w:rPr>
        <w:t xml:space="preserve">viciile de acest tip </w:t>
      </w:r>
      <w:r>
        <w:rPr>
          <w:rFonts w:ascii="Calibri" w:eastAsia="Times New Roman" w:hAnsi="Calibri" w:cs="Times New Roman"/>
          <w:iCs/>
          <w:noProof/>
          <w:sz w:val="24"/>
          <w:szCs w:val="24"/>
          <w:lang w:val="ro-RO" w:eastAsia="sk-SK"/>
        </w:rPr>
        <w:t>au început să</w:t>
      </w:r>
      <w:r w:rsidR="004063E3" w:rsidRPr="004063E3">
        <w:rPr>
          <w:rFonts w:ascii="Calibri" w:eastAsia="Times New Roman" w:hAnsi="Calibri" w:cs="Times New Roman"/>
          <w:iCs/>
          <w:noProof/>
          <w:sz w:val="24"/>
          <w:szCs w:val="24"/>
          <w:lang w:val="ro-RO" w:eastAsia="sk-SK"/>
        </w:rPr>
        <w:t xml:space="preserve"> includă</w:t>
      </w:r>
      <w:r w:rsidR="00314A58" w:rsidRPr="004063E3">
        <w:rPr>
          <w:rFonts w:ascii="Calibri" w:eastAsia="Times New Roman" w:hAnsi="Calibri" w:cs="Times New Roman"/>
          <w:iCs/>
          <w:noProof/>
          <w:sz w:val="24"/>
          <w:szCs w:val="24"/>
          <w:lang w:val="ro-RO" w:eastAsia="sk-SK"/>
        </w:rPr>
        <w:t xml:space="preserve"> servicii de aranjare a loca</w:t>
      </w:r>
      <w:r w:rsidR="004E2318">
        <w:rPr>
          <w:rFonts w:ascii="Calibri" w:eastAsia="Times New Roman" w:hAnsi="Calibri" w:cs="Times New Roman"/>
          <w:iCs/>
          <w:noProof/>
          <w:sz w:val="24"/>
          <w:szCs w:val="24"/>
          <w:lang w:val="ro-RO" w:eastAsia="sk-SK"/>
        </w:rPr>
        <w:t>ț</w:t>
      </w:r>
      <w:r w:rsidR="00314A58" w:rsidRPr="004063E3">
        <w:rPr>
          <w:rFonts w:ascii="Calibri" w:eastAsia="Times New Roman" w:hAnsi="Calibri" w:cs="Times New Roman"/>
          <w:iCs/>
          <w:noProof/>
          <w:sz w:val="24"/>
          <w:szCs w:val="24"/>
          <w:lang w:val="ro-RO" w:eastAsia="sk-SK"/>
        </w:rPr>
        <w:t>iei,</w:t>
      </w:r>
      <w:r w:rsidR="004063E3" w:rsidRPr="004063E3">
        <w:rPr>
          <w:rFonts w:ascii="Calibri" w:eastAsia="Times New Roman" w:hAnsi="Calibri" w:cs="Times New Roman"/>
          <w:iCs/>
          <w:noProof/>
          <w:sz w:val="24"/>
          <w:szCs w:val="24"/>
          <w:lang w:val="ro-RO" w:eastAsia="sk-SK"/>
        </w:rPr>
        <w:t xml:space="preserve"> </w:t>
      </w:r>
      <w:r w:rsidR="00314A58" w:rsidRPr="004063E3">
        <w:rPr>
          <w:rFonts w:ascii="Calibri" w:eastAsia="Times New Roman" w:hAnsi="Calibri" w:cs="Times New Roman"/>
          <w:iCs/>
          <w:noProof/>
          <w:sz w:val="24"/>
          <w:szCs w:val="24"/>
          <w:lang w:val="ro-RO" w:eastAsia="sk-SK"/>
        </w:rPr>
        <w:t>personal pentru servire, închirierea veselei, lenjeriei, închirierea echipamentelor</w:t>
      </w:r>
      <w:r w:rsidR="004063E3" w:rsidRPr="004063E3">
        <w:rPr>
          <w:rFonts w:ascii="Calibri" w:eastAsia="Times New Roman" w:hAnsi="Calibri" w:cs="Times New Roman"/>
          <w:iCs/>
          <w:noProof/>
          <w:sz w:val="24"/>
          <w:szCs w:val="24"/>
          <w:lang w:val="ro-RO" w:eastAsia="sk-SK"/>
        </w:rPr>
        <w:t xml:space="preserve"> audio - </w:t>
      </w:r>
      <w:r w:rsidR="00314A58" w:rsidRPr="004063E3">
        <w:rPr>
          <w:rFonts w:ascii="Calibri" w:eastAsia="Times New Roman" w:hAnsi="Calibri" w:cs="Times New Roman"/>
          <w:iCs/>
          <w:noProof/>
          <w:sz w:val="24"/>
          <w:szCs w:val="24"/>
          <w:lang w:val="ro-RO" w:eastAsia="sk-SK"/>
        </w:rPr>
        <w:t xml:space="preserve">vizuale, programe de agreement etc. </w:t>
      </w:r>
      <w:r w:rsidR="004063E3" w:rsidRPr="004063E3">
        <w:rPr>
          <w:rFonts w:ascii="Calibri" w:eastAsia="Times New Roman" w:hAnsi="Calibri" w:cs="Times New Roman"/>
          <w:iCs/>
          <w:noProof/>
          <w:sz w:val="24"/>
          <w:szCs w:val="24"/>
          <w:lang w:val="ro-RO" w:eastAsia="sk-SK"/>
        </w:rPr>
        <w:t>M</w:t>
      </w:r>
      <w:r w:rsidR="00314A58" w:rsidRPr="004063E3">
        <w:rPr>
          <w:rFonts w:ascii="Calibri" w:eastAsia="Times New Roman" w:hAnsi="Calibri" w:cs="Times New Roman"/>
          <w:iCs/>
          <w:noProof/>
          <w:sz w:val="24"/>
          <w:szCs w:val="24"/>
          <w:lang w:val="ro-RO" w:eastAsia="sk-SK"/>
        </w:rPr>
        <w:t>eniurile includ preparate culinare tradi</w:t>
      </w:r>
      <w:r w:rsidR="004E2318">
        <w:rPr>
          <w:rFonts w:ascii="Calibri" w:eastAsia="Times New Roman" w:hAnsi="Calibri" w:cs="Times New Roman"/>
          <w:iCs/>
          <w:noProof/>
          <w:sz w:val="24"/>
          <w:szCs w:val="24"/>
          <w:lang w:val="ro-RO" w:eastAsia="sk-SK"/>
        </w:rPr>
        <w:t>ț</w:t>
      </w:r>
      <w:r w:rsidR="00314A58" w:rsidRPr="004063E3">
        <w:rPr>
          <w:rFonts w:ascii="Calibri" w:eastAsia="Times New Roman" w:hAnsi="Calibri" w:cs="Times New Roman"/>
          <w:iCs/>
          <w:noProof/>
          <w:sz w:val="24"/>
          <w:szCs w:val="24"/>
          <w:lang w:val="ro-RO" w:eastAsia="sk-SK"/>
        </w:rPr>
        <w:t>ionale, asiatice, italiene,</w:t>
      </w:r>
      <w:r w:rsidR="004063E3" w:rsidRPr="004063E3">
        <w:rPr>
          <w:rFonts w:ascii="Calibri" w:eastAsia="Times New Roman" w:hAnsi="Calibri" w:cs="Times New Roman"/>
          <w:iCs/>
          <w:noProof/>
          <w:sz w:val="24"/>
          <w:szCs w:val="24"/>
          <w:lang w:val="ro-RO" w:eastAsia="sk-SK"/>
        </w:rPr>
        <w:t xml:space="preserve"> </w:t>
      </w:r>
      <w:r w:rsidR="00314A58" w:rsidRPr="004063E3">
        <w:rPr>
          <w:rFonts w:ascii="Calibri" w:eastAsia="Times New Roman" w:hAnsi="Calibri" w:cs="Times New Roman"/>
          <w:iCs/>
          <w:noProof/>
          <w:sz w:val="24"/>
          <w:szCs w:val="24"/>
          <w:lang w:val="ro-RO" w:eastAsia="sk-SK"/>
        </w:rPr>
        <w:t>arăbe</w:t>
      </w:r>
      <w:r w:rsidR="004E2318">
        <w:rPr>
          <w:rFonts w:ascii="Calibri" w:eastAsia="Times New Roman" w:hAnsi="Calibri" w:cs="Times New Roman"/>
          <w:iCs/>
          <w:noProof/>
          <w:sz w:val="24"/>
          <w:szCs w:val="24"/>
          <w:lang w:val="ro-RO" w:eastAsia="sk-SK"/>
        </w:rPr>
        <w:t>ș</w:t>
      </w:r>
      <w:r w:rsidR="00314A58" w:rsidRPr="004063E3">
        <w:rPr>
          <w:rFonts w:ascii="Calibri" w:eastAsia="Times New Roman" w:hAnsi="Calibri" w:cs="Times New Roman"/>
          <w:iCs/>
          <w:noProof/>
          <w:sz w:val="24"/>
          <w:szCs w:val="24"/>
          <w:lang w:val="ro-RO" w:eastAsia="sk-SK"/>
        </w:rPr>
        <w:t xml:space="preserve">ti </w:t>
      </w:r>
      <w:r w:rsidR="004063E3" w:rsidRPr="004063E3">
        <w:rPr>
          <w:rFonts w:ascii="Calibri" w:eastAsia="Times New Roman" w:hAnsi="Calibri" w:cs="Times New Roman"/>
          <w:iCs/>
          <w:noProof/>
          <w:sz w:val="24"/>
          <w:szCs w:val="24"/>
          <w:lang w:val="ro-RO" w:eastAsia="sk-SK"/>
        </w:rPr>
        <w:t>ș</w:t>
      </w:r>
      <w:r w:rsidR="00314A58" w:rsidRPr="004063E3">
        <w:rPr>
          <w:rFonts w:ascii="Calibri" w:eastAsia="Times New Roman" w:hAnsi="Calibri" w:cs="Times New Roman"/>
          <w:iCs/>
          <w:noProof/>
          <w:sz w:val="24"/>
          <w:szCs w:val="24"/>
          <w:lang w:val="ro-RO" w:eastAsia="sk-SK"/>
        </w:rPr>
        <w:t>i vegetariene. A</w:t>
      </w:r>
      <w:r w:rsidR="004063E3" w:rsidRPr="004063E3">
        <w:rPr>
          <w:rFonts w:ascii="Calibri" w:eastAsia="Times New Roman" w:hAnsi="Calibri" w:cs="Times New Roman"/>
          <w:iCs/>
          <w:noProof/>
          <w:sz w:val="24"/>
          <w:szCs w:val="24"/>
          <w:lang w:val="ro-RO" w:eastAsia="sk-SK"/>
        </w:rPr>
        <w:t xml:space="preserve">cest lucru face oferta mult mai </w:t>
      </w:r>
      <w:r w:rsidR="00C26BE4">
        <w:rPr>
          <w:rFonts w:ascii="Calibri" w:eastAsia="Times New Roman" w:hAnsi="Calibri" w:cs="Times New Roman"/>
          <w:iCs/>
          <w:noProof/>
          <w:sz w:val="24"/>
          <w:szCs w:val="24"/>
          <w:lang w:val="ro-RO" w:eastAsia="sk-SK"/>
        </w:rPr>
        <w:t>atrăgătoare</w:t>
      </w:r>
      <w:r w:rsidR="00314A58" w:rsidRPr="004063E3">
        <w:rPr>
          <w:rFonts w:ascii="Calibri" w:eastAsia="Times New Roman" w:hAnsi="Calibri" w:cs="Times New Roman"/>
          <w:iCs/>
          <w:noProof/>
          <w:sz w:val="24"/>
          <w:szCs w:val="24"/>
          <w:lang w:val="ro-RO" w:eastAsia="sk-SK"/>
        </w:rPr>
        <w:t>.</w:t>
      </w:r>
    </w:p>
    <w:p w:rsidR="00314A58" w:rsidRDefault="00314A58" w:rsidP="00314A58">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314A58" w:rsidRDefault="001B0FE3" w:rsidP="0000404A">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Pr>
          <w:rFonts w:ascii="Calibri" w:eastAsia="Times New Roman" w:hAnsi="Calibri" w:cs="Times New Roman"/>
          <w:iCs/>
          <w:noProof/>
          <w:color w:val="FF0000"/>
          <w:sz w:val="24"/>
          <w:szCs w:val="24"/>
          <w:lang w:val="ro-RO" w:eastAsia="ro-RO"/>
        </w:rPr>
        <w:drawing>
          <wp:anchor distT="0" distB="0" distL="114300" distR="114300" simplePos="0" relativeHeight="252203008" behindDoc="0" locked="0" layoutInCell="1" allowOverlap="1" wp14:anchorId="1D342079" wp14:editId="73CE8D12">
            <wp:simplePos x="0" y="0"/>
            <wp:positionH relativeFrom="column">
              <wp:posOffset>0</wp:posOffset>
            </wp:positionH>
            <wp:positionV relativeFrom="paragraph">
              <wp:posOffset>29210</wp:posOffset>
            </wp:positionV>
            <wp:extent cx="1988820" cy="1325880"/>
            <wp:effectExtent l="0" t="0" r="0" b="7620"/>
            <wp:wrapSquare wrapText="bothSides"/>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882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378" w:rsidRPr="00793378">
        <w:rPr>
          <w:rFonts w:ascii="Calibri" w:eastAsia="Times New Roman" w:hAnsi="Calibri" w:cs="Times New Roman"/>
          <w:iCs/>
          <w:noProof/>
          <w:sz w:val="24"/>
          <w:szCs w:val="24"/>
          <w:lang w:val="ro-RO" w:eastAsia="sk-SK"/>
        </w:rPr>
        <w:t>Î</w:t>
      </w:r>
      <w:r w:rsidR="00314A58" w:rsidRPr="00793378">
        <w:rPr>
          <w:rFonts w:ascii="Calibri" w:eastAsia="Times New Roman" w:hAnsi="Calibri" w:cs="Times New Roman"/>
          <w:iCs/>
          <w:noProof/>
          <w:sz w:val="24"/>
          <w:szCs w:val="24"/>
          <w:lang w:val="ro-RO" w:eastAsia="sk-SK"/>
        </w:rPr>
        <w:t xml:space="preserve">n ultimii ani s-a dezvoltat </w:t>
      </w:r>
      <w:r w:rsidR="00793378" w:rsidRPr="00793378">
        <w:rPr>
          <w:rFonts w:ascii="Calibri" w:eastAsia="Times New Roman" w:hAnsi="Calibri" w:cs="Times New Roman"/>
          <w:iCs/>
          <w:noProof/>
          <w:sz w:val="24"/>
          <w:szCs w:val="24"/>
          <w:lang w:val="ro-RO" w:eastAsia="sk-SK"/>
        </w:rPr>
        <w:t>ș</w:t>
      </w:r>
      <w:r w:rsidR="00314A58" w:rsidRPr="00793378">
        <w:rPr>
          <w:rFonts w:ascii="Calibri" w:eastAsia="Times New Roman" w:hAnsi="Calibri" w:cs="Times New Roman"/>
          <w:iCs/>
          <w:noProof/>
          <w:sz w:val="24"/>
          <w:szCs w:val="24"/>
          <w:lang w:val="ro-RO" w:eastAsia="sk-SK"/>
        </w:rPr>
        <w:t>i la noi ideea de oraganizare de evenimente la care sunt contractate firme de catering specializate pentru a u</w:t>
      </w:r>
      <w:r w:rsidR="004E2318">
        <w:rPr>
          <w:rFonts w:ascii="Calibri" w:eastAsia="Times New Roman" w:hAnsi="Calibri" w:cs="Times New Roman"/>
          <w:iCs/>
          <w:noProof/>
          <w:sz w:val="24"/>
          <w:szCs w:val="24"/>
          <w:lang w:val="ro-RO" w:eastAsia="sk-SK"/>
        </w:rPr>
        <w:t>ș</w:t>
      </w:r>
      <w:r w:rsidR="00314A58" w:rsidRPr="00793378">
        <w:rPr>
          <w:rFonts w:ascii="Calibri" w:eastAsia="Times New Roman" w:hAnsi="Calibri" w:cs="Times New Roman"/>
          <w:iCs/>
          <w:noProof/>
          <w:sz w:val="24"/>
          <w:szCs w:val="24"/>
          <w:lang w:val="ro-RO" w:eastAsia="sk-SK"/>
        </w:rPr>
        <w:t xml:space="preserve">ura munca, </w:t>
      </w:r>
      <w:r w:rsidR="00793378" w:rsidRPr="00793378">
        <w:rPr>
          <w:rFonts w:ascii="Calibri" w:eastAsia="Times New Roman" w:hAnsi="Calibri" w:cs="Times New Roman"/>
          <w:iCs/>
          <w:noProof/>
          <w:sz w:val="24"/>
          <w:szCs w:val="24"/>
          <w:lang w:val="ro-RO" w:eastAsia="sk-SK"/>
        </w:rPr>
        <w:t>p</w:t>
      </w:r>
      <w:r w:rsidR="00314A58" w:rsidRPr="00793378">
        <w:rPr>
          <w:rFonts w:ascii="Calibri" w:eastAsia="Times New Roman" w:hAnsi="Calibri" w:cs="Times New Roman"/>
          <w:iCs/>
          <w:noProof/>
          <w:sz w:val="24"/>
          <w:szCs w:val="24"/>
          <w:lang w:val="ro-RO" w:eastAsia="sk-SK"/>
        </w:rPr>
        <w:t>rogramul de catering pentru festivit</w:t>
      </w:r>
      <w:r w:rsidR="00793378" w:rsidRPr="00793378">
        <w:rPr>
          <w:rFonts w:ascii="Calibri" w:eastAsia="Times New Roman" w:hAnsi="Calibri" w:cs="Times New Roman"/>
          <w:iCs/>
          <w:noProof/>
          <w:sz w:val="24"/>
          <w:szCs w:val="24"/>
          <w:lang w:val="ro-RO" w:eastAsia="sk-SK"/>
        </w:rPr>
        <w:t>ăț</w:t>
      </w:r>
      <w:r w:rsidR="00314A58" w:rsidRPr="00793378">
        <w:rPr>
          <w:rFonts w:ascii="Calibri" w:eastAsia="Times New Roman" w:hAnsi="Calibri" w:cs="Times New Roman"/>
          <w:iCs/>
          <w:noProof/>
          <w:sz w:val="24"/>
          <w:szCs w:val="24"/>
          <w:lang w:val="ro-RO" w:eastAsia="sk-SK"/>
        </w:rPr>
        <w:t>i, recep</w:t>
      </w:r>
      <w:r w:rsidR="00793378" w:rsidRPr="00793378">
        <w:rPr>
          <w:rFonts w:ascii="Calibri" w:eastAsia="Times New Roman" w:hAnsi="Calibri" w:cs="Times New Roman"/>
          <w:iCs/>
          <w:noProof/>
          <w:sz w:val="24"/>
          <w:szCs w:val="24"/>
          <w:lang w:val="ro-RO" w:eastAsia="sk-SK"/>
        </w:rPr>
        <w:t>ț</w:t>
      </w:r>
      <w:r w:rsidR="00314A58" w:rsidRPr="00793378">
        <w:rPr>
          <w:rFonts w:ascii="Calibri" w:eastAsia="Times New Roman" w:hAnsi="Calibri" w:cs="Times New Roman"/>
          <w:iCs/>
          <w:noProof/>
          <w:sz w:val="24"/>
          <w:szCs w:val="24"/>
          <w:lang w:val="ro-RO" w:eastAsia="sk-SK"/>
        </w:rPr>
        <w:t>ii, cocktail-uri, serb</w:t>
      </w:r>
      <w:r w:rsidR="00793378" w:rsidRPr="00793378">
        <w:rPr>
          <w:rFonts w:ascii="Calibri" w:eastAsia="Times New Roman" w:hAnsi="Calibri" w:cs="Times New Roman"/>
          <w:iCs/>
          <w:noProof/>
          <w:sz w:val="24"/>
          <w:szCs w:val="24"/>
          <w:lang w:val="ro-RO" w:eastAsia="sk-SK"/>
        </w:rPr>
        <w:t>ă</w:t>
      </w:r>
      <w:r w:rsidR="00314A58" w:rsidRPr="00793378">
        <w:rPr>
          <w:rFonts w:ascii="Calibri" w:eastAsia="Times New Roman" w:hAnsi="Calibri" w:cs="Times New Roman"/>
          <w:iCs/>
          <w:noProof/>
          <w:sz w:val="24"/>
          <w:szCs w:val="24"/>
          <w:lang w:val="ro-RO" w:eastAsia="sk-SK"/>
        </w:rPr>
        <w:t>ri c</w:t>
      </w:r>
      <w:r w:rsidR="00793378" w:rsidRPr="00793378">
        <w:rPr>
          <w:rFonts w:ascii="Calibri" w:eastAsia="Times New Roman" w:hAnsi="Calibri" w:cs="Times New Roman"/>
          <w:iCs/>
          <w:noProof/>
          <w:sz w:val="24"/>
          <w:szCs w:val="24"/>
          <w:lang w:val="ro-RO" w:eastAsia="sk-SK"/>
        </w:rPr>
        <w:t>â</w:t>
      </w:r>
      <w:r w:rsidR="00314A58" w:rsidRPr="00793378">
        <w:rPr>
          <w:rFonts w:ascii="Calibri" w:eastAsia="Times New Roman" w:hAnsi="Calibri" w:cs="Times New Roman"/>
          <w:iCs/>
          <w:noProof/>
          <w:sz w:val="24"/>
          <w:szCs w:val="24"/>
          <w:lang w:val="ro-RO" w:eastAsia="sk-SK"/>
        </w:rPr>
        <w:t>mpene</w:t>
      </w:r>
      <w:r w:rsidR="00793378" w:rsidRPr="00793378">
        <w:rPr>
          <w:rFonts w:ascii="Calibri" w:eastAsia="Times New Roman" w:hAnsi="Calibri" w:cs="Times New Roman"/>
          <w:iCs/>
          <w:noProof/>
          <w:sz w:val="24"/>
          <w:szCs w:val="24"/>
          <w:lang w:val="ro-RO" w:eastAsia="sk-SK"/>
        </w:rPr>
        <w:t>ș</w:t>
      </w:r>
      <w:r w:rsidR="00314A58" w:rsidRPr="00793378">
        <w:rPr>
          <w:rFonts w:ascii="Calibri" w:eastAsia="Times New Roman" w:hAnsi="Calibri" w:cs="Times New Roman"/>
          <w:iCs/>
          <w:noProof/>
          <w:sz w:val="24"/>
          <w:szCs w:val="24"/>
          <w:lang w:val="ro-RO" w:eastAsia="sk-SK"/>
        </w:rPr>
        <w:t>ti asigur</w:t>
      </w:r>
      <w:r w:rsidR="00793378" w:rsidRPr="00793378">
        <w:rPr>
          <w:rFonts w:ascii="Calibri" w:eastAsia="Times New Roman" w:hAnsi="Calibri" w:cs="Times New Roman"/>
          <w:iCs/>
          <w:noProof/>
          <w:sz w:val="24"/>
          <w:szCs w:val="24"/>
          <w:lang w:val="ro-RO" w:eastAsia="sk-SK"/>
        </w:rPr>
        <w:t>â</w:t>
      </w:r>
      <w:r w:rsidR="00314A58" w:rsidRPr="00793378">
        <w:rPr>
          <w:rFonts w:ascii="Calibri" w:eastAsia="Times New Roman" w:hAnsi="Calibri" w:cs="Times New Roman"/>
          <w:iCs/>
          <w:noProof/>
          <w:sz w:val="24"/>
          <w:szCs w:val="24"/>
          <w:lang w:val="ro-RO" w:eastAsia="sk-SK"/>
        </w:rPr>
        <w:t>nd clien</w:t>
      </w:r>
      <w:r w:rsidR="00793378" w:rsidRPr="00793378">
        <w:rPr>
          <w:rFonts w:ascii="Calibri" w:eastAsia="Times New Roman" w:hAnsi="Calibri" w:cs="Times New Roman"/>
          <w:iCs/>
          <w:noProof/>
          <w:sz w:val="24"/>
          <w:szCs w:val="24"/>
          <w:lang w:val="ro-RO" w:eastAsia="sk-SK"/>
        </w:rPr>
        <w:t>ț</w:t>
      </w:r>
      <w:r w:rsidR="00314A58" w:rsidRPr="00793378">
        <w:rPr>
          <w:rFonts w:ascii="Calibri" w:eastAsia="Times New Roman" w:hAnsi="Calibri" w:cs="Times New Roman"/>
          <w:iCs/>
          <w:noProof/>
          <w:sz w:val="24"/>
          <w:szCs w:val="24"/>
          <w:lang w:val="ro-RO" w:eastAsia="sk-SK"/>
        </w:rPr>
        <w:t>ilor un pachet de solu</w:t>
      </w:r>
      <w:r w:rsidR="00793378" w:rsidRPr="00793378">
        <w:rPr>
          <w:rFonts w:ascii="Calibri" w:eastAsia="Times New Roman" w:hAnsi="Calibri" w:cs="Times New Roman"/>
          <w:iCs/>
          <w:noProof/>
          <w:sz w:val="24"/>
          <w:szCs w:val="24"/>
          <w:lang w:val="ro-RO" w:eastAsia="sk-SK"/>
        </w:rPr>
        <w:t>ț</w:t>
      </w:r>
      <w:r w:rsidR="00314A58" w:rsidRPr="00793378">
        <w:rPr>
          <w:rFonts w:ascii="Calibri" w:eastAsia="Times New Roman" w:hAnsi="Calibri" w:cs="Times New Roman"/>
          <w:iCs/>
          <w:noProof/>
          <w:sz w:val="24"/>
          <w:szCs w:val="24"/>
          <w:lang w:val="ro-RO" w:eastAsia="sk-SK"/>
        </w:rPr>
        <w:t xml:space="preserve">ii complete </w:t>
      </w:r>
      <w:r w:rsidR="00793378" w:rsidRPr="00793378">
        <w:rPr>
          <w:rFonts w:ascii="Calibri" w:eastAsia="Times New Roman" w:hAnsi="Calibri" w:cs="Times New Roman"/>
          <w:iCs/>
          <w:noProof/>
          <w:sz w:val="24"/>
          <w:szCs w:val="24"/>
          <w:lang w:val="ro-RO" w:eastAsia="sk-SK"/>
        </w:rPr>
        <w:t>î</w:t>
      </w:r>
      <w:r w:rsidR="00314A58" w:rsidRPr="00793378">
        <w:rPr>
          <w:rFonts w:ascii="Calibri" w:eastAsia="Times New Roman" w:hAnsi="Calibri" w:cs="Times New Roman"/>
          <w:iCs/>
          <w:noProof/>
          <w:sz w:val="24"/>
          <w:szCs w:val="24"/>
          <w:lang w:val="ro-RO" w:eastAsia="sk-SK"/>
        </w:rPr>
        <w:t xml:space="preserve">n cazul evenimentelor ce presupun servirea mesei </w:t>
      </w:r>
      <w:r w:rsidR="00793378" w:rsidRPr="00793378">
        <w:rPr>
          <w:rFonts w:ascii="Calibri" w:eastAsia="Times New Roman" w:hAnsi="Calibri" w:cs="Times New Roman"/>
          <w:iCs/>
          <w:noProof/>
          <w:sz w:val="24"/>
          <w:szCs w:val="24"/>
          <w:lang w:val="ro-RO" w:eastAsia="sk-SK"/>
        </w:rPr>
        <w:t>î</w:t>
      </w:r>
      <w:r w:rsidR="00314A58" w:rsidRPr="00793378">
        <w:rPr>
          <w:rFonts w:ascii="Calibri" w:eastAsia="Times New Roman" w:hAnsi="Calibri" w:cs="Times New Roman"/>
          <w:iCs/>
          <w:noProof/>
          <w:sz w:val="24"/>
          <w:szCs w:val="24"/>
          <w:lang w:val="ro-RO" w:eastAsia="sk-SK"/>
        </w:rPr>
        <w:t>n alt</w:t>
      </w:r>
      <w:r w:rsidR="00793378" w:rsidRPr="00793378">
        <w:rPr>
          <w:rFonts w:ascii="Calibri" w:eastAsia="Times New Roman" w:hAnsi="Calibri" w:cs="Times New Roman"/>
          <w:iCs/>
          <w:noProof/>
          <w:sz w:val="24"/>
          <w:szCs w:val="24"/>
          <w:lang w:val="ro-RO" w:eastAsia="sk-SK"/>
        </w:rPr>
        <w:t>ă</w:t>
      </w:r>
      <w:r w:rsidR="00314A58" w:rsidRPr="00793378">
        <w:rPr>
          <w:rFonts w:ascii="Calibri" w:eastAsia="Times New Roman" w:hAnsi="Calibri" w:cs="Times New Roman"/>
          <w:iCs/>
          <w:noProof/>
          <w:sz w:val="24"/>
          <w:szCs w:val="24"/>
          <w:lang w:val="ro-RO" w:eastAsia="sk-SK"/>
        </w:rPr>
        <w:t xml:space="preserve"> parte dec</w:t>
      </w:r>
      <w:r w:rsidR="00793378" w:rsidRPr="00793378">
        <w:rPr>
          <w:rFonts w:ascii="Calibri" w:eastAsia="Times New Roman" w:hAnsi="Calibri" w:cs="Times New Roman"/>
          <w:iCs/>
          <w:noProof/>
          <w:sz w:val="24"/>
          <w:szCs w:val="24"/>
          <w:lang w:val="ro-RO" w:eastAsia="sk-SK"/>
        </w:rPr>
        <w:t>â</w:t>
      </w:r>
      <w:r w:rsidR="00314A58" w:rsidRPr="00793378">
        <w:rPr>
          <w:rFonts w:ascii="Calibri" w:eastAsia="Times New Roman" w:hAnsi="Calibri" w:cs="Times New Roman"/>
          <w:iCs/>
          <w:noProof/>
          <w:sz w:val="24"/>
          <w:szCs w:val="24"/>
          <w:lang w:val="ro-RO" w:eastAsia="sk-SK"/>
        </w:rPr>
        <w:t xml:space="preserve">t </w:t>
      </w:r>
      <w:r w:rsidR="00793378" w:rsidRPr="00793378">
        <w:rPr>
          <w:rFonts w:ascii="Calibri" w:eastAsia="Times New Roman" w:hAnsi="Calibri" w:cs="Times New Roman"/>
          <w:iCs/>
          <w:noProof/>
          <w:sz w:val="24"/>
          <w:szCs w:val="24"/>
          <w:lang w:val="ro-RO" w:eastAsia="sk-SK"/>
        </w:rPr>
        <w:t>î</w:t>
      </w:r>
      <w:r w:rsidR="00314A58" w:rsidRPr="00793378">
        <w:rPr>
          <w:rFonts w:ascii="Calibri" w:eastAsia="Times New Roman" w:hAnsi="Calibri" w:cs="Times New Roman"/>
          <w:iCs/>
          <w:noProof/>
          <w:sz w:val="24"/>
          <w:szCs w:val="24"/>
          <w:lang w:val="ro-RO" w:eastAsia="sk-SK"/>
        </w:rPr>
        <w:t>n spa</w:t>
      </w:r>
      <w:r w:rsidR="00793378" w:rsidRPr="00793378">
        <w:rPr>
          <w:rFonts w:ascii="Calibri" w:eastAsia="Times New Roman" w:hAnsi="Calibri" w:cs="Times New Roman"/>
          <w:iCs/>
          <w:noProof/>
          <w:sz w:val="24"/>
          <w:szCs w:val="24"/>
          <w:lang w:val="ro-RO" w:eastAsia="sk-SK"/>
        </w:rPr>
        <w:t>ț</w:t>
      </w:r>
      <w:r w:rsidR="00314A58" w:rsidRPr="00793378">
        <w:rPr>
          <w:rFonts w:ascii="Calibri" w:eastAsia="Times New Roman" w:hAnsi="Calibri" w:cs="Times New Roman"/>
          <w:iCs/>
          <w:noProof/>
          <w:sz w:val="24"/>
          <w:szCs w:val="24"/>
          <w:lang w:val="ro-RO" w:eastAsia="sk-SK"/>
        </w:rPr>
        <w:t xml:space="preserve">ii special dotate </w:t>
      </w:r>
      <w:r w:rsidR="00793378" w:rsidRPr="00793378">
        <w:rPr>
          <w:rFonts w:ascii="Calibri" w:eastAsia="Times New Roman" w:hAnsi="Calibri" w:cs="Times New Roman"/>
          <w:iCs/>
          <w:noProof/>
          <w:sz w:val="24"/>
          <w:szCs w:val="24"/>
          <w:lang w:val="ro-RO" w:eastAsia="sk-SK"/>
        </w:rPr>
        <w:t>ș</w:t>
      </w:r>
      <w:r w:rsidR="00314A58" w:rsidRPr="00793378">
        <w:rPr>
          <w:rFonts w:ascii="Calibri" w:eastAsia="Times New Roman" w:hAnsi="Calibri" w:cs="Times New Roman"/>
          <w:iCs/>
          <w:noProof/>
          <w:sz w:val="24"/>
          <w:szCs w:val="24"/>
          <w:lang w:val="ro-RO" w:eastAsia="sk-SK"/>
        </w:rPr>
        <w:t>i destinate acestui scop.</w:t>
      </w:r>
    </w:p>
    <w:p w:rsidR="00930E6D" w:rsidRDefault="00930E6D" w:rsidP="0000404A">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p>
    <w:p w:rsidR="00930E6D" w:rsidRDefault="00930E6D"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930E6D">
        <w:rPr>
          <w:rFonts w:ascii="Calibri" w:eastAsia="Times New Roman" w:hAnsi="Calibri" w:cs="Times New Roman"/>
          <w:iCs/>
          <w:noProof/>
          <w:sz w:val="24"/>
          <w:szCs w:val="24"/>
          <w:lang w:val="ro-RO" w:eastAsia="sk-SK"/>
        </w:rPr>
        <w:t xml:space="preserve">Prin servicii de catering </w:t>
      </w:r>
      <w:r w:rsidR="00C26BE4">
        <w:rPr>
          <w:rFonts w:ascii="Calibri" w:eastAsia="Times New Roman" w:hAnsi="Calibri" w:cs="Times New Roman"/>
          <w:iCs/>
          <w:noProof/>
          <w:sz w:val="24"/>
          <w:szCs w:val="24"/>
          <w:lang w:val="ro-RO" w:eastAsia="sk-SK"/>
        </w:rPr>
        <w:t>se înțelege</w:t>
      </w:r>
      <w:r w:rsidRPr="00930E6D">
        <w:rPr>
          <w:rFonts w:ascii="Calibri" w:eastAsia="Times New Roman" w:hAnsi="Calibri" w:cs="Times New Roman"/>
          <w:iCs/>
          <w:noProof/>
          <w:sz w:val="24"/>
          <w:szCs w:val="24"/>
          <w:lang w:val="ro-RO" w:eastAsia="sk-SK"/>
        </w:rPr>
        <w:t xml:space="preserve"> activitatea de preparare, furnizare, prezentare și servire a unor preparate culinare</w:t>
      </w:r>
      <w:r w:rsidR="00C26BE4">
        <w:rPr>
          <w:rFonts w:ascii="Calibri" w:eastAsia="Times New Roman" w:hAnsi="Calibri" w:cs="Times New Roman"/>
          <w:iCs/>
          <w:noProof/>
          <w:sz w:val="24"/>
          <w:szCs w:val="24"/>
          <w:lang w:val="ro-RO" w:eastAsia="sk-SK"/>
        </w:rPr>
        <w:t xml:space="preserve">, </w:t>
      </w:r>
      <w:r w:rsidRPr="00930E6D">
        <w:rPr>
          <w:rFonts w:ascii="Calibri" w:eastAsia="Times New Roman" w:hAnsi="Calibri" w:cs="Times New Roman"/>
          <w:iCs/>
          <w:noProof/>
          <w:sz w:val="24"/>
          <w:szCs w:val="24"/>
          <w:lang w:val="ro-RO" w:eastAsia="sk-SK"/>
        </w:rPr>
        <w:t>reci și/sau calde, sărate și/sau dulci și/sau băuturi, în mod profesional, în conformitate cu legislația în vigoare, pe bază de comandă personalizată, cu un nivel maxim de confort și într-un timp stabilit de comun acord între furnizor și beneficiar.</w:t>
      </w:r>
    </w:p>
    <w:p w:rsidR="00930E6D" w:rsidRPr="00930E6D" w:rsidRDefault="00930E6D"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p>
    <w:p w:rsidR="00930E6D" w:rsidRDefault="00930E6D"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930E6D">
        <w:rPr>
          <w:rFonts w:ascii="Calibri" w:eastAsia="Times New Roman" w:hAnsi="Calibri" w:cs="Times New Roman"/>
          <w:iCs/>
          <w:noProof/>
          <w:sz w:val="24"/>
          <w:szCs w:val="24"/>
          <w:lang w:val="ro-RO" w:eastAsia="sk-SK"/>
        </w:rPr>
        <w:t>Diferența dintre a comanda mâncare la domiciliu și de a contracta servicii de catering rezidă în flexibilitatea celor din urmă. Serviciile de catering trebuie să se ridice atât la nivelul exigențelor clientului, cât și la exigențele pieței. Produsul de catering este destinat consumului public sau privat, în diferite spații, acoperind diverse stiluri și tipuri, și răspunzând nevoilor clientului în ceea ce privește calitatea preparatelor alimentare, modul de prezentare al acestora, precum și serviciile complementare oferite.</w:t>
      </w:r>
    </w:p>
    <w:p w:rsidR="00930E6D" w:rsidRPr="00930E6D" w:rsidRDefault="00930E6D"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p>
    <w:p w:rsidR="001B0FE3" w:rsidRPr="00930E6D" w:rsidRDefault="00930E6D"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930E6D">
        <w:rPr>
          <w:rFonts w:ascii="Calibri" w:eastAsia="Times New Roman" w:hAnsi="Calibri" w:cs="Times New Roman"/>
          <w:iCs/>
          <w:noProof/>
          <w:sz w:val="24"/>
          <w:szCs w:val="24"/>
          <w:lang w:val="ro-RO" w:eastAsia="sk-SK"/>
        </w:rPr>
        <w:t>Un serviciu complet de catering include, așadar, preparare, furnizare, servire și debarasare, în funcție de tipul de eveniment/client pentru care s-a solicitat serviciul. Furnizorii de catering sunt în general și organizatori de evenimente, punând la dispoziția</w:t>
      </w:r>
      <w:r w:rsidR="00C26BE4">
        <w:rPr>
          <w:rFonts w:ascii="Calibri" w:eastAsia="Times New Roman" w:hAnsi="Calibri" w:cs="Times New Roman"/>
          <w:iCs/>
          <w:noProof/>
          <w:sz w:val="24"/>
          <w:szCs w:val="24"/>
          <w:lang w:val="ro-RO" w:eastAsia="sk-SK"/>
        </w:rPr>
        <w:t xml:space="preserve">e </w:t>
      </w:r>
      <w:r w:rsidRPr="00930E6D">
        <w:rPr>
          <w:rFonts w:ascii="Calibri" w:eastAsia="Times New Roman" w:hAnsi="Calibri" w:cs="Times New Roman"/>
          <w:iCs/>
          <w:noProof/>
          <w:sz w:val="24"/>
          <w:szCs w:val="24"/>
          <w:lang w:val="ro-RO" w:eastAsia="sk-SK"/>
        </w:rPr>
        <w:t>nu numai preparatele culinare, ci și mobilier, accesorii, personal specializat pentru servire și debarasare etc.</w:t>
      </w:r>
    </w:p>
    <w:p w:rsidR="00930E6D" w:rsidRPr="00930E6D" w:rsidRDefault="00930E6D" w:rsidP="00930E6D">
      <w:pPr>
        <w:widowControl w:val="0"/>
        <w:autoSpaceDE w:val="0"/>
        <w:autoSpaceDN w:val="0"/>
        <w:adjustRightInd w:val="0"/>
        <w:spacing w:after="0" w:line="240" w:lineRule="auto"/>
        <w:jc w:val="both"/>
        <w:rPr>
          <w:rFonts w:ascii="Calibri" w:eastAsia="Times New Roman" w:hAnsi="Calibri" w:cs="Times New Roman"/>
          <w:b/>
          <w:bCs/>
          <w:iCs/>
          <w:noProof/>
          <w:sz w:val="24"/>
          <w:szCs w:val="24"/>
          <w:lang w:val="ro-RO" w:eastAsia="sk-SK"/>
        </w:rPr>
      </w:pPr>
      <w:r w:rsidRPr="00930E6D">
        <w:rPr>
          <w:rFonts w:ascii="Calibri" w:eastAsia="Times New Roman" w:hAnsi="Calibri" w:cs="Times New Roman"/>
          <w:b/>
          <w:bCs/>
          <w:iCs/>
          <w:noProof/>
          <w:sz w:val="24"/>
          <w:szCs w:val="24"/>
          <w:lang w:val="ro-RO" w:eastAsia="sk-SK"/>
        </w:rPr>
        <w:lastRenderedPageBreak/>
        <w:t xml:space="preserve">Catering </w:t>
      </w:r>
      <w:r>
        <w:rPr>
          <w:rFonts w:ascii="Calibri" w:eastAsia="Times New Roman" w:hAnsi="Calibri" w:cs="Times New Roman"/>
          <w:b/>
          <w:bCs/>
          <w:iCs/>
          <w:noProof/>
          <w:sz w:val="24"/>
          <w:szCs w:val="24"/>
          <w:lang w:val="ro-RO" w:eastAsia="sk-SK"/>
        </w:rPr>
        <w:t xml:space="preserve">de </w:t>
      </w:r>
      <w:r w:rsidRPr="00930E6D">
        <w:rPr>
          <w:rFonts w:ascii="Calibri" w:eastAsia="Times New Roman" w:hAnsi="Calibri" w:cs="Times New Roman"/>
          <w:b/>
          <w:bCs/>
          <w:iCs/>
          <w:noProof/>
          <w:sz w:val="24"/>
          <w:szCs w:val="24"/>
          <w:lang w:val="ro-RO" w:eastAsia="sk-SK"/>
        </w:rPr>
        <w:t>evenimente</w:t>
      </w:r>
    </w:p>
    <w:p w:rsidR="00930E6D" w:rsidRPr="00930E6D" w:rsidRDefault="00930E6D"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930E6D">
        <w:rPr>
          <w:rFonts w:ascii="Calibri" w:eastAsia="Times New Roman" w:hAnsi="Calibri" w:cs="Times New Roman"/>
          <w:iCs/>
          <w:noProof/>
          <w:sz w:val="24"/>
          <w:szCs w:val="24"/>
          <w:lang w:val="ro-RO" w:eastAsia="sk-SK"/>
        </w:rPr>
        <w:t>În această categorie intră majoritatea firmelor de catering (de la noi din țară și din străinătate). Preparatele culinare, băuturile și serviciile pot acoperi o gamă foarte largă de evenimente, adaptându-se la un număr variabil de invitați.</w:t>
      </w:r>
      <w:r>
        <w:rPr>
          <w:rFonts w:ascii="Calibri" w:eastAsia="Times New Roman" w:hAnsi="Calibri" w:cs="Times New Roman"/>
          <w:iCs/>
          <w:noProof/>
          <w:sz w:val="24"/>
          <w:szCs w:val="24"/>
          <w:lang w:val="ro-RO" w:eastAsia="sk-SK"/>
        </w:rPr>
        <w:t xml:space="preserve"> </w:t>
      </w:r>
      <w:r w:rsidRPr="00930E6D">
        <w:rPr>
          <w:rFonts w:ascii="Calibri" w:eastAsia="Times New Roman" w:hAnsi="Calibri" w:cs="Times New Roman"/>
          <w:iCs/>
          <w:noProof/>
          <w:sz w:val="24"/>
          <w:szCs w:val="24"/>
          <w:lang w:val="ro-RO" w:eastAsia="sk-SK"/>
        </w:rPr>
        <w:t xml:space="preserve">Astfel de servicii pot organiza de la A la Z o aniversare în familie, dar se pot ridica și la standardele unui banchet cu </w:t>
      </w:r>
      <w:r w:rsidR="00C26BE4">
        <w:rPr>
          <w:rFonts w:ascii="Calibri" w:eastAsia="Times New Roman" w:hAnsi="Calibri" w:cs="Times New Roman"/>
          <w:iCs/>
          <w:noProof/>
          <w:sz w:val="24"/>
          <w:szCs w:val="24"/>
          <w:lang w:val="ro-RO" w:eastAsia="sk-SK"/>
        </w:rPr>
        <w:t>peste 3</w:t>
      </w:r>
      <w:r w:rsidRPr="00930E6D">
        <w:rPr>
          <w:rFonts w:ascii="Calibri" w:eastAsia="Times New Roman" w:hAnsi="Calibri" w:cs="Times New Roman"/>
          <w:iCs/>
          <w:noProof/>
          <w:sz w:val="24"/>
          <w:szCs w:val="24"/>
          <w:lang w:val="ro-RO" w:eastAsia="sk-SK"/>
        </w:rPr>
        <w:t xml:space="preserve">00 de invitați. Indiferent dacă clientul organizează o petrecere de Crăciun corporate la sediu pentru 50 de persoane, o conferință internațională pentru 1000 de persoane, sau o întâlnire de afaceri cu 5 persoane, firma de catering </w:t>
      </w:r>
      <w:r w:rsidR="00C26BE4">
        <w:rPr>
          <w:rFonts w:ascii="Calibri" w:eastAsia="Times New Roman" w:hAnsi="Calibri" w:cs="Times New Roman"/>
          <w:iCs/>
          <w:noProof/>
          <w:sz w:val="24"/>
          <w:szCs w:val="24"/>
          <w:lang w:val="ro-RO" w:eastAsia="sk-SK"/>
        </w:rPr>
        <w:t xml:space="preserve">și de </w:t>
      </w:r>
      <w:r w:rsidRPr="00930E6D">
        <w:rPr>
          <w:rFonts w:ascii="Calibri" w:eastAsia="Times New Roman" w:hAnsi="Calibri" w:cs="Times New Roman"/>
          <w:iCs/>
          <w:noProof/>
          <w:sz w:val="24"/>
          <w:szCs w:val="24"/>
          <w:lang w:val="ro-RO" w:eastAsia="sk-SK"/>
        </w:rPr>
        <w:t xml:space="preserve">evenimente </w:t>
      </w:r>
      <w:r w:rsidR="00C26BE4">
        <w:rPr>
          <w:rFonts w:ascii="Calibri" w:eastAsia="Times New Roman" w:hAnsi="Calibri" w:cs="Times New Roman"/>
          <w:iCs/>
          <w:noProof/>
          <w:sz w:val="24"/>
          <w:szCs w:val="24"/>
          <w:lang w:val="ro-RO" w:eastAsia="sk-SK"/>
        </w:rPr>
        <w:t>trebuie să fie în stare</w:t>
      </w:r>
      <w:r w:rsidRPr="00930E6D">
        <w:rPr>
          <w:rFonts w:ascii="Calibri" w:eastAsia="Times New Roman" w:hAnsi="Calibri" w:cs="Times New Roman"/>
          <w:iCs/>
          <w:noProof/>
          <w:sz w:val="24"/>
          <w:szCs w:val="24"/>
          <w:lang w:val="ro-RO" w:eastAsia="sk-SK"/>
        </w:rPr>
        <w:t xml:space="preserve"> să se ridice la înălțimea așteptărilor.</w:t>
      </w:r>
    </w:p>
    <w:p w:rsidR="00930E6D" w:rsidRDefault="00C26BE4"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Pr>
          <w:rFonts w:ascii="Calibri" w:eastAsia="Times New Roman" w:hAnsi="Calibri" w:cs="Times New Roman"/>
          <w:iCs/>
          <w:noProof/>
          <w:sz w:val="24"/>
          <w:szCs w:val="24"/>
          <w:lang w:val="ro-RO" w:eastAsia="ro-RO"/>
        </w:rPr>
        <w:drawing>
          <wp:anchor distT="0" distB="0" distL="114300" distR="114300" simplePos="0" relativeHeight="252204032" behindDoc="0" locked="0" layoutInCell="1" allowOverlap="1" wp14:anchorId="50A58D93" wp14:editId="7A3518F7">
            <wp:simplePos x="0" y="0"/>
            <wp:positionH relativeFrom="column">
              <wp:posOffset>4023360</wp:posOffset>
            </wp:positionH>
            <wp:positionV relativeFrom="paragraph">
              <wp:posOffset>168275</wp:posOffset>
            </wp:positionV>
            <wp:extent cx="1925955" cy="1066800"/>
            <wp:effectExtent l="0" t="0" r="0" b="0"/>
            <wp:wrapSquare wrapText="bothSides"/>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595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E6D" w:rsidRDefault="00930E6D"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930E6D">
        <w:rPr>
          <w:rFonts w:ascii="Calibri" w:eastAsia="Times New Roman" w:hAnsi="Calibri" w:cs="Times New Roman"/>
          <w:iCs/>
          <w:noProof/>
          <w:sz w:val="24"/>
          <w:szCs w:val="24"/>
          <w:lang w:val="ro-RO" w:eastAsia="sk-SK"/>
        </w:rPr>
        <w:t>Atunci când se furnizează un astfel de serviciu, firma de catering este în general responsabilă cu prepararea mâncării în avans și servirea ei în cadrul evenimentului. În funcție de necesitățile clientului, furnizorul de catering poate asigura și servicii de debarasare, dar și servicii conexe (decor, divertisment etc.).</w:t>
      </w:r>
    </w:p>
    <w:p w:rsidR="00930E6D" w:rsidRPr="00930E6D" w:rsidRDefault="00930E6D"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p>
    <w:p w:rsidR="00930E6D" w:rsidRPr="00930E6D" w:rsidRDefault="00930E6D"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930E6D">
        <w:rPr>
          <w:rFonts w:ascii="Calibri" w:eastAsia="Times New Roman" w:hAnsi="Calibri" w:cs="Times New Roman"/>
          <w:iCs/>
          <w:noProof/>
          <w:sz w:val="24"/>
          <w:szCs w:val="24"/>
          <w:lang w:val="ro-RO" w:eastAsia="sk-SK"/>
        </w:rPr>
        <w:t>Catering-ul de evenimente este, de asemenea, cel mai flexibil și mai creativ astfel de serviciu. Clientul are la dispoziție o mare varietate de preparate din care poate să aleagă, iar furnizorul îi pune la dispoziție și un consultant care să recomande anumite preparate în funcție de numărul de invitați, tema evenimentului, locația evenimentului, ocazia, tipul de eveniment organizat etc.</w:t>
      </w:r>
    </w:p>
    <w:p w:rsidR="00930E6D" w:rsidRDefault="00930E6D"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p>
    <w:p w:rsidR="00930E6D" w:rsidRPr="00930E6D" w:rsidRDefault="00930E6D" w:rsidP="00930E6D">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930E6D">
        <w:rPr>
          <w:rFonts w:ascii="Calibri" w:eastAsia="Times New Roman" w:hAnsi="Calibri" w:cs="Times New Roman"/>
          <w:iCs/>
          <w:noProof/>
          <w:sz w:val="24"/>
          <w:szCs w:val="24"/>
          <w:lang w:val="ro-RO" w:eastAsia="sk-SK"/>
        </w:rPr>
        <w:t>Astfel de firme sunt și cele mai căutate deoarece clienții primesc servicii complete, oferte personalizate, consultanță, meniuri care acoperă cele mai complexe și sofisticate gusturi și nevoi, personal specializat și multe altele. Mâncarea este preparată la comandă și este livrată proaspătă și în forme de prezentare atractive.</w:t>
      </w:r>
    </w:p>
    <w:p w:rsidR="00930E6D" w:rsidRDefault="00930E6D" w:rsidP="0000404A">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p>
    <w:p w:rsidR="00314A58" w:rsidRPr="004A3B8E" w:rsidRDefault="001B0FE3" w:rsidP="0000404A">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Pr>
          <w:noProof/>
          <w:lang w:val="ro-RO" w:eastAsia="ro-RO"/>
        </w:rPr>
        <w:drawing>
          <wp:anchor distT="0" distB="0" distL="114300" distR="114300" simplePos="0" relativeHeight="252205056" behindDoc="0" locked="0" layoutInCell="1" allowOverlap="1" wp14:anchorId="3D51D0FB" wp14:editId="06CAFE7C">
            <wp:simplePos x="0" y="0"/>
            <wp:positionH relativeFrom="column">
              <wp:posOffset>0</wp:posOffset>
            </wp:positionH>
            <wp:positionV relativeFrom="paragraph">
              <wp:posOffset>15240</wp:posOffset>
            </wp:positionV>
            <wp:extent cx="1633855" cy="1088390"/>
            <wp:effectExtent l="0" t="0" r="4445" b="0"/>
            <wp:wrapSquare wrapText="bothSides"/>
            <wp:docPr id="20" name="Imagine 20" descr="https://encrypted-tbn0.gstatic.com/images?q=tbn:ANd9GcQziL3EeFMfQOvc4FkuBq76H3PPfhdYsNCzlQaZ4bVIcJ_o7VJ11A&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QziL3EeFMfQOvc4FkuBq76H3PPfhdYsNCzlQaZ4bVIcJ_o7VJ11A&am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3855"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B8E" w:rsidRPr="004A3B8E">
        <w:rPr>
          <w:rFonts w:ascii="Calibri" w:eastAsia="Times New Roman" w:hAnsi="Calibri" w:cs="Times New Roman"/>
          <w:iCs/>
          <w:noProof/>
          <w:sz w:val="24"/>
          <w:szCs w:val="24"/>
          <w:lang w:val="ro-RO" w:eastAsia="sk-SK"/>
        </w:rPr>
        <w:t>Determinarea acestei piețe</w:t>
      </w:r>
      <w:r w:rsidR="00930E6D">
        <w:rPr>
          <w:rFonts w:ascii="Calibri" w:eastAsia="Times New Roman" w:hAnsi="Calibri" w:cs="Times New Roman"/>
          <w:iCs/>
          <w:noProof/>
          <w:sz w:val="24"/>
          <w:szCs w:val="24"/>
          <w:lang w:val="ro-RO" w:eastAsia="sk-SK"/>
        </w:rPr>
        <w:t xml:space="preserve"> </w:t>
      </w:r>
      <w:r w:rsidR="004A3B8E" w:rsidRPr="004A3B8E">
        <w:rPr>
          <w:rFonts w:ascii="Calibri" w:eastAsia="Times New Roman" w:hAnsi="Calibri" w:cs="Times New Roman"/>
          <w:iCs/>
          <w:noProof/>
          <w:sz w:val="24"/>
          <w:szCs w:val="24"/>
          <w:lang w:val="ro-RO" w:eastAsia="sk-SK"/>
        </w:rPr>
        <w:t>este destul de greu de realizat datorită eterogenității</w:t>
      </w:r>
      <w:r w:rsidR="004E2318">
        <w:rPr>
          <w:rFonts w:ascii="Calibri" w:eastAsia="Times New Roman" w:hAnsi="Calibri" w:cs="Times New Roman"/>
          <w:iCs/>
          <w:noProof/>
          <w:sz w:val="24"/>
          <w:szCs w:val="24"/>
          <w:lang w:val="ro-RO" w:eastAsia="sk-SK"/>
        </w:rPr>
        <w:t xml:space="preserve"> datelor. Cateringul este acces</w:t>
      </w:r>
      <w:r w:rsidR="004A3B8E" w:rsidRPr="004A3B8E">
        <w:rPr>
          <w:rFonts w:ascii="Calibri" w:eastAsia="Times New Roman" w:hAnsi="Calibri" w:cs="Times New Roman"/>
          <w:iCs/>
          <w:noProof/>
          <w:sz w:val="24"/>
          <w:szCs w:val="24"/>
          <w:lang w:val="ro-RO" w:eastAsia="sk-SK"/>
        </w:rPr>
        <w:t>a</w:t>
      </w:r>
      <w:r w:rsidR="004E2318">
        <w:rPr>
          <w:rFonts w:ascii="Calibri" w:eastAsia="Times New Roman" w:hAnsi="Calibri" w:cs="Times New Roman"/>
          <w:iCs/>
          <w:noProof/>
          <w:sz w:val="24"/>
          <w:szCs w:val="24"/>
          <w:lang w:val="ro-RO" w:eastAsia="sk-SK"/>
        </w:rPr>
        <w:t>t</w:t>
      </w:r>
      <w:r w:rsidR="004A3B8E" w:rsidRPr="004A3B8E">
        <w:rPr>
          <w:rFonts w:ascii="Calibri" w:eastAsia="Times New Roman" w:hAnsi="Calibri" w:cs="Times New Roman"/>
          <w:iCs/>
          <w:noProof/>
          <w:sz w:val="24"/>
          <w:szCs w:val="24"/>
          <w:lang w:val="ro-RO" w:eastAsia="sk-SK"/>
        </w:rPr>
        <w:t xml:space="preserve"> de foarte multe tipuri de evenimente de la conferinţe, congrese, training-uri, evenimente corporate, până la nunţi şi botezuri, incluzând şi serviciile logistice de organizare specifice, precum şi locaţiile special dedicate găzduirii de astfel de evenimente.</w:t>
      </w:r>
    </w:p>
    <w:p w:rsidR="0083762A" w:rsidRDefault="0083762A" w:rsidP="0000404A">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C26BE4" w:rsidRDefault="00C26BE4" w:rsidP="0000404A">
      <w:pPr>
        <w:widowControl w:val="0"/>
        <w:autoSpaceDE w:val="0"/>
        <w:autoSpaceDN w:val="0"/>
        <w:adjustRightInd w:val="0"/>
        <w:spacing w:after="0" w:line="240" w:lineRule="auto"/>
        <w:jc w:val="both"/>
        <w:rPr>
          <w:rFonts w:ascii="Calibri" w:eastAsia="Times New Roman" w:hAnsi="Calibri" w:cs="Times New Roman"/>
          <w:b/>
          <w:iCs/>
          <w:noProof/>
          <w:sz w:val="24"/>
          <w:szCs w:val="24"/>
          <w:lang w:val="ro-RO" w:eastAsia="sk-SK"/>
        </w:rPr>
      </w:pPr>
    </w:p>
    <w:p w:rsidR="004A3B8E" w:rsidRPr="004A3B8E" w:rsidRDefault="004A3B8E" w:rsidP="0000404A">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4A3B8E">
        <w:rPr>
          <w:rFonts w:ascii="Calibri" w:eastAsia="Times New Roman" w:hAnsi="Calibri" w:cs="Times New Roman"/>
          <w:b/>
          <w:iCs/>
          <w:noProof/>
          <w:sz w:val="24"/>
          <w:szCs w:val="24"/>
          <w:lang w:val="ro-RO" w:eastAsia="sk-SK"/>
        </w:rPr>
        <w:t>Turismul</w:t>
      </w:r>
      <w:r w:rsidRPr="004A3B8E">
        <w:rPr>
          <w:rFonts w:ascii="Calibri" w:eastAsia="Times New Roman" w:hAnsi="Calibri" w:cs="Times New Roman"/>
          <w:iCs/>
          <w:noProof/>
          <w:sz w:val="24"/>
          <w:szCs w:val="24"/>
          <w:lang w:val="ro-RO" w:eastAsia="sk-SK"/>
        </w:rPr>
        <w:t>.</w:t>
      </w: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r w:rsidRPr="004A3B8E">
        <w:rPr>
          <w:rFonts w:ascii="Calibri" w:eastAsia="Calibri" w:hAnsi="Calibri" w:cs="Times New Roman"/>
          <w:i/>
          <w:noProof/>
          <w:sz w:val="24"/>
          <w:szCs w:val="24"/>
          <w:lang w:val="ro-RO"/>
        </w:rPr>
        <w:t>Sosiri ale turiștilor național</w:t>
      </w:r>
      <w:r w:rsidRPr="004A3B8E">
        <w:rPr>
          <w:rFonts w:ascii="Calibri" w:eastAsia="Calibri" w:hAnsi="Calibri" w:cs="Times New Roman"/>
          <w:noProof/>
          <w:sz w:val="24"/>
          <w:szCs w:val="24"/>
          <w:lang w:val="ro-RO"/>
        </w:rPr>
        <w:t>: în numarul turiștilor cazați în unitățile de cazare turistică se cuprind toate persoanele (români și străini) care calatoresc în afara localităților în care își au domiciliul stabil, pentru o perioadă mai mică de 12 luni și stau cel puțin o noapte într-o unitate de cazare turistică în zone vizitate din țară; motivul principal al calatoriei este altul decât acela de a desfășura o activitate remunerată în locurile vizitate. </w:t>
      </w: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r w:rsidRPr="004A3B8E">
        <w:rPr>
          <w:rFonts w:ascii="Calibri" w:eastAsia="Calibri" w:hAnsi="Calibri" w:cs="Times New Roman"/>
          <w:i/>
          <w:noProof/>
          <w:szCs w:val="24"/>
          <w:lang w:val="ro-RO"/>
        </w:rPr>
        <w:t xml:space="preserve">nivel național </w:t>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t xml:space="preserve">                                                                                                          sosiri</w:t>
      </w:r>
    </w:p>
    <w:tbl>
      <w:tblPr>
        <w:tblStyle w:val="GridTable4-Accent11"/>
        <w:tblW w:w="9576" w:type="dxa"/>
        <w:jc w:val="center"/>
        <w:tblLook w:val="04A0" w:firstRow="1" w:lastRow="0" w:firstColumn="1" w:lastColumn="0" w:noHBand="0" w:noVBand="1"/>
      </w:tblPr>
      <w:tblGrid>
        <w:gridCol w:w="1900"/>
        <w:gridCol w:w="1108"/>
        <w:gridCol w:w="1108"/>
        <w:gridCol w:w="1108"/>
        <w:gridCol w:w="1108"/>
        <w:gridCol w:w="1108"/>
        <w:gridCol w:w="1108"/>
        <w:gridCol w:w="1028"/>
      </w:tblGrid>
      <w:tr w:rsidR="004A3B8E" w:rsidRPr="004A3B8E" w:rsidTr="00DF7D1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rPr>
            </w:pPr>
            <w:r w:rsidRPr="004A3B8E">
              <w:rPr>
                <w:rFonts w:ascii="Calibri" w:eastAsia="Times New Roman" w:hAnsi="Calibri" w:cs="Times New Roman"/>
              </w:rPr>
              <w:t> </w:t>
            </w:r>
          </w:p>
        </w:tc>
        <w:tc>
          <w:tcPr>
            <w:tcW w:w="1108"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2012</w:t>
            </w:r>
          </w:p>
        </w:tc>
        <w:tc>
          <w:tcPr>
            <w:tcW w:w="1108"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2013</w:t>
            </w:r>
          </w:p>
        </w:tc>
        <w:tc>
          <w:tcPr>
            <w:tcW w:w="1108"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2014</w:t>
            </w:r>
          </w:p>
        </w:tc>
        <w:tc>
          <w:tcPr>
            <w:tcW w:w="1108"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2015</w:t>
            </w:r>
          </w:p>
        </w:tc>
        <w:tc>
          <w:tcPr>
            <w:tcW w:w="1108"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2016</w:t>
            </w:r>
          </w:p>
        </w:tc>
        <w:tc>
          <w:tcPr>
            <w:tcW w:w="1108"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2017</w:t>
            </w:r>
          </w:p>
        </w:tc>
        <w:tc>
          <w:tcPr>
            <w:tcW w:w="1028" w:type="dxa"/>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2018</w:t>
            </w:r>
          </w:p>
        </w:tc>
      </w:tr>
      <w:tr w:rsidR="004A3B8E" w:rsidRPr="004A3B8E" w:rsidTr="00DF7D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sz w:val="20"/>
              </w:rPr>
            </w:pPr>
            <w:r w:rsidRPr="004A3B8E">
              <w:rPr>
                <w:rFonts w:ascii="Calibri" w:eastAsia="Times New Roman" w:hAnsi="Calibri" w:cs="Times New Roman"/>
                <w:sz w:val="20"/>
              </w:rPr>
              <w:t>Hoteluri</w:t>
            </w:r>
          </w:p>
        </w:tc>
        <w:tc>
          <w:tcPr>
            <w:tcW w:w="1108" w:type="dxa"/>
            <w:noWrap/>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sz w:val="20"/>
              </w:rPr>
              <w:t>5.740.304</w:t>
            </w:r>
          </w:p>
        </w:tc>
        <w:tc>
          <w:tcPr>
            <w:tcW w:w="1108" w:type="dxa"/>
            <w:noWrap/>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sz w:val="20"/>
              </w:rPr>
              <w:t>5.908.649</w:t>
            </w:r>
          </w:p>
        </w:tc>
        <w:tc>
          <w:tcPr>
            <w:tcW w:w="1108" w:type="dxa"/>
            <w:noWrap/>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sz w:val="20"/>
              </w:rPr>
              <w:t>6.314.865</w:t>
            </w:r>
          </w:p>
        </w:tc>
        <w:tc>
          <w:tcPr>
            <w:tcW w:w="1108" w:type="dxa"/>
            <w:noWrap/>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sz w:val="20"/>
              </w:rPr>
              <w:t>7.214.613</w:t>
            </w:r>
          </w:p>
        </w:tc>
        <w:tc>
          <w:tcPr>
            <w:tcW w:w="1108" w:type="dxa"/>
            <w:noWrap/>
            <w:vAlign w:val="center"/>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bCs/>
                <w:sz w:val="20"/>
              </w:rPr>
              <w:t>7.927.540</w:t>
            </w:r>
          </w:p>
        </w:tc>
        <w:tc>
          <w:tcPr>
            <w:tcW w:w="1108" w:type="dxa"/>
            <w:noWrap/>
            <w:vAlign w:val="center"/>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bCs/>
                <w:sz w:val="20"/>
              </w:rPr>
              <w:t>8.565.979</w:t>
            </w:r>
          </w:p>
        </w:tc>
        <w:tc>
          <w:tcPr>
            <w:tcW w:w="1028" w:type="dxa"/>
            <w:vAlign w:val="center"/>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sz w:val="20"/>
              </w:rPr>
              <w:t>9.004.486</w:t>
            </w:r>
          </w:p>
        </w:tc>
      </w:tr>
      <w:tr w:rsidR="004A3B8E" w:rsidRPr="004A3B8E" w:rsidTr="00DF7D19">
        <w:trPr>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sz w:val="20"/>
              </w:rPr>
            </w:pPr>
            <w:r w:rsidRPr="004A3B8E">
              <w:rPr>
                <w:rFonts w:ascii="Calibri" w:eastAsia="Times New Roman" w:hAnsi="Calibri" w:cs="Times New Roman"/>
                <w:sz w:val="20"/>
              </w:rPr>
              <w:lastRenderedPageBreak/>
              <w:t>Pensiuni turistice</w:t>
            </w:r>
          </w:p>
        </w:tc>
        <w:tc>
          <w:tcPr>
            <w:tcW w:w="1108" w:type="dxa"/>
            <w:noWrap/>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sz w:val="20"/>
              </w:rPr>
              <w:t>586.119</w:t>
            </w:r>
          </w:p>
        </w:tc>
        <w:tc>
          <w:tcPr>
            <w:tcW w:w="1108" w:type="dxa"/>
            <w:noWrap/>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sz w:val="20"/>
              </w:rPr>
              <w:t>653.464</w:t>
            </w:r>
          </w:p>
        </w:tc>
        <w:tc>
          <w:tcPr>
            <w:tcW w:w="1108" w:type="dxa"/>
            <w:noWrap/>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sz w:val="20"/>
              </w:rPr>
              <w:t>704.129</w:t>
            </w:r>
          </w:p>
        </w:tc>
        <w:tc>
          <w:tcPr>
            <w:tcW w:w="1108" w:type="dxa"/>
            <w:noWrap/>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sz w:val="20"/>
              </w:rPr>
              <w:t>899.494</w:t>
            </w:r>
          </w:p>
        </w:tc>
        <w:tc>
          <w:tcPr>
            <w:tcW w:w="1108" w:type="dxa"/>
            <w:noWrap/>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rPr>
            </w:pPr>
            <w:r w:rsidRPr="004A3B8E">
              <w:rPr>
                <w:rFonts w:ascii="Calibri" w:eastAsia="Calibri" w:hAnsi="Calibri" w:cs="Times New Roman"/>
                <w:sz w:val="20"/>
              </w:rPr>
              <w:t>1.020.606</w:t>
            </w:r>
          </w:p>
        </w:tc>
        <w:tc>
          <w:tcPr>
            <w:tcW w:w="1108" w:type="dxa"/>
            <w:noWrap/>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rPr>
            </w:pPr>
            <w:r w:rsidRPr="004A3B8E">
              <w:rPr>
                <w:rFonts w:ascii="Calibri" w:eastAsia="Calibri" w:hAnsi="Calibri" w:cs="Times New Roman"/>
                <w:sz w:val="20"/>
              </w:rPr>
              <w:t>1.157.665</w:t>
            </w:r>
          </w:p>
        </w:tc>
        <w:tc>
          <w:tcPr>
            <w:tcW w:w="1028" w:type="dxa"/>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sz w:val="20"/>
              </w:rPr>
            </w:pPr>
            <w:r w:rsidRPr="004A3B8E">
              <w:rPr>
                <w:rFonts w:ascii="Calibri" w:eastAsia="Calibri" w:hAnsi="Calibri" w:cs="Times New Roman"/>
                <w:sz w:val="20"/>
              </w:rPr>
              <w:t>1.234.295</w:t>
            </w:r>
          </w:p>
        </w:tc>
      </w:tr>
    </w:tbl>
    <w:p w:rsidR="004A3B8E" w:rsidRPr="004A3B8E" w:rsidRDefault="004A3B8E" w:rsidP="004A3B8E">
      <w:pPr>
        <w:autoSpaceDE w:val="0"/>
        <w:autoSpaceDN w:val="0"/>
        <w:adjustRightInd w:val="0"/>
        <w:spacing w:after="0" w:line="240" w:lineRule="auto"/>
        <w:jc w:val="center"/>
        <w:rPr>
          <w:rFonts w:ascii="Calibri" w:eastAsia="Calibri" w:hAnsi="Calibri" w:cs="Times New Roman"/>
          <w:i/>
          <w:noProof/>
          <w:szCs w:val="24"/>
          <w:lang w:val="ro-RO"/>
        </w:rPr>
      </w:pPr>
      <w:r w:rsidRPr="004A3B8E">
        <w:rPr>
          <w:rFonts w:ascii="Calibri" w:eastAsia="Calibri" w:hAnsi="Calibri" w:cs="Times New Roman"/>
          <w:i/>
          <w:noProof/>
          <w:szCs w:val="24"/>
          <w:lang w:val="ro-RO"/>
        </w:rPr>
        <w:t>Sursa: Institutul Național de Statistică</w:t>
      </w: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r w:rsidRPr="004A3B8E">
        <w:rPr>
          <w:rFonts w:ascii="Calibri" w:eastAsia="Calibri" w:hAnsi="Calibri" w:cs="Times New Roman"/>
          <w:i/>
          <w:noProof/>
          <w:szCs w:val="24"/>
          <w:lang w:val="ro-RO"/>
        </w:rPr>
        <w:t xml:space="preserve">                Orașul Târgu Mureș</w:t>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t xml:space="preserve">                                              sosiri</w:t>
      </w:r>
    </w:p>
    <w:tbl>
      <w:tblPr>
        <w:tblStyle w:val="GridTable4-Accent11"/>
        <w:tblW w:w="7660" w:type="dxa"/>
        <w:jc w:val="center"/>
        <w:tblLook w:val="04A0" w:firstRow="1" w:lastRow="0" w:firstColumn="1" w:lastColumn="0" w:noHBand="0" w:noVBand="1"/>
      </w:tblPr>
      <w:tblGrid>
        <w:gridCol w:w="1900"/>
        <w:gridCol w:w="960"/>
        <w:gridCol w:w="960"/>
        <w:gridCol w:w="960"/>
        <w:gridCol w:w="960"/>
        <w:gridCol w:w="960"/>
        <w:gridCol w:w="960"/>
      </w:tblGrid>
      <w:tr w:rsidR="004A3B8E" w:rsidRPr="004A3B8E" w:rsidTr="00DF7D1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rPr>
            </w:pPr>
            <w:r w:rsidRPr="004A3B8E">
              <w:rPr>
                <w:rFonts w:ascii="Calibri" w:eastAsia="Times New Roman" w:hAnsi="Calibri" w:cs="Times New Roman"/>
              </w:rPr>
              <w:t> </w:t>
            </w:r>
          </w:p>
        </w:tc>
        <w:tc>
          <w:tcPr>
            <w:tcW w:w="96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2013</w:t>
            </w:r>
          </w:p>
        </w:tc>
        <w:tc>
          <w:tcPr>
            <w:tcW w:w="96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2014</w:t>
            </w:r>
          </w:p>
        </w:tc>
        <w:tc>
          <w:tcPr>
            <w:tcW w:w="96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2015</w:t>
            </w:r>
          </w:p>
        </w:tc>
        <w:tc>
          <w:tcPr>
            <w:tcW w:w="96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2016</w:t>
            </w:r>
          </w:p>
        </w:tc>
        <w:tc>
          <w:tcPr>
            <w:tcW w:w="96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2017</w:t>
            </w:r>
          </w:p>
        </w:tc>
        <w:tc>
          <w:tcPr>
            <w:tcW w:w="960" w:type="dxa"/>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2018</w:t>
            </w:r>
          </w:p>
        </w:tc>
      </w:tr>
      <w:tr w:rsidR="004A3B8E" w:rsidRPr="004A3B8E" w:rsidTr="00DF7D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rPr>
            </w:pPr>
            <w:r w:rsidRPr="004A3B8E">
              <w:rPr>
                <w:rFonts w:ascii="Calibri" w:eastAsia="Times New Roman" w:hAnsi="Calibri" w:cs="Times New Roman"/>
              </w:rPr>
              <w:t>Hoteluri</w:t>
            </w:r>
          </w:p>
        </w:tc>
        <w:tc>
          <w:tcPr>
            <w:tcW w:w="960" w:type="dxa"/>
            <w:noWrap/>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117434</w:t>
            </w:r>
          </w:p>
        </w:tc>
        <w:tc>
          <w:tcPr>
            <w:tcW w:w="960" w:type="dxa"/>
            <w:noWrap/>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109706</w:t>
            </w:r>
          </w:p>
        </w:tc>
        <w:tc>
          <w:tcPr>
            <w:tcW w:w="960" w:type="dxa"/>
            <w:noWrap/>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142739</w:t>
            </w:r>
          </w:p>
        </w:tc>
        <w:tc>
          <w:tcPr>
            <w:tcW w:w="960" w:type="dxa"/>
            <w:noWrap/>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145759</w:t>
            </w:r>
          </w:p>
        </w:tc>
        <w:tc>
          <w:tcPr>
            <w:tcW w:w="960" w:type="dxa"/>
            <w:noWrap/>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132687</w:t>
            </w:r>
          </w:p>
        </w:tc>
        <w:tc>
          <w:tcPr>
            <w:tcW w:w="960" w:type="dxa"/>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137684</w:t>
            </w:r>
          </w:p>
        </w:tc>
      </w:tr>
      <w:tr w:rsidR="004A3B8E" w:rsidRPr="004A3B8E" w:rsidTr="00DF7D19">
        <w:trPr>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rPr>
            </w:pPr>
            <w:r w:rsidRPr="004A3B8E">
              <w:rPr>
                <w:rFonts w:ascii="Calibri" w:eastAsia="Times New Roman" w:hAnsi="Calibri" w:cs="Times New Roman"/>
              </w:rPr>
              <w:t>Pensiuni turistice</w:t>
            </w:r>
          </w:p>
        </w:tc>
        <w:tc>
          <w:tcPr>
            <w:tcW w:w="960" w:type="dxa"/>
            <w:noWrap/>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28612</w:t>
            </w:r>
          </w:p>
        </w:tc>
        <w:tc>
          <w:tcPr>
            <w:tcW w:w="960" w:type="dxa"/>
            <w:noWrap/>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31218</w:t>
            </w:r>
          </w:p>
        </w:tc>
        <w:tc>
          <w:tcPr>
            <w:tcW w:w="960" w:type="dxa"/>
            <w:noWrap/>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36428</w:t>
            </w:r>
          </w:p>
        </w:tc>
        <w:tc>
          <w:tcPr>
            <w:tcW w:w="960" w:type="dxa"/>
            <w:noWrap/>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35926</w:t>
            </w:r>
          </w:p>
        </w:tc>
        <w:tc>
          <w:tcPr>
            <w:tcW w:w="960" w:type="dxa"/>
            <w:noWrap/>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40756</w:t>
            </w:r>
          </w:p>
        </w:tc>
        <w:tc>
          <w:tcPr>
            <w:tcW w:w="960" w:type="dxa"/>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42724</w:t>
            </w:r>
          </w:p>
        </w:tc>
      </w:tr>
    </w:tbl>
    <w:p w:rsidR="004A3B8E" w:rsidRPr="004A3B8E" w:rsidRDefault="004A3B8E" w:rsidP="004A3B8E">
      <w:pPr>
        <w:autoSpaceDE w:val="0"/>
        <w:autoSpaceDN w:val="0"/>
        <w:adjustRightInd w:val="0"/>
        <w:spacing w:after="0" w:line="240" w:lineRule="auto"/>
        <w:jc w:val="center"/>
        <w:rPr>
          <w:rFonts w:ascii="Calibri" w:eastAsia="Calibri" w:hAnsi="Calibri" w:cs="Times New Roman"/>
          <w:noProof/>
          <w:sz w:val="24"/>
          <w:szCs w:val="24"/>
          <w:lang w:val="ro-RO"/>
        </w:rPr>
      </w:pPr>
      <w:r w:rsidRPr="004A3B8E">
        <w:rPr>
          <w:rFonts w:ascii="Calibri" w:eastAsia="Calibri" w:hAnsi="Calibri" w:cs="Times New Roman"/>
          <w:noProof/>
          <w:sz w:val="24"/>
          <w:szCs w:val="24"/>
          <w:lang w:val="ro-RO" w:eastAsia="ro-RO"/>
        </w:rPr>
        <w:drawing>
          <wp:inline distT="0" distB="0" distL="0" distR="0" wp14:anchorId="7C87A574" wp14:editId="7AE34807">
            <wp:extent cx="3817620" cy="186690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7620" cy="1866900"/>
                    </a:xfrm>
                    <a:prstGeom prst="rect">
                      <a:avLst/>
                    </a:prstGeom>
                    <a:noFill/>
                    <a:ln>
                      <a:noFill/>
                    </a:ln>
                  </pic:spPr>
                </pic:pic>
              </a:graphicData>
            </a:graphic>
          </wp:inline>
        </w:drawing>
      </w:r>
    </w:p>
    <w:p w:rsidR="004A3B8E" w:rsidRPr="004A3B8E" w:rsidRDefault="004A3B8E" w:rsidP="004A3B8E">
      <w:pPr>
        <w:autoSpaceDE w:val="0"/>
        <w:autoSpaceDN w:val="0"/>
        <w:adjustRightInd w:val="0"/>
        <w:spacing w:after="0" w:line="240" w:lineRule="auto"/>
        <w:jc w:val="center"/>
        <w:rPr>
          <w:rFonts w:ascii="Calibri" w:eastAsia="Calibri" w:hAnsi="Calibri" w:cs="Times New Roman"/>
          <w:i/>
          <w:noProof/>
          <w:szCs w:val="24"/>
          <w:lang w:val="ro-RO"/>
        </w:rPr>
      </w:pPr>
      <w:r w:rsidRPr="004A3B8E">
        <w:rPr>
          <w:rFonts w:ascii="Calibri" w:eastAsia="Calibri" w:hAnsi="Calibri" w:cs="Times New Roman"/>
          <w:i/>
          <w:noProof/>
          <w:szCs w:val="24"/>
          <w:lang w:val="ro-RO"/>
        </w:rPr>
        <w:t>Sursa: Institutul Național de Statistică</w:t>
      </w: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r w:rsidRPr="004A3B8E">
        <w:rPr>
          <w:rFonts w:ascii="Calibri" w:eastAsia="Calibri" w:hAnsi="Calibri" w:cs="Times New Roman"/>
          <w:noProof/>
          <w:sz w:val="24"/>
          <w:szCs w:val="24"/>
          <w:lang w:val="ro-RO"/>
        </w:rPr>
        <w:t>La nivelul orașului Târgu Mureș  aceasta a avut o evoluție ascendentă, referindu-ne ca total turiști sosiți, indiferent de tipul unității de cazare ales. Creșter</w:t>
      </w:r>
      <w:r w:rsidR="00C26BE4">
        <w:rPr>
          <w:rFonts w:ascii="Calibri" w:eastAsia="Calibri" w:hAnsi="Calibri" w:cs="Times New Roman"/>
          <w:noProof/>
          <w:sz w:val="24"/>
          <w:szCs w:val="24"/>
          <w:lang w:val="ro-RO"/>
        </w:rPr>
        <w:t>e</w:t>
      </w:r>
      <w:r w:rsidRPr="004A3B8E">
        <w:rPr>
          <w:rFonts w:ascii="Calibri" w:eastAsia="Calibri" w:hAnsi="Calibri" w:cs="Times New Roman"/>
          <w:noProof/>
          <w:sz w:val="24"/>
          <w:szCs w:val="24"/>
          <w:lang w:val="ro-RO"/>
        </w:rPr>
        <w:t xml:space="preserve">a </w:t>
      </w:r>
      <w:r w:rsidR="00C26BE4">
        <w:rPr>
          <w:rFonts w:ascii="Calibri" w:eastAsia="Calibri" w:hAnsi="Calibri" w:cs="Times New Roman"/>
          <w:noProof/>
          <w:sz w:val="24"/>
          <w:szCs w:val="24"/>
          <w:lang w:val="ro-RO"/>
        </w:rPr>
        <w:t xml:space="preserve">numărului </w:t>
      </w:r>
      <w:r w:rsidRPr="004A3B8E">
        <w:rPr>
          <w:rFonts w:ascii="Calibri" w:eastAsia="Calibri" w:hAnsi="Calibri" w:cs="Times New Roman"/>
          <w:noProof/>
          <w:sz w:val="24"/>
          <w:szCs w:val="24"/>
          <w:lang w:val="ro-RO"/>
        </w:rPr>
        <w:t>de turi</w:t>
      </w:r>
      <w:r w:rsidR="00C26BE4">
        <w:rPr>
          <w:rFonts w:ascii="Calibri" w:eastAsia="Calibri" w:hAnsi="Calibri" w:cs="Times New Roman"/>
          <w:noProof/>
          <w:sz w:val="24"/>
          <w:szCs w:val="24"/>
          <w:lang w:val="ro-RO"/>
        </w:rPr>
        <w:t>ș</w:t>
      </w:r>
      <w:r w:rsidRPr="004A3B8E">
        <w:rPr>
          <w:rFonts w:ascii="Calibri" w:eastAsia="Calibri" w:hAnsi="Calibri" w:cs="Times New Roman"/>
          <w:noProof/>
          <w:sz w:val="24"/>
          <w:szCs w:val="24"/>
          <w:lang w:val="ro-RO"/>
        </w:rPr>
        <w:t xml:space="preserve">ti a înregistrat valori bune, reprezentând </w:t>
      </w:r>
      <w:r w:rsidRPr="004A3B8E">
        <w:rPr>
          <w:rFonts w:ascii="Calibri" w:eastAsia="Calibri" w:hAnsi="Calibri" w:cs="Times New Roman"/>
          <w:b/>
          <w:noProof/>
          <w:sz w:val="24"/>
          <w:szCs w:val="24"/>
          <w:lang w:val="ro-RO"/>
        </w:rPr>
        <w:t>o evoluție de peste +23% în 2018</w:t>
      </w:r>
      <w:r w:rsidRPr="004A3B8E">
        <w:rPr>
          <w:rFonts w:ascii="Calibri" w:eastAsia="Calibri" w:hAnsi="Calibri" w:cs="Times New Roman"/>
          <w:noProof/>
          <w:sz w:val="24"/>
          <w:szCs w:val="24"/>
          <w:lang w:val="ro-RO"/>
        </w:rPr>
        <w:t xml:space="preserve"> față de anul 2013.</w:t>
      </w: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r w:rsidRPr="004A3B8E">
        <w:rPr>
          <w:rFonts w:ascii="Calibri" w:eastAsia="Calibri" w:hAnsi="Calibri" w:cs="Times New Roman"/>
          <w:i/>
          <w:noProof/>
          <w:sz w:val="24"/>
          <w:szCs w:val="24"/>
          <w:lang w:val="ro-RO"/>
        </w:rPr>
        <w:t>Înnoptări în structuri de cazare turistică</w:t>
      </w:r>
      <w:r w:rsidRPr="004A3B8E">
        <w:rPr>
          <w:rFonts w:ascii="Calibri" w:eastAsia="Calibri" w:hAnsi="Calibri" w:cs="Times New Roman"/>
          <w:noProof/>
          <w:sz w:val="24"/>
          <w:szCs w:val="24"/>
          <w:lang w:val="ro-RO"/>
        </w:rPr>
        <w:t>: este intervalul de 24 de ore, începând cu ora hotelieră, pentru care o persoană este înregistrată în evidența spațiului de cazare turistică și beneficiază de găzduire în contul tarifului aferent spațiului ocupat, chiar dacă durata de ședere efectivă este inferioară intervalului menționat. Sunt avute în vedere și înnoptările aferente paturilor instalate suplimentar (plătite de clienți). </w:t>
      </w: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r w:rsidRPr="004A3B8E">
        <w:rPr>
          <w:rFonts w:ascii="Calibri" w:eastAsia="Calibri" w:hAnsi="Calibri" w:cs="Times New Roman"/>
          <w:noProof/>
          <w:sz w:val="24"/>
          <w:szCs w:val="24"/>
          <w:lang w:val="ro-RO"/>
        </w:rPr>
        <w:t xml:space="preserve"> </w:t>
      </w:r>
      <w:r w:rsidRPr="004A3B8E">
        <w:rPr>
          <w:rFonts w:ascii="Calibri" w:eastAsia="Calibri" w:hAnsi="Calibri" w:cs="Times New Roman"/>
          <w:i/>
          <w:noProof/>
          <w:szCs w:val="24"/>
          <w:lang w:val="ro-RO"/>
        </w:rPr>
        <w:t xml:space="preserve">nivel național </w:t>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t xml:space="preserve">                                                                                                  Înnoptări</w:t>
      </w:r>
    </w:p>
    <w:tbl>
      <w:tblPr>
        <w:tblStyle w:val="GridTable4-Accent11"/>
        <w:tblW w:w="9220" w:type="dxa"/>
        <w:jc w:val="center"/>
        <w:tblLook w:val="04A0" w:firstRow="1" w:lastRow="0" w:firstColumn="1" w:lastColumn="0" w:noHBand="0" w:noVBand="1"/>
      </w:tblPr>
      <w:tblGrid>
        <w:gridCol w:w="1900"/>
        <w:gridCol w:w="1220"/>
        <w:gridCol w:w="1220"/>
        <w:gridCol w:w="1220"/>
        <w:gridCol w:w="1220"/>
        <w:gridCol w:w="1220"/>
        <w:gridCol w:w="1220"/>
      </w:tblGrid>
      <w:tr w:rsidR="004A3B8E" w:rsidRPr="004A3B8E" w:rsidTr="00DF7D1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color w:val="FFFFFF"/>
              </w:rPr>
            </w:pPr>
            <w:r w:rsidRPr="004A3B8E">
              <w:rPr>
                <w:rFonts w:ascii="Calibri" w:eastAsia="Times New Roman" w:hAnsi="Calibri" w:cs="Times New Roman"/>
                <w:color w:val="FFFFFF"/>
              </w:rPr>
              <w:t> </w:t>
            </w:r>
          </w:p>
        </w:tc>
        <w:tc>
          <w:tcPr>
            <w:tcW w:w="122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2013</w:t>
            </w:r>
          </w:p>
        </w:tc>
        <w:tc>
          <w:tcPr>
            <w:tcW w:w="122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2014</w:t>
            </w:r>
          </w:p>
        </w:tc>
        <w:tc>
          <w:tcPr>
            <w:tcW w:w="122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2015</w:t>
            </w:r>
          </w:p>
        </w:tc>
        <w:tc>
          <w:tcPr>
            <w:tcW w:w="122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2016</w:t>
            </w:r>
          </w:p>
        </w:tc>
        <w:tc>
          <w:tcPr>
            <w:tcW w:w="122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2017</w:t>
            </w:r>
          </w:p>
        </w:tc>
        <w:tc>
          <w:tcPr>
            <w:tcW w:w="122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2018</w:t>
            </w:r>
          </w:p>
        </w:tc>
      </w:tr>
      <w:tr w:rsidR="004A3B8E" w:rsidRPr="004A3B8E" w:rsidTr="00DF7D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rPr>
            </w:pPr>
            <w:r w:rsidRPr="004A3B8E">
              <w:rPr>
                <w:rFonts w:ascii="Calibri" w:eastAsia="Times New Roman" w:hAnsi="Calibri" w:cs="Times New Roman"/>
              </w:rPr>
              <w:t>Hoteluri</w:t>
            </w:r>
          </w:p>
        </w:tc>
        <w:tc>
          <w:tcPr>
            <w:tcW w:w="1220" w:type="dxa"/>
            <w:noWrap/>
            <w:vAlign w:val="center"/>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rPr>
              <w:t>15.121.515</w:t>
            </w:r>
          </w:p>
        </w:tc>
        <w:tc>
          <w:tcPr>
            <w:tcW w:w="1220" w:type="dxa"/>
            <w:noWrap/>
            <w:vAlign w:val="center"/>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rPr>
              <w:t>15.928.051</w:t>
            </w:r>
          </w:p>
        </w:tc>
        <w:tc>
          <w:tcPr>
            <w:tcW w:w="1220" w:type="dxa"/>
            <w:noWrap/>
            <w:vAlign w:val="center"/>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bCs/>
              </w:rPr>
              <w:t>17.813.453</w:t>
            </w:r>
          </w:p>
        </w:tc>
        <w:tc>
          <w:tcPr>
            <w:tcW w:w="1220" w:type="dxa"/>
            <w:noWrap/>
            <w:vAlign w:val="center"/>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bCs/>
              </w:rPr>
              <w:t>19.225.037</w:t>
            </w:r>
          </w:p>
        </w:tc>
        <w:tc>
          <w:tcPr>
            <w:tcW w:w="1220" w:type="dxa"/>
            <w:noWrap/>
            <w:vAlign w:val="center"/>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bCs/>
              </w:rPr>
              <w:t>20.012.780</w:t>
            </w:r>
          </w:p>
        </w:tc>
        <w:tc>
          <w:tcPr>
            <w:tcW w:w="1220" w:type="dxa"/>
            <w:noWrap/>
            <w:vAlign w:val="center"/>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rPr>
              <w:t>20.935.932</w:t>
            </w:r>
          </w:p>
        </w:tc>
      </w:tr>
      <w:tr w:rsidR="004A3B8E" w:rsidRPr="004A3B8E" w:rsidTr="00DF7D19">
        <w:trPr>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rPr>
            </w:pPr>
            <w:r w:rsidRPr="004A3B8E">
              <w:rPr>
                <w:rFonts w:ascii="Calibri" w:eastAsia="Times New Roman" w:hAnsi="Calibri" w:cs="Times New Roman"/>
              </w:rPr>
              <w:t>Pensiuni turistice</w:t>
            </w:r>
          </w:p>
        </w:tc>
        <w:tc>
          <w:tcPr>
            <w:tcW w:w="1220" w:type="dxa"/>
            <w:noWrap/>
            <w:vAlign w:val="center"/>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rPr>
              <w:t>1.197.200</w:t>
            </w:r>
          </w:p>
        </w:tc>
        <w:tc>
          <w:tcPr>
            <w:tcW w:w="1220" w:type="dxa"/>
            <w:noWrap/>
            <w:vAlign w:val="center"/>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rPr>
              <w:t>1.273.114</w:t>
            </w:r>
          </w:p>
        </w:tc>
        <w:tc>
          <w:tcPr>
            <w:tcW w:w="1220" w:type="dxa"/>
            <w:noWrap/>
            <w:vAlign w:val="center"/>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bCs/>
              </w:rPr>
              <w:t>1.664.533</w:t>
            </w:r>
          </w:p>
        </w:tc>
        <w:tc>
          <w:tcPr>
            <w:tcW w:w="1220" w:type="dxa"/>
            <w:noWrap/>
            <w:vAlign w:val="center"/>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bCs/>
              </w:rPr>
              <w:t>1.881.750</w:t>
            </w:r>
          </w:p>
        </w:tc>
        <w:tc>
          <w:tcPr>
            <w:tcW w:w="1220" w:type="dxa"/>
            <w:noWrap/>
            <w:vAlign w:val="center"/>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bCs/>
              </w:rPr>
              <w:t>2.113.520</w:t>
            </w:r>
          </w:p>
        </w:tc>
        <w:tc>
          <w:tcPr>
            <w:tcW w:w="1220" w:type="dxa"/>
            <w:noWrap/>
            <w:vAlign w:val="center"/>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Times New Roman"/>
              </w:rPr>
              <w:t>2.229.463</w:t>
            </w:r>
          </w:p>
        </w:tc>
      </w:tr>
    </w:tbl>
    <w:p w:rsidR="004A3B8E" w:rsidRPr="004A3B8E" w:rsidRDefault="004A3B8E" w:rsidP="004A3B8E">
      <w:pPr>
        <w:autoSpaceDE w:val="0"/>
        <w:autoSpaceDN w:val="0"/>
        <w:adjustRightInd w:val="0"/>
        <w:spacing w:after="0" w:line="240" w:lineRule="auto"/>
        <w:jc w:val="center"/>
        <w:rPr>
          <w:rFonts w:ascii="Calibri" w:eastAsia="Calibri" w:hAnsi="Calibri" w:cs="Times New Roman"/>
          <w:i/>
          <w:noProof/>
          <w:szCs w:val="24"/>
          <w:lang w:val="ro-RO"/>
        </w:rPr>
      </w:pPr>
      <w:r w:rsidRPr="004A3B8E">
        <w:rPr>
          <w:rFonts w:ascii="Calibri" w:eastAsia="Calibri" w:hAnsi="Calibri" w:cs="Times New Roman"/>
          <w:i/>
          <w:noProof/>
          <w:szCs w:val="24"/>
          <w:lang w:val="ro-RO"/>
        </w:rPr>
        <w:t>Sursa: Institutul Național de Statistică</w:t>
      </w: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p>
    <w:p w:rsidR="004A3B8E" w:rsidRPr="004A3B8E" w:rsidRDefault="004A3B8E" w:rsidP="004A3B8E">
      <w:pPr>
        <w:autoSpaceDE w:val="0"/>
        <w:autoSpaceDN w:val="0"/>
        <w:adjustRightInd w:val="0"/>
        <w:spacing w:after="0" w:line="240" w:lineRule="auto"/>
        <w:ind w:firstLine="720"/>
        <w:jc w:val="both"/>
        <w:rPr>
          <w:rFonts w:ascii="Calibri" w:eastAsia="Calibri" w:hAnsi="Calibri" w:cs="Times New Roman"/>
          <w:noProof/>
          <w:sz w:val="24"/>
          <w:szCs w:val="24"/>
          <w:lang w:val="ro-RO"/>
        </w:rPr>
      </w:pPr>
      <w:r w:rsidRPr="004A3B8E">
        <w:rPr>
          <w:rFonts w:ascii="Calibri" w:eastAsia="Calibri" w:hAnsi="Calibri" w:cs="Times New Roman"/>
          <w:i/>
          <w:noProof/>
          <w:szCs w:val="24"/>
          <w:lang w:val="ro-RO"/>
        </w:rPr>
        <w:t xml:space="preserve">  Orașul Târgu Mureș </w:t>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r>
      <w:r w:rsidRPr="004A3B8E">
        <w:rPr>
          <w:rFonts w:ascii="Calibri" w:eastAsia="Calibri" w:hAnsi="Calibri" w:cs="Times New Roman"/>
          <w:i/>
          <w:noProof/>
          <w:szCs w:val="24"/>
          <w:lang w:val="ro-RO"/>
        </w:rPr>
        <w:tab/>
        <w:t xml:space="preserve">                                       Înnoptări</w:t>
      </w:r>
    </w:p>
    <w:tbl>
      <w:tblPr>
        <w:tblStyle w:val="GridTable4-Accent11"/>
        <w:tblW w:w="7660" w:type="dxa"/>
        <w:jc w:val="center"/>
        <w:tblLook w:val="04A0" w:firstRow="1" w:lastRow="0" w:firstColumn="1" w:lastColumn="0" w:noHBand="0" w:noVBand="1"/>
      </w:tblPr>
      <w:tblGrid>
        <w:gridCol w:w="1900"/>
        <w:gridCol w:w="960"/>
        <w:gridCol w:w="960"/>
        <w:gridCol w:w="960"/>
        <w:gridCol w:w="960"/>
        <w:gridCol w:w="960"/>
        <w:gridCol w:w="960"/>
      </w:tblGrid>
      <w:tr w:rsidR="004A3B8E" w:rsidRPr="004A3B8E" w:rsidTr="00DF7D1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rPr>
            </w:pPr>
            <w:r w:rsidRPr="004A3B8E">
              <w:rPr>
                <w:rFonts w:ascii="Calibri" w:eastAsia="Times New Roman" w:hAnsi="Calibri" w:cs="Times New Roman"/>
              </w:rPr>
              <w:t> </w:t>
            </w:r>
          </w:p>
        </w:tc>
        <w:tc>
          <w:tcPr>
            <w:tcW w:w="96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2013</w:t>
            </w:r>
          </w:p>
        </w:tc>
        <w:tc>
          <w:tcPr>
            <w:tcW w:w="96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2014</w:t>
            </w:r>
          </w:p>
        </w:tc>
        <w:tc>
          <w:tcPr>
            <w:tcW w:w="96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2015</w:t>
            </w:r>
          </w:p>
        </w:tc>
        <w:tc>
          <w:tcPr>
            <w:tcW w:w="96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2016</w:t>
            </w:r>
          </w:p>
        </w:tc>
        <w:tc>
          <w:tcPr>
            <w:tcW w:w="96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2017</w:t>
            </w:r>
          </w:p>
        </w:tc>
        <w:tc>
          <w:tcPr>
            <w:tcW w:w="960" w:type="dxa"/>
            <w:noWrap/>
            <w:hideMark/>
          </w:tcPr>
          <w:p w:rsidR="004A3B8E" w:rsidRPr="004A3B8E" w:rsidRDefault="004A3B8E" w:rsidP="004A3B8E">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4A3B8E">
              <w:rPr>
                <w:rFonts w:ascii="Calibri" w:eastAsia="Times New Roman" w:hAnsi="Calibri" w:cs="Times New Roman"/>
                <w:color w:val="FFFFFF"/>
              </w:rPr>
              <w:t>2018</w:t>
            </w:r>
          </w:p>
        </w:tc>
      </w:tr>
      <w:tr w:rsidR="004A3B8E" w:rsidRPr="004A3B8E" w:rsidTr="00DF7D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rPr>
            </w:pPr>
            <w:r w:rsidRPr="004A3B8E">
              <w:rPr>
                <w:rFonts w:ascii="Calibri" w:eastAsia="Times New Roman" w:hAnsi="Calibri" w:cs="Times New Roman"/>
              </w:rPr>
              <w:t>Hoteluri</w:t>
            </w:r>
          </w:p>
        </w:tc>
        <w:tc>
          <w:tcPr>
            <w:tcW w:w="960" w:type="dxa"/>
            <w:noWrap/>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173073</w:t>
            </w:r>
          </w:p>
        </w:tc>
        <w:tc>
          <w:tcPr>
            <w:tcW w:w="960" w:type="dxa"/>
            <w:noWrap/>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164639</w:t>
            </w:r>
          </w:p>
        </w:tc>
        <w:tc>
          <w:tcPr>
            <w:tcW w:w="960" w:type="dxa"/>
            <w:noWrap/>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220979</w:t>
            </w:r>
          </w:p>
        </w:tc>
        <w:tc>
          <w:tcPr>
            <w:tcW w:w="960" w:type="dxa"/>
            <w:noWrap/>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234316</w:t>
            </w:r>
          </w:p>
        </w:tc>
        <w:tc>
          <w:tcPr>
            <w:tcW w:w="960" w:type="dxa"/>
            <w:noWrap/>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213385</w:t>
            </w:r>
          </w:p>
        </w:tc>
        <w:tc>
          <w:tcPr>
            <w:tcW w:w="960" w:type="dxa"/>
            <w:noWrap/>
            <w:vAlign w:val="bottom"/>
          </w:tcPr>
          <w:p w:rsidR="004A3B8E" w:rsidRPr="004A3B8E" w:rsidRDefault="004A3B8E" w:rsidP="004A3B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rPr>
            </w:pPr>
            <w:r w:rsidRPr="004A3B8E">
              <w:rPr>
                <w:rFonts w:ascii="Calibri" w:eastAsia="Calibri" w:hAnsi="Calibri" w:cs="Calibri"/>
                <w:color w:val="000000"/>
              </w:rPr>
              <w:t>209255</w:t>
            </w:r>
          </w:p>
        </w:tc>
      </w:tr>
      <w:tr w:rsidR="004A3B8E" w:rsidRPr="004A3B8E" w:rsidTr="00DF7D19">
        <w:trPr>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hideMark/>
          </w:tcPr>
          <w:p w:rsidR="004A3B8E" w:rsidRPr="004A3B8E" w:rsidRDefault="004A3B8E" w:rsidP="004A3B8E">
            <w:pPr>
              <w:rPr>
                <w:rFonts w:ascii="Calibri" w:eastAsia="Times New Roman" w:hAnsi="Calibri" w:cs="Times New Roman"/>
              </w:rPr>
            </w:pPr>
            <w:r w:rsidRPr="004A3B8E">
              <w:rPr>
                <w:rFonts w:ascii="Calibri" w:eastAsia="Times New Roman" w:hAnsi="Calibri" w:cs="Times New Roman"/>
              </w:rPr>
              <w:t>Pensiuni turistice</w:t>
            </w:r>
          </w:p>
        </w:tc>
        <w:tc>
          <w:tcPr>
            <w:tcW w:w="960" w:type="dxa"/>
            <w:noWrap/>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42389</w:t>
            </w:r>
          </w:p>
        </w:tc>
        <w:tc>
          <w:tcPr>
            <w:tcW w:w="960" w:type="dxa"/>
            <w:noWrap/>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45930</w:t>
            </w:r>
          </w:p>
        </w:tc>
        <w:tc>
          <w:tcPr>
            <w:tcW w:w="960" w:type="dxa"/>
            <w:noWrap/>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59116</w:t>
            </w:r>
          </w:p>
        </w:tc>
        <w:tc>
          <w:tcPr>
            <w:tcW w:w="960" w:type="dxa"/>
            <w:noWrap/>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55082</w:t>
            </w:r>
          </w:p>
        </w:tc>
        <w:tc>
          <w:tcPr>
            <w:tcW w:w="960" w:type="dxa"/>
            <w:noWrap/>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rPr>
            </w:pPr>
            <w:r w:rsidRPr="004A3B8E">
              <w:rPr>
                <w:rFonts w:ascii="Calibri" w:eastAsia="Calibri" w:hAnsi="Calibri" w:cs="Calibri"/>
                <w:color w:val="000000"/>
              </w:rPr>
              <w:t>64347</w:t>
            </w:r>
          </w:p>
        </w:tc>
        <w:tc>
          <w:tcPr>
            <w:tcW w:w="960" w:type="dxa"/>
            <w:noWrap/>
            <w:vAlign w:val="bottom"/>
          </w:tcPr>
          <w:p w:rsidR="004A3B8E" w:rsidRPr="004A3B8E" w:rsidRDefault="004A3B8E" w:rsidP="004A3B8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sidRPr="004A3B8E">
              <w:rPr>
                <w:rFonts w:ascii="Calibri" w:eastAsia="Calibri" w:hAnsi="Calibri" w:cs="Calibri"/>
                <w:color w:val="000000"/>
              </w:rPr>
              <w:t>68325</w:t>
            </w:r>
          </w:p>
        </w:tc>
      </w:tr>
    </w:tbl>
    <w:p w:rsidR="004A3B8E" w:rsidRPr="004A3B8E" w:rsidRDefault="004A3B8E" w:rsidP="004A3B8E">
      <w:pPr>
        <w:autoSpaceDE w:val="0"/>
        <w:autoSpaceDN w:val="0"/>
        <w:adjustRightInd w:val="0"/>
        <w:spacing w:after="0" w:line="240" w:lineRule="auto"/>
        <w:jc w:val="center"/>
        <w:rPr>
          <w:rFonts w:ascii="Calibri" w:eastAsia="Calibri" w:hAnsi="Calibri" w:cs="Times New Roman"/>
          <w:noProof/>
          <w:sz w:val="24"/>
          <w:szCs w:val="24"/>
          <w:lang w:val="ro-RO"/>
        </w:rPr>
      </w:pPr>
      <w:r w:rsidRPr="004A3B8E">
        <w:rPr>
          <w:rFonts w:ascii="Calibri" w:eastAsia="Calibri" w:hAnsi="Calibri" w:cs="Times New Roman"/>
          <w:noProof/>
          <w:sz w:val="24"/>
          <w:szCs w:val="24"/>
          <w:lang w:val="ro-RO" w:eastAsia="ro-RO"/>
        </w:rPr>
        <w:lastRenderedPageBreak/>
        <w:drawing>
          <wp:inline distT="0" distB="0" distL="0" distR="0" wp14:anchorId="7C4F1C2A" wp14:editId="01F87F8E">
            <wp:extent cx="4114800" cy="1699260"/>
            <wp:effectExtent l="0" t="0" r="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1699260"/>
                    </a:xfrm>
                    <a:prstGeom prst="rect">
                      <a:avLst/>
                    </a:prstGeom>
                    <a:noFill/>
                    <a:ln>
                      <a:noFill/>
                    </a:ln>
                  </pic:spPr>
                </pic:pic>
              </a:graphicData>
            </a:graphic>
          </wp:inline>
        </w:drawing>
      </w:r>
    </w:p>
    <w:p w:rsidR="004A3B8E" w:rsidRPr="004A3B8E" w:rsidRDefault="004A3B8E" w:rsidP="004A3B8E">
      <w:pPr>
        <w:autoSpaceDE w:val="0"/>
        <w:autoSpaceDN w:val="0"/>
        <w:adjustRightInd w:val="0"/>
        <w:spacing w:after="0" w:line="240" w:lineRule="auto"/>
        <w:jc w:val="center"/>
        <w:rPr>
          <w:rFonts w:ascii="Calibri" w:eastAsia="Calibri" w:hAnsi="Calibri" w:cs="Times New Roman"/>
          <w:i/>
          <w:noProof/>
          <w:szCs w:val="24"/>
          <w:lang w:val="ro-RO"/>
        </w:rPr>
      </w:pPr>
      <w:r w:rsidRPr="004A3B8E">
        <w:rPr>
          <w:rFonts w:ascii="Calibri" w:eastAsia="Calibri" w:hAnsi="Calibri" w:cs="Times New Roman"/>
          <w:i/>
          <w:noProof/>
          <w:szCs w:val="24"/>
          <w:lang w:val="ro-RO"/>
        </w:rPr>
        <w:t>Sursa: Institutul Național de Statistică</w:t>
      </w: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p>
    <w:p w:rsidR="004A3B8E" w:rsidRPr="004A3B8E" w:rsidRDefault="004A3B8E" w:rsidP="004A3B8E">
      <w:pPr>
        <w:autoSpaceDE w:val="0"/>
        <w:autoSpaceDN w:val="0"/>
        <w:adjustRightInd w:val="0"/>
        <w:spacing w:after="0" w:line="240" w:lineRule="auto"/>
        <w:jc w:val="both"/>
        <w:rPr>
          <w:rFonts w:ascii="Calibri" w:eastAsia="Calibri" w:hAnsi="Calibri" w:cs="Times New Roman"/>
          <w:noProof/>
          <w:sz w:val="24"/>
          <w:szCs w:val="24"/>
          <w:lang w:val="ro-RO"/>
        </w:rPr>
      </w:pPr>
      <w:r w:rsidRPr="004A3B8E">
        <w:rPr>
          <w:rFonts w:ascii="Calibri" w:eastAsia="Calibri" w:hAnsi="Calibri" w:cs="Times New Roman"/>
          <w:noProof/>
          <w:sz w:val="24"/>
          <w:szCs w:val="24"/>
          <w:lang w:val="ro-RO"/>
        </w:rPr>
        <w:t>Atât la nivel național cât și la nivelul orașului Târgu Mureș se constată o creștere pe toate planurile. În cazul orașului Târgu Mureș creșterea este de asemenea una importantă (</w:t>
      </w:r>
      <w:r w:rsidRPr="004A3B8E">
        <w:rPr>
          <w:rFonts w:ascii="Calibri" w:eastAsia="Calibri" w:hAnsi="Calibri" w:cs="Times New Roman"/>
          <w:b/>
          <w:noProof/>
          <w:sz w:val="24"/>
          <w:szCs w:val="24"/>
          <w:lang w:val="ro-RO"/>
        </w:rPr>
        <w:t>peste 28% față de anul 2013</w:t>
      </w:r>
      <w:r w:rsidRPr="004A3B8E">
        <w:rPr>
          <w:rFonts w:ascii="Calibri" w:eastAsia="Calibri" w:hAnsi="Calibri" w:cs="Times New Roman"/>
          <w:noProof/>
          <w:sz w:val="24"/>
          <w:szCs w:val="24"/>
          <w:lang w:val="ro-RO"/>
        </w:rPr>
        <w:t>), confirmând estimările generale de creștere a acestei piețe.</w:t>
      </w:r>
    </w:p>
    <w:p w:rsidR="004A3B8E" w:rsidRDefault="004A3B8E" w:rsidP="0000404A">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83762A" w:rsidRDefault="0083762A" w:rsidP="0000404A">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58425F" w:rsidRPr="004E2318" w:rsidRDefault="00901829" w:rsidP="0000404A">
      <w:pPr>
        <w:widowControl w:val="0"/>
        <w:autoSpaceDE w:val="0"/>
        <w:autoSpaceDN w:val="0"/>
        <w:adjustRightInd w:val="0"/>
        <w:spacing w:after="0" w:line="240" w:lineRule="auto"/>
        <w:jc w:val="both"/>
        <w:rPr>
          <w:rFonts w:ascii="Calibri" w:eastAsia="Times New Roman" w:hAnsi="Calibri" w:cs="Times New Roman"/>
          <w:b/>
          <w:iCs/>
          <w:noProof/>
          <w:sz w:val="24"/>
          <w:szCs w:val="24"/>
          <w:lang w:val="ro-RO" w:eastAsia="sk-SK"/>
        </w:rPr>
      </w:pPr>
      <w:r w:rsidRPr="004E2318">
        <w:rPr>
          <w:rFonts w:ascii="Calibri" w:eastAsia="Times New Roman" w:hAnsi="Calibri" w:cs="Times New Roman"/>
          <w:b/>
          <w:i/>
          <w:iCs/>
          <w:noProof/>
          <w:sz w:val="24"/>
          <w:szCs w:val="24"/>
          <w:lang w:val="ro-RO" w:eastAsia="sk-SK"/>
        </w:rPr>
        <w:t>Evenimente</w:t>
      </w:r>
    </w:p>
    <w:p w:rsidR="00DF7D19" w:rsidRPr="004E2318" w:rsidRDefault="001B0FE3" w:rsidP="00DF7D19">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Pr>
          <w:rFonts w:ascii="Calibri" w:eastAsia="Times New Roman" w:hAnsi="Calibri" w:cs="Times New Roman"/>
          <w:iCs/>
          <w:noProof/>
          <w:color w:val="FF0000"/>
          <w:sz w:val="24"/>
          <w:szCs w:val="24"/>
          <w:lang w:val="ro-RO" w:eastAsia="ro-RO"/>
        </w:rPr>
        <w:drawing>
          <wp:anchor distT="0" distB="0" distL="114300" distR="114300" simplePos="0" relativeHeight="252206080" behindDoc="0" locked="0" layoutInCell="1" allowOverlap="1" wp14:anchorId="003AEDB8" wp14:editId="6FBE550D">
            <wp:simplePos x="0" y="0"/>
            <wp:positionH relativeFrom="column">
              <wp:posOffset>4259580</wp:posOffset>
            </wp:positionH>
            <wp:positionV relativeFrom="paragraph">
              <wp:posOffset>485775</wp:posOffset>
            </wp:positionV>
            <wp:extent cx="1675130" cy="1043940"/>
            <wp:effectExtent l="0" t="0" r="1270" b="3810"/>
            <wp:wrapSquare wrapText="bothSides"/>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513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D19" w:rsidRPr="004E2318">
        <w:rPr>
          <w:rFonts w:ascii="Calibri" w:eastAsia="Times New Roman" w:hAnsi="Calibri" w:cs="Times New Roman"/>
          <w:iCs/>
          <w:noProof/>
          <w:sz w:val="24"/>
          <w:szCs w:val="24"/>
          <w:lang w:eastAsia="sk-SK"/>
        </w:rPr>
        <w:t>Industria de evenimente este denumită la nivel internaţional Industria MICE (Meetings, Incentives, Conferences and Exhibitions) sau, mai nou, Events Industry (pentru a nu se produce confuzie în folosirea a</w:t>
      </w:r>
      <w:r w:rsidR="00DF7D19" w:rsidRPr="004E2318">
        <w:rPr>
          <w:rFonts w:ascii="Calibri" w:eastAsia="Times New Roman" w:hAnsi="Calibri" w:cs="Times New Roman"/>
          <w:iCs/>
          <w:noProof/>
          <w:sz w:val="24"/>
          <w:szCs w:val="24"/>
          <w:lang w:eastAsia="sk-SK"/>
        </w:rPr>
        <w:softHyphen/>
        <w:t>cronimului), ce cuprinde orice formă de eveniment de interes public sau corporate. Evenimentele sunt considerate parte a strategiilor de marketing şi relaţii publice, şi chiar resurse umane, pentru mediul corporate şi reprezintă principala sursă de venituri pentru cei din domeniul HoReCa (ho</w:t>
      </w:r>
      <w:r w:rsidR="00DF7D19" w:rsidRPr="004E2318">
        <w:rPr>
          <w:rFonts w:ascii="Calibri" w:eastAsia="Times New Roman" w:hAnsi="Calibri" w:cs="Times New Roman"/>
          <w:iCs/>
          <w:noProof/>
          <w:sz w:val="24"/>
          <w:szCs w:val="24"/>
          <w:lang w:eastAsia="sk-SK"/>
        </w:rPr>
        <w:softHyphen/>
        <w:t xml:space="preserve">teluri, restaurante, cafenele). Începând din anul 2013, strategiile de promovare ale companiilor s-au axat mai mult spre partea de relaţii publice, organizarea de evenimente de promovare, informare, instruire şi recrutare sau campanii de responsabilitate socială şi au dorit să creeze experienţe unice, memorabile pentru clienţii săi. </w:t>
      </w:r>
      <w:r w:rsidR="00DF7D19" w:rsidRPr="004E2318">
        <w:rPr>
          <w:rFonts w:ascii="Calibri" w:eastAsia="Times New Roman" w:hAnsi="Calibri" w:cs="Times New Roman"/>
          <w:iCs/>
          <w:noProof/>
          <w:sz w:val="24"/>
          <w:szCs w:val="24"/>
          <w:lang w:eastAsia="sk-SK"/>
        </w:rPr>
        <w:br/>
        <w:t>Evenimentele sunt considerate a fi forma cea mai personalizată a marketingului, ce generează contact direct cu clienţii, partenerii şi prospecţii şi pot fi utilizate în aproape orice tip de industrie, înglobând orice altă formă de promovare şi comunicare.</w:t>
      </w:r>
    </w:p>
    <w:p w:rsidR="00DF7D19" w:rsidRDefault="00DF7D19" w:rsidP="00DF7D19">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DF7D19" w:rsidRPr="004E2318" w:rsidRDefault="00DF7D19" w:rsidP="00DF7D19">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4E2318">
        <w:rPr>
          <w:rFonts w:ascii="Calibri" w:eastAsia="Times New Roman" w:hAnsi="Calibri" w:cs="Times New Roman"/>
          <w:iCs/>
          <w:noProof/>
          <w:sz w:val="24"/>
          <w:szCs w:val="24"/>
          <w:lang w:val="ro-RO" w:eastAsia="sk-SK"/>
        </w:rPr>
        <w:t>Evenimentele corporate diferă în funcție de sezonul în care sunt organizate, evenimentele de business, conferințele, dealer meetings fiind la mare căutare primăvara și toamna, în timp ce în apropierea verii cresc cererile pentru teambuilding-uri și petrecerile de firmă cu tematică estivală.</w:t>
      </w:r>
    </w:p>
    <w:p w:rsidR="00DF7D19" w:rsidRDefault="00DF7D19" w:rsidP="00DF7D19">
      <w:pPr>
        <w:widowControl w:val="0"/>
        <w:autoSpaceDE w:val="0"/>
        <w:autoSpaceDN w:val="0"/>
        <w:adjustRightInd w:val="0"/>
        <w:spacing w:after="0" w:line="240" w:lineRule="auto"/>
        <w:jc w:val="both"/>
        <w:rPr>
          <w:rFonts w:ascii="Calibri" w:eastAsia="Times New Roman" w:hAnsi="Calibri" w:cs="Times New Roman"/>
          <w:iCs/>
          <w:noProof/>
          <w:sz w:val="24"/>
          <w:szCs w:val="24"/>
          <w:lang w:eastAsia="sk-SK"/>
        </w:rPr>
      </w:pPr>
      <w:r w:rsidRPr="00DF7D19">
        <w:rPr>
          <w:rFonts w:ascii="Calibri" w:eastAsia="Times New Roman" w:hAnsi="Calibri" w:cs="Times New Roman"/>
          <w:iCs/>
          <w:noProof/>
          <w:color w:val="FF0000"/>
          <w:sz w:val="24"/>
          <w:szCs w:val="24"/>
          <w:lang w:val="ro-RO" w:eastAsia="sk-SK"/>
        </w:rPr>
        <w:br/>
      </w:r>
      <w:r w:rsidRPr="004E2318">
        <w:rPr>
          <w:rFonts w:ascii="Calibri" w:eastAsia="Times New Roman" w:hAnsi="Calibri" w:cs="Times New Roman"/>
          <w:iCs/>
          <w:noProof/>
          <w:sz w:val="24"/>
          <w:szCs w:val="24"/>
          <w:lang w:eastAsia="sk-SK"/>
        </w:rPr>
        <w:t>Anual cresc numărul nunţilor, a zilelor de naştere şi a petrecerilor private organizate la restaurant, în detrimentul organizării acestora la domiciliu. Astfel, a</w:t>
      </w:r>
      <w:r w:rsidR="004E2318" w:rsidRPr="004E2318">
        <w:rPr>
          <w:rFonts w:ascii="Calibri" w:eastAsia="Times New Roman" w:hAnsi="Calibri" w:cs="Times New Roman"/>
          <w:iCs/>
          <w:noProof/>
          <w:sz w:val="24"/>
          <w:szCs w:val="24"/>
          <w:lang w:eastAsia="sk-SK"/>
        </w:rPr>
        <w:t>u</w:t>
      </w:r>
      <w:r w:rsidRPr="004E2318">
        <w:rPr>
          <w:rFonts w:ascii="Calibri" w:eastAsia="Times New Roman" w:hAnsi="Calibri" w:cs="Times New Roman"/>
          <w:iCs/>
          <w:noProof/>
          <w:sz w:val="24"/>
          <w:szCs w:val="24"/>
          <w:lang w:eastAsia="sk-SK"/>
        </w:rPr>
        <w:t xml:space="preserve"> apărut </w:t>
      </w:r>
      <w:r w:rsidR="004E2318" w:rsidRPr="004E2318">
        <w:rPr>
          <w:rFonts w:ascii="Calibri" w:eastAsia="Times New Roman" w:hAnsi="Calibri" w:cs="Times New Roman"/>
          <w:iCs/>
          <w:noProof/>
          <w:sz w:val="24"/>
          <w:szCs w:val="24"/>
          <w:lang w:eastAsia="sk-SK"/>
        </w:rPr>
        <w:t>multe de firme ce oferea</w:t>
      </w:r>
      <w:r w:rsidRPr="004E2318">
        <w:rPr>
          <w:rFonts w:ascii="Calibri" w:eastAsia="Times New Roman" w:hAnsi="Calibri" w:cs="Times New Roman"/>
          <w:iCs/>
          <w:noProof/>
          <w:sz w:val="24"/>
          <w:szCs w:val="24"/>
          <w:lang w:eastAsia="sk-SK"/>
        </w:rPr>
        <w:t xml:space="preserve"> </w:t>
      </w:r>
      <w:r w:rsidR="004E2318" w:rsidRPr="004E2318">
        <w:rPr>
          <w:rFonts w:ascii="Calibri" w:eastAsia="Times New Roman" w:hAnsi="Calibri" w:cs="Times New Roman"/>
          <w:iCs/>
          <w:noProof/>
          <w:sz w:val="24"/>
          <w:szCs w:val="24"/>
          <w:lang w:eastAsia="sk-SK"/>
        </w:rPr>
        <w:t>servicii</w:t>
      </w:r>
      <w:r w:rsidRPr="004E2318">
        <w:rPr>
          <w:rFonts w:ascii="Calibri" w:eastAsia="Times New Roman" w:hAnsi="Calibri" w:cs="Times New Roman"/>
          <w:iCs/>
          <w:noProof/>
          <w:sz w:val="24"/>
          <w:szCs w:val="24"/>
          <w:lang w:eastAsia="sk-SK"/>
        </w:rPr>
        <w:t>, oricând, oricum. De asemenea, au generat noi venituri pentru diverşi alţi prestatori de servicii de foto-video, design, modă, aranjamente florale, programe artistice, sonorizări, servicii DJ, tipografii, pirotehnie, turism, mobilier etc.</w:t>
      </w:r>
    </w:p>
    <w:p w:rsidR="00C26BE4" w:rsidRDefault="00C26BE4" w:rsidP="00DF7D19">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eastAsia="sk-SK"/>
        </w:rPr>
      </w:pPr>
    </w:p>
    <w:p w:rsidR="00DF7D19" w:rsidRPr="00DF7D19" w:rsidRDefault="00DF7D19" w:rsidP="00DF7D19">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r w:rsidRPr="004E2318">
        <w:rPr>
          <w:rFonts w:ascii="Calibri" w:eastAsia="Times New Roman" w:hAnsi="Calibri" w:cs="Times New Roman"/>
          <w:iCs/>
          <w:noProof/>
          <w:sz w:val="24"/>
          <w:szCs w:val="24"/>
          <w:lang w:eastAsia="sk-SK"/>
        </w:rPr>
        <w:t xml:space="preserve">Din 2013 până în prezent, piaţa de evenimente se revitalizează şi creşte exponenţial, mai ales în </w:t>
      </w:r>
      <w:r w:rsidRPr="004E2318">
        <w:rPr>
          <w:rFonts w:ascii="Calibri" w:eastAsia="Times New Roman" w:hAnsi="Calibri" w:cs="Times New Roman"/>
          <w:iCs/>
          <w:noProof/>
          <w:sz w:val="24"/>
          <w:szCs w:val="24"/>
          <w:lang w:eastAsia="sk-SK"/>
        </w:rPr>
        <w:lastRenderedPageBreak/>
        <w:t>domeniul corporate. Apar noi tehnologii, noi echipamente şi noi servicii ce au ridicat foarte mult calitatea evenimentelor: arhitectura şi designul de eveniment – servicii specializate de management de eveniment, videografia, materiale promoţionale inovative, sonorizări şi lumini cu aparatură de ultima generaţie, meniuri şi cocktailuri extravagante, decoraţiuni, aranjamente florale şi accesorii de cea mai bună calitate şi cele mai fine texturi.</w:t>
      </w:r>
    </w:p>
    <w:p w:rsidR="00901829" w:rsidRDefault="00901829" w:rsidP="0000404A">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901829" w:rsidRPr="004E2318" w:rsidRDefault="001B0FE3" w:rsidP="0000404A">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Pr>
          <w:rFonts w:ascii="Calibri" w:eastAsia="Times New Roman" w:hAnsi="Calibri" w:cs="Times New Roman"/>
          <w:iCs/>
          <w:noProof/>
          <w:sz w:val="24"/>
          <w:szCs w:val="24"/>
          <w:lang w:val="ro-RO" w:eastAsia="ro-RO"/>
        </w:rPr>
        <w:drawing>
          <wp:anchor distT="0" distB="0" distL="114300" distR="114300" simplePos="0" relativeHeight="252207104" behindDoc="0" locked="0" layoutInCell="1" allowOverlap="1" wp14:anchorId="3B6B102F" wp14:editId="1558C0E8">
            <wp:simplePos x="0" y="0"/>
            <wp:positionH relativeFrom="column">
              <wp:posOffset>0</wp:posOffset>
            </wp:positionH>
            <wp:positionV relativeFrom="paragraph">
              <wp:posOffset>247650</wp:posOffset>
            </wp:positionV>
            <wp:extent cx="1615440" cy="1154430"/>
            <wp:effectExtent l="0" t="0" r="3810" b="7620"/>
            <wp:wrapSquare wrapText="bothSides"/>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544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D19" w:rsidRPr="004E2318">
        <w:rPr>
          <w:rFonts w:ascii="Calibri" w:eastAsia="Times New Roman" w:hAnsi="Calibri" w:cs="Times New Roman"/>
          <w:iCs/>
          <w:noProof/>
          <w:sz w:val="24"/>
          <w:szCs w:val="24"/>
          <w:lang w:eastAsia="sk-SK"/>
        </w:rPr>
        <w:t>Industria de evenimente generează miliarde de euro anual, ţările cu cele mai mari reuşite fiind Germania, cu 65 miliarde euro înregistraţi în anul 2015, şi Marea Britanie, cu 50 miliarde de euro. Conform Asociaţiei Profesioniştilor din Industria de Evenimente din România (APIER), ţara noastră este pe locul 26 din 35 de ţări la nivel european pe segmentul organizării de evenimente şi a înregistrat în anul 2015 venituri de 350 milioane de euro. Suma este considerată a reprezenta doar 80-85% din realul veniturilor din industrie, România confruntându-se cu un grad crescut de evaziune fiscală la acest capitol.</w:t>
      </w:r>
    </w:p>
    <w:p w:rsidR="00C26BE4" w:rsidRDefault="00C26BE4" w:rsidP="000A6CE0">
      <w:pPr>
        <w:spacing w:after="0" w:line="276" w:lineRule="auto"/>
        <w:jc w:val="both"/>
        <w:rPr>
          <w:rFonts w:ascii="Calibri" w:eastAsia="Times New Roman" w:hAnsi="Calibri" w:cs="Times New Roman"/>
          <w:iCs/>
          <w:noProof/>
          <w:sz w:val="24"/>
          <w:szCs w:val="24"/>
          <w:lang w:val="ro-RO" w:eastAsia="sk-SK"/>
        </w:rPr>
      </w:pPr>
    </w:p>
    <w:p w:rsidR="000A6CE0" w:rsidRPr="000A6CE0" w:rsidRDefault="004E2318" w:rsidP="000A6CE0">
      <w:pPr>
        <w:spacing w:after="0" w:line="276" w:lineRule="auto"/>
        <w:jc w:val="both"/>
        <w:rPr>
          <w:rFonts w:ascii="Calibri" w:eastAsia="Calibri" w:hAnsi="Calibri" w:cs="Times New Roman"/>
          <w:sz w:val="24"/>
          <w:lang w:val="ro-RO"/>
        </w:rPr>
      </w:pPr>
      <w:r w:rsidRPr="000A6CE0">
        <w:rPr>
          <w:rFonts w:ascii="Calibri" w:eastAsia="Calibri" w:hAnsi="Calibri" w:cs="Times New Roman"/>
          <w:sz w:val="24"/>
          <w:lang w:val="ro-RO"/>
        </w:rPr>
        <w:t xml:space="preserve">Industria </w:t>
      </w:r>
      <w:r w:rsidR="000A6CE0" w:rsidRPr="000A6CE0">
        <w:rPr>
          <w:rFonts w:ascii="Calibri" w:eastAsia="Calibri" w:hAnsi="Calibri" w:cs="Times New Roman"/>
          <w:sz w:val="24"/>
          <w:lang w:val="ro-RO"/>
        </w:rPr>
        <w:t>de alimentație publică, cifrele Institutului Național de Statistică indică creșteri</w:t>
      </w:r>
      <w:r>
        <w:rPr>
          <w:rFonts w:ascii="Calibri" w:eastAsia="Calibri" w:hAnsi="Calibri" w:cs="Times New Roman"/>
          <w:sz w:val="24"/>
          <w:lang w:val="ro-RO"/>
        </w:rPr>
        <w:t xml:space="preserve"> fără echivoc a acestui segment</w:t>
      </w:r>
      <w:r w:rsidR="000A6CE0" w:rsidRPr="000A6CE0">
        <w:rPr>
          <w:rFonts w:ascii="Calibri" w:eastAsia="Calibri" w:hAnsi="Calibri" w:cs="Times New Roman"/>
          <w:sz w:val="24"/>
          <w:lang w:val="ro-RO"/>
        </w:rPr>
        <w:t>:</w:t>
      </w:r>
    </w:p>
    <w:p w:rsidR="000A6CE0" w:rsidRPr="000A6CE0" w:rsidRDefault="000A6CE0" w:rsidP="000A6CE0">
      <w:pPr>
        <w:spacing w:after="0" w:line="276" w:lineRule="auto"/>
        <w:jc w:val="both"/>
        <w:rPr>
          <w:rFonts w:ascii="Calibri" w:eastAsia="Calibri" w:hAnsi="Calibri" w:cs="Times New Roman"/>
          <w:color w:val="FF0000"/>
          <w:sz w:val="24"/>
          <w:lang w:val="ro-RO"/>
        </w:rPr>
      </w:pPr>
    </w:p>
    <w:p w:rsidR="000A6CE0" w:rsidRPr="000A6CE0" w:rsidRDefault="000A6CE0" w:rsidP="000A6CE0">
      <w:pPr>
        <w:widowControl w:val="0"/>
        <w:autoSpaceDE w:val="0"/>
        <w:autoSpaceDN w:val="0"/>
        <w:adjustRightInd w:val="0"/>
        <w:spacing w:after="0" w:line="240" w:lineRule="auto"/>
        <w:jc w:val="both"/>
        <w:rPr>
          <w:rFonts w:ascii="Calibri" w:eastAsia="Calibri" w:hAnsi="Calibri" w:cs="Times New Roman"/>
          <w:i/>
          <w:lang w:val="ro-RO"/>
        </w:rPr>
      </w:pPr>
      <w:r w:rsidRPr="000A6CE0">
        <w:rPr>
          <w:rFonts w:ascii="Calibri" w:eastAsia="Calibri" w:hAnsi="Calibri" w:cs="Times New Roman"/>
          <w:color w:val="FF0000"/>
          <w:sz w:val="24"/>
          <w:lang w:val="ro-RO"/>
        </w:rPr>
        <w:t xml:space="preserve">  </w:t>
      </w:r>
      <w:r w:rsidRPr="000A6CE0">
        <w:rPr>
          <w:rFonts w:ascii="Calibri" w:eastAsia="Calibri" w:hAnsi="Calibri" w:cs="Times New Roman"/>
          <w:i/>
          <w:lang w:val="ro-RO"/>
        </w:rPr>
        <w:t>Cifra de afaceri cumulată a sectorului                                                                                               milioane lei</w:t>
      </w:r>
    </w:p>
    <w:tbl>
      <w:tblPr>
        <w:tblStyle w:val="GridTable4-Accent11"/>
        <w:tblW w:w="9085" w:type="dxa"/>
        <w:jc w:val="center"/>
        <w:tblLook w:val="04A0" w:firstRow="1" w:lastRow="0" w:firstColumn="1" w:lastColumn="0" w:noHBand="0" w:noVBand="1"/>
      </w:tblPr>
      <w:tblGrid>
        <w:gridCol w:w="1665"/>
        <w:gridCol w:w="940"/>
        <w:gridCol w:w="810"/>
        <w:gridCol w:w="810"/>
        <w:gridCol w:w="810"/>
        <w:gridCol w:w="810"/>
        <w:gridCol w:w="810"/>
        <w:gridCol w:w="810"/>
        <w:gridCol w:w="810"/>
        <w:gridCol w:w="830"/>
      </w:tblGrid>
      <w:tr w:rsidR="000A6CE0" w:rsidRPr="000A6CE0" w:rsidTr="00C26BE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5" w:type="dxa"/>
            <w:noWrap/>
            <w:hideMark/>
          </w:tcPr>
          <w:p w:rsidR="000A6CE0" w:rsidRPr="000A6CE0" w:rsidRDefault="000A6CE0" w:rsidP="000A6CE0">
            <w:pPr>
              <w:rPr>
                <w:rFonts w:ascii="Calibri" w:eastAsia="Times New Roman" w:hAnsi="Calibri" w:cs="Times New Roman"/>
                <w:color w:val="FFFFFF"/>
              </w:rPr>
            </w:pPr>
            <w:r w:rsidRPr="000A6CE0">
              <w:rPr>
                <w:rFonts w:ascii="Calibri" w:eastAsia="Times New Roman" w:hAnsi="Calibri" w:cs="Times New Roman"/>
                <w:color w:val="FFFFFF"/>
              </w:rPr>
              <w:t> </w:t>
            </w:r>
          </w:p>
        </w:tc>
        <w:tc>
          <w:tcPr>
            <w:tcW w:w="940" w:type="dxa"/>
            <w:noWrap/>
            <w:hideMark/>
          </w:tcPr>
          <w:p w:rsidR="000A6CE0" w:rsidRPr="000A6CE0" w:rsidRDefault="000A6CE0" w:rsidP="000A6CE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0A6CE0">
              <w:rPr>
                <w:rFonts w:ascii="Calibri" w:eastAsia="Times New Roman" w:hAnsi="Calibri" w:cs="Times New Roman"/>
                <w:color w:val="FFFFFF"/>
              </w:rPr>
              <w:t> CAEN</w:t>
            </w:r>
          </w:p>
        </w:tc>
        <w:tc>
          <w:tcPr>
            <w:tcW w:w="810" w:type="dxa"/>
            <w:noWrap/>
            <w:hideMark/>
          </w:tcPr>
          <w:p w:rsidR="000A6CE0" w:rsidRPr="000A6CE0" w:rsidRDefault="000A6CE0" w:rsidP="000A6C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0A6CE0">
              <w:rPr>
                <w:rFonts w:ascii="Calibri" w:eastAsia="Times New Roman" w:hAnsi="Calibri" w:cs="Times New Roman"/>
                <w:color w:val="FFFFFF"/>
              </w:rPr>
              <w:t>2009</w:t>
            </w:r>
          </w:p>
        </w:tc>
        <w:tc>
          <w:tcPr>
            <w:tcW w:w="810" w:type="dxa"/>
            <w:noWrap/>
            <w:hideMark/>
          </w:tcPr>
          <w:p w:rsidR="000A6CE0" w:rsidRPr="000A6CE0" w:rsidRDefault="000A6CE0" w:rsidP="000A6C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0A6CE0">
              <w:rPr>
                <w:rFonts w:ascii="Calibri" w:eastAsia="Times New Roman" w:hAnsi="Calibri" w:cs="Times New Roman"/>
                <w:color w:val="FFFFFF"/>
              </w:rPr>
              <w:t>2010</w:t>
            </w:r>
          </w:p>
        </w:tc>
        <w:tc>
          <w:tcPr>
            <w:tcW w:w="810" w:type="dxa"/>
            <w:noWrap/>
            <w:hideMark/>
          </w:tcPr>
          <w:p w:rsidR="000A6CE0" w:rsidRPr="000A6CE0" w:rsidRDefault="000A6CE0" w:rsidP="000A6C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0A6CE0">
              <w:rPr>
                <w:rFonts w:ascii="Calibri" w:eastAsia="Times New Roman" w:hAnsi="Calibri" w:cs="Times New Roman"/>
                <w:color w:val="FFFFFF"/>
              </w:rPr>
              <w:t>2011</w:t>
            </w:r>
          </w:p>
        </w:tc>
        <w:tc>
          <w:tcPr>
            <w:tcW w:w="810" w:type="dxa"/>
            <w:noWrap/>
            <w:hideMark/>
          </w:tcPr>
          <w:p w:rsidR="000A6CE0" w:rsidRPr="000A6CE0" w:rsidRDefault="000A6CE0" w:rsidP="000A6C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0A6CE0">
              <w:rPr>
                <w:rFonts w:ascii="Calibri" w:eastAsia="Times New Roman" w:hAnsi="Calibri" w:cs="Times New Roman"/>
                <w:color w:val="FFFFFF"/>
              </w:rPr>
              <w:t>2012</w:t>
            </w:r>
          </w:p>
        </w:tc>
        <w:tc>
          <w:tcPr>
            <w:tcW w:w="810" w:type="dxa"/>
            <w:noWrap/>
            <w:hideMark/>
          </w:tcPr>
          <w:p w:rsidR="000A6CE0" w:rsidRPr="000A6CE0" w:rsidRDefault="000A6CE0" w:rsidP="000A6C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0A6CE0">
              <w:rPr>
                <w:rFonts w:ascii="Calibri" w:eastAsia="Times New Roman" w:hAnsi="Calibri" w:cs="Times New Roman"/>
                <w:color w:val="FFFFFF"/>
              </w:rPr>
              <w:t>2013</w:t>
            </w:r>
          </w:p>
        </w:tc>
        <w:tc>
          <w:tcPr>
            <w:tcW w:w="810" w:type="dxa"/>
            <w:noWrap/>
            <w:hideMark/>
          </w:tcPr>
          <w:p w:rsidR="000A6CE0" w:rsidRPr="000A6CE0" w:rsidRDefault="000A6CE0" w:rsidP="000A6C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0A6CE0">
              <w:rPr>
                <w:rFonts w:ascii="Calibri" w:eastAsia="Times New Roman" w:hAnsi="Calibri" w:cs="Times New Roman"/>
                <w:color w:val="FFFFFF"/>
              </w:rPr>
              <w:t>2014</w:t>
            </w:r>
          </w:p>
        </w:tc>
        <w:tc>
          <w:tcPr>
            <w:tcW w:w="810" w:type="dxa"/>
            <w:noWrap/>
            <w:hideMark/>
          </w:tcPr>
          <w:p w:rsidR="000A6CE0" w:rsidRPr="000A6CE0" w:rsidRDefault="000A6CE0" w:rsidP="000A6C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rPr>
            </w:pPr>
            <w:r w:rsidRPr="000A6CE0">
              <w:rPr>
                <w:rFonts w:ascii="Calibri" w:eastAsia="Times New Roman" w:hAnsi="Calibri" w:cs="Times New Roman"/>
                <w:color w:val="FFFFFF"/>
              </w:rPr>
              <w:t>2015</w:t>
            </w:r>
          </w:p>
        </w:tc>
        <w:tc>
          <w:tcPr>
            <w:tcW w:w="810" w:type="dxa"/>
          </w:tcPr>
          <w:p w:rsidR="000A6CE0" w:rsidRPr="000A6CE0" w:rsidRDefault="000A6CE0" w:rsidP="000A6CE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rPr>
            </w:pPr>
            <w:r w:rsidRPr="000A6CE0">
              <w:rPr>
                <w:rFonts w:ascii="Calibri" w:eastAsia="Times New Roman" w:hAnsi="Calibri" w:cs="Times New Roman"/>
                <w:bCs w:val="0"/>
                <w:color w:val="FFFFFF"/>
              </w:rPr>
              <w:t>2018</w:t>
            </w:r>
          </w:p>
        </w:tc>
      </w:tr>
      <w:tr w:rsidR="000A6CE0" w:rsidRPr="000A6CE0" w:rsidTr="00C26B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5" w:type="dxa"/>
            <w:noWrap/>
            <w:hideMark/>
          </w:tcPr>
          <w:p w:rsidR="000A6CE0" w:rsidRPr="000A6CE0" w:rsidRDefault="000A6CE0" w:rsidP="000A6CE0">
            <w:pPr>
              <w:rPr>
                <w:rFonts w:ascii="Calibri" w:eastAsia="Times New Roman" w:hAnsi="Calibri" w:cs="Times New Roman"/>
              </w:rPr>
            </w:pPr>
            <w:r w:rsidRPr="000A6CE0">
              <w:rPr>
                <w:rFonts w:ascii="Calibri" w:eastAsia="Times New Roman" w:hAnsi="Calibri" w:cs="Times New Roman"/>
              </w:rPr>
              <w:t>restaurante</w:t>
            </w:r>
          </w:p>
        </w:tc>
        <w:tc>
          <w:tcPr>
            <w:tcW w:w="940" w:type="dxa"/>
            <w:noWrap/>
            <w:hideMark/>
          </w:tcPr>
          <w:p w:rsidR="000A6CE0" w:rsidRPr="000A6CE0" w:rsidRDefault="000A6CE0" w:rsidP="000A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rPr>
            </w:pPr>
            <w:r w:rsidRPr="000A6CE0">
              <w:rPr>
                <w:rFonts w:ascii="Calibri" w:eastAsia="Times New Roman" w:hAnsi="Calibri" w:cs="Times New Roman"/>
                <w:i/>
              </w:rPr>
              <w:t>5610</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3.280</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3.652</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3.897</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4.271</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4.479</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5.098</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6.903</w:t>
            </w:r>
          </w:p>
        </w:tc>
        <w:tc>
          <w:tcPr>
            <w:tcW w:w="810" w:type="dxa"/>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11.200</w:t>
            </w:r>
          </w:p>
        </w:tc>
      </w:tr>
      <w:tr w:rsidR="000A6CE0" w:rsidRPr="000A6CE0" w:rsidTr="00C26BE4">
        <w:trPr>
          <w:trHeight w:val="300"/>
          <w:jc w:val="center"/>
        </w:trPr>
        <w:tc>
          <w:tcPr>
            <w:cnfStyle w:val="001000000000" w:firstRow="0" w:lastRow="0" w:firstColumn="1" w:lastColumn="0" w:oddVBand="0" w:evenVBand="0" w:oddHBand="0" w:evenHBand="0" w:firstRowFirstColumn="0" w:firstRowLastColumn="0" w:lastRowFirstColumn="0" w:lastRowLastColumn="0"/>
            <w:tcW w:w="1665" w:type="dxa"/>
            <w:noWrap/>
            <w:hideMark/>
          </w:tcPr>
          <w:p w:rsidR="000A6CE0" w:rsidRPr="000A6CE0" w:rsidRDefault="000A6CE0" w:rsidP="000A6CE0">
            <w:pPr>
              <w:rPr>
                <w:rFonts w:ascii="Calibri" w:eastAsia="Times New Roman" w:hAnsi="Calibri" w:cs="Times New Roman"/>
              </w:rPr>
            </w:pPr>
            <w:r w:rsidRPr="000A6CE0">
              <w:rPr>
                <w:rFonts w:ascii="Calibri" w:eastAsia="Times New Roman" w:hAnsi="Calibri" w:cs="Times New Roman"/>
              </w:rPr>
              <w:t>catering</w:t>
            </w:r>
          </w:p>
        </w:tc>
        <w:tc>
          <w:tcPr>
            <w:tcW w:w="940" w:type="dxa"/>
            <w:noWrap/>
            <w:hideMark/>
          </w:tcPr>
          <w:p w:rsidR="000A6CE0" w:rsidRPr="000A6CE0" w:rsidRDefault="000A6CE0" w:rsidP="000A6CE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i/>
              </w:rPr>
            </w:pPr>
            <w:r w:rsidRPr="000A6CE0">
              <w:rPr>
                <w:rFonts w:ascii="Calibri" w:eastAsia="Times New Roman" w:hAnsi="Calibri" w:cs="Times New Roman"/>
                <w:b/>
                <w:i/>
              </w:rPr>
              <w:t>5621</w:t>
            </w:r>
          </w:p>
        </w:tc>
        <w:tc>
          <w:tcPr>
            <w:tcW w:w="810" w:type="dxa"/>
            <w:noWrap/>
            <w:hideMark/>
          </w:tcPr>
          <w:p w:rsidR="000A6CE0" w:rsidRPr="000A6CE0" w:rsidRDefault="000A6CE0" w:rsidP="000A6C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sidRPr="000A6CE0">
              <w:rPr>
                <w:rFonts w:ascii="Calibri" w:eastAsia="Times New Roman" w:hAnsi="Calibri" w:cs="Times New Roman"/>
                <w:b/>
              </w:rPr>
              <w:t>186</w:t>
            </w:r>
          </w:p>
        </w:tc>
        <w:tc>
          <w:tcPr>
            <w:tcW w:w="810" w:type="dxa"/>
            <w:noWrap/>
            <w:hideMark/>
          </w:tcPr>
          <w:p w:rsidR="000A6CE0" w:rsidRPr="000A6CE0" w:rsidRDefault="000A6CE0" w:rsidP="000A6C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sidRPr="000A6CE0">
              <w:rPr>
                <w:rFonts w:ascii="Calibri" w:eastAsia="Times New Roman" w:hAnsi="Calibri" w:cs="Times New Roman"/>
                <w:b/>
              </w:rPr>
              <w:t>227</w:t>
            </w:r>
          </w:p>
        </w:tc>
        <w:tc>
          <w:tcPr>
            <w:tcW w:w="810" w:type="dxa"/>
            <w:noWrap/>
            <w:hideMark/>
          </w:tcPr>
          <w:p w:rsidR="000A6CE0" w:rsidRPr="000A6CE0" w:rsidRDefault="000A6CE0" w:rsidP="000A6C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sidRPr="000A6CE0">
              <w:rPr>
                <w:rFonts w:ascii="Calibri" w:eastAsia="Times New Roman" w:hAnsi="Calibri" w:cs="Times New Roman"/>
                <w:b/>
              </w:rPr>
              <w:t>235</w:t>
            </w:r>
          </w:p>
        </w:tc>
        <w:tc>
          <w:tcPr>
            <w:tcW w:w="810" w:type="dxa"/>
            <w:noWrap/>
            <w:hideMark/>
          </w:tcPr>
          <w:p w:rsidR="000A6CE0" w:rsidRPr="000A6CE0" w:rsidRDefault="000A6CE0" w:rsidP="000A6C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sidRPr="000A6CE0">
              <w:rPr>
                <w:rFonts w:ascii="Calibri" w:eastAsia="Times New Roman" w:hAnsi="Calibri" w:cs="Times New Roman"/>
                <w:b/>
              </w:rPr>
              <w:t>257</w:t>
            </w:r>
          </w:p>
        </w:tc>
        <w:tc>
          <w:tcPr>
            <w:tcW w:w="810" w:type="dxa"/>
            <w:noWrap/>
            <w:hideMark/>
          </w:tcPr>
          <w:p w:rsidR="000A6CE0" w:rsidRPr="000A6CE0" w:rsidRDefault="000A6CE0" w:rsidP="000A6C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sidRPr="000A6CE0">
              <w:rPr>
                <w:rFonts w:ascii="Calibri" w:eastAsia="Times New Roman" w:hAnsi="Calibri" w:cs="Times New Roman"/>
                <w:b/>
              </w:rPr>
              <w:t>262</w:t>
            </w:r>
          </w:p>
        </w:tc>
        <w:tc>
          <w:tcPr>
            <w:tcW w:w="810" w:type="dxa"/>
            <w:noWrap/>
            <w:hideMark/>
          </w:tcPr>
          <w:p w:rsidR="000A6CE0" w:rsidRPr="000A6CE0" w:rsidRDefault="000A6CE0" w:rsidP="000A6C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sidRPr="000A6CE0">
              <w:rPr>
                <w:rFonts w:ascii="Calibri" w:eastAsia="Times New Roman" w:hAnsi="Calibri" w:cs="Times New Roman"/>
                <w:b/>
              </w:rPr>
              <w:t>237</w:t>
            </w:r>
          </w:p>
        </w:tc>
        <w:tc>
          <w:tcPr>
            <w:tcW w:w="810" w:type="dxa"/>
            <w:noWrap/>
            <w:hideMark/>
          </w:tcPr>
          <w:p w:rsidR="000A6CE0" w:rsidRPr="000A6CE0" w:rsidRDefault="000A6CE0" w:rsidP="000A6C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sidRPr="000A6CE0">
              <w:rPr>
                <w:rFonts w:ascii="Calibri" w:eastAsia="Times New Roman" w:hAnsi="Calibri" w:cs="Times New Roman"/>
                <w:b/>
              </w:rPr>
              <w:t>356</w:t>
            </w:r>
          </w:p>
        </w:tc>
        <w:tc>
          <w:tcPr>
            <w:tcW w:w="810" w:type="dxa"/>
          </w:tcPr>
          <w:p w:rsidR="000A6CE0" w:rsidRPr="000A6CE0" w:rsidRDefault="000A6CE0" w:rsidP="000A6CE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rPr>
            </w:pPr>
            <w:r w:rsidRPr="000A6CE0">
              <w:rPr>
                <w:rFonts w:ascii="Calibri" w:eastAsia="Times New Roman" w:hAnsi="Calibri" w:cs="Times New Roman"/>
                <w:b/>
              </w:rPr>
              <w:t>731</w:t>
            </w:r>
          </w:p>
        </w:tc>
      </w:tr>
      <w:tr w:rsidR="000A6CE0" w:rsidRPr="000A6CE0" w:rsidTr="00C26B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65" w:type="dxa"/>
            <w:noWrap/>
            <w:hideMark/>
          </w:tcPr>
          <w:p w:rsidR="000A6CE0" w:rsidRPr="000A6CE0" w:rsidRDefault="000A6CE0" w:rsidP="000A6CE0">
            <w:pPr>
              <w:rPr>
                <w:rFonts w:ascii="Calibri" w:eastAsia="Times New Roman" w:hAnsi="Calibri" w:cs="Times New Roman"/>
              </w:rPr>
            </w:pPr>
            <w:r w:rsidRPr="000A6CE0">
              <w:rPr>
                <w:rFonts w:ascii="Calibri" w:eastAsia="Times New Roman" w:hAnsi="Calibri" w:cs="Times New Roman"/>
              </w:rPr>
              <w:t>alte activități de alimentație</w:t>
            </w:r>
          </w:p>
        </w:tc>
        <w:tc>
          <w:tcPr>
            <w:tcW w:w="940" w:type="dxa"/>
            <w:noWrap/>
            <w:hideMark/>
          </w:tcPr>
          <w:p w:rsidR="000A6CE0" w:rsidRPr="000A6CE0" w:rsidRDefault="000A6CE0" w:rsidP="000A6CE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rPr>
            </w:pPr>
            <w:r w:rsidRPr="000A6CE0">
              <w:rPr>
                <w:rFonts w:ascii="Calibri" w:eastAsia="Times New Roman" w:hAnsi="Calibri" w:cs="Times New Roman"/>
                <w:i/>
              </w:rPr>
              <w:t>5629</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444</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434</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438</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405</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389</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446</w:t>
            </w:r>
          </w:p>
        </w:tc>
        <w:tc>
          <w:tcPr>
            <w:tcW w:w="810" w:type="dxa"/>
            <w:noWrap/>
            <w:hideMark/>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553</w:t>
            </w:r>
          </w:p>
        </w:tc>
        <w:tc>
          <w:tcPr>
            <w:tcW w:w="810" w:type="dxa"/>
          </w:tcPr>
          <w:p w:rsidR="000A6CE0" w:rsidRPr="000A6CE0" w:rsidRDefault="000A6CE0" w:rsidP="000A6CE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rPr>
            </w:pPr>
            <w:r w:rsidRPr="000A6CE0">
              <w:rPr>
                <w:rFonts w:ascii="Calibri" w:eastAsia="Times New Roman" w:hAnsi="Calibri" w:cs="Times New Roman"/>
              </w:rPr>
              <w:t>584</w:t>
            </w:r>
          </w:p>
        </w:tc>
      </w:tr>
    </w:tbl>
    <w:p w:rsidR="000A6CE0" w:rsidRPr="000A6CE0" w:rsidRDefault="000A6CE0" w:rsidP="000A6CE0">
      <w:pPr>
        <w:widowControl w:val="0"/>
        <w:autoSpaceDE w:val="0"/>
        <w:autoSpaceDN w:val="0"/>
        <w:adjustRightInd w:val="0"/>
        <w:spacing w:after="0" w:line="240" w:lineRule="auto"/>
        <w:jc w:val="center"/>
        <w:rPr>
          <w:rFonts w:ascii="Calibri" w:eastAsia="Calibri" w:hAnsi="Calibri" w:cs="Times New Roman"/>
          <w:color w:val="FF0000"/>
          <w:sz w:val="24"/>
          <w:lang w:val="ro-RO"/>
        </w:rPr>
      </w:pPr>
      <w:r>
        <w:rPr>
          <w:rFonts w:ascii="Calibri" w:eastAsia="Calibri" w:hAnsi="Calibri" w:cs="Times New Roman"/>
          <w:noProof/>
          <w:color w:val="FF0000"/>
          <w:sz w:val="24"/>
          <w:lang w:val="ro-RO" w:eastAsia="ro-RO"/>
        </w:rPr>
        <w:drawing>
          <wp:inline distT="0" distB="0" distL="0" distR="0">
            <wp:extent cx="4770120" cy="1729740"/>
            <wp:effectExtent l="0" t="0" r="0" b="381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120" cy="1729740"/>
                    </a:xfrm>
                    <a:prstGeom prst="rect">
                      <a:avLst/>
                    </a:prstGeom>
                    <a:noFill/>
                    <a:ln>
                      <a:noFill/>
                    </a:ln>
                  </pic:spPr>
                </pic:pic>
              </a:graphicData>
            </a:graphic>
          </wp:inline>
        </w:drawing>
      </w:r>
    </w:p>
    <w:p w:rsidR="000A6CE0" w:rsidRPr="000A6CE0" w:rsidRDefault="000A6CE0" w:rsidP="000A6CE0">
      <w:pPr>
        <w:spacing w:after="0" w:line="276" w:lineRule="auto"/>
        <w:jc w:val="center"/>
        <w:rPr>
          <w:rFonts w:ascii="Calibri" w:eastAsia="Calibri" w:hAnsi="Calibri" w:cs="Times New Roman"/>
          <w:color w:val="FF0000"/>
          <w:sz w:val="24"/>
          <w:lang w:val="ro-RO"/>
        </w:rPr>
      </w:pPr>
      <w:r w:rsidRPr="000A6CE0">
        <w:rPr>
          <w:rFonts w:ascii="Calibri" w:eastAsia="Calibri" w:hAnsi="Calibri" w:cs="Times New Roman"/>
          <w:i/>
          <w:lang w:val="ro-RO"/>
        </w:rPr>
        <w:t>Sursa: Ministerul Finanțelor și topfirme.com</w:t>
      </w:r>
    </w:p>
    <w:p w:rsidR="00901829" w:rsidRDefault="00901829" w:rsidP="0000404A">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58425F" w:rsidRPr="004E2318" w:rsidRDefault="004E2318" w:rsidP="0000404A">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4E2318">
        <w:rPr>
          <w:rFonts w:ascii="Calibri" w:eastAsia="Times New Roman" w:hAnsi="Calibri" w:cs="Times New Roman"/>
          <w:iCs/>
          <w:noProof/>
          <w:sz w:val="24"/>
          <w:szCs w:val="24"/>
          <w:lang w:val="ro-RO" w:eastAsia="sk-SK"/>
        </w:rPr>
        <w:t>Cifrele de mai sus pe segmentul de catering, nu reflectă realiatea acestei piețe deoarece multe societăți din segmentul r</w:t>
      </w:r>
      <w:r w:rsidR="00A81078">
        <w:rPr>
          <w:rFonts w:ascii="Calibri" w:eastAsia="Times New Roman" w:hAnsi="Calibri" w:cs="Times New Roman"/>
          <w:iCs/>
          <w:noProof/>
          <w:sz w:val="24"/>
          <w:szCs w:val="24"/>
          <w:lang w:val="ro-RO" w:eastAsia="sk-SK"/>
        </w:rPr>
        <w:t>e</w:t>
      </w:r>
      <w:r w:rsidRPr="004E2318">
        <w:rPr>
          <w:rFonts w:ascii="Calibri" w:eastAsia="Times New Roman" w:hAnsi="Calibri" w:cs="Times New Roman"/>
          <w:iCs/>
          <w:noProof/>
          <w:sz w:val="24"/>
          <w:szCs w:val="24"/>
          <w:lang w:val="ro-RO" w:eastAsia="sk-SK"/>
        </w:rPr>
        <w:t>staurantelor sau a altor activități de alimentație oferă de asemenea servicii de catering. După aprecierea noastră, piața serviciilor de catering la nivel național, se cifrează la:</w:t>
      </w:r>
    </w:p>
    <w:tbl>
      <w:tblPr>
        <w:tblStyle w:val="GridTable5Dark-Accent11"/>
        <w:tblW w:w="0" w:type="auto"/>
        <w:jc w:val="center"/>
        <w:tblLook w:val="04A0" w:firstRow="1" w:lastRow="0" w:firstColumn="1" w:lastColumn="0" w:noHBand="0" w:noVBand="1"/>
      </w:tblPr>
      <w:tblGrid>
        <w:gridCol w:w="3510"/>
        <w:gridCol w:w="3645"/>
      </w:tblGrid>
      <w:tr w:rsidR="00163EF0" w:rsidRPr="00163EF0" w:rsidTr="004E23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rsidR="00AD107F" w:rsidRPr="003F2069" w:rsidRDefault="00AD107F" w:rsidP="00273056">
            <w:pPr>
              <w:widowControl w:val="0"/>
              <w:autoSpaceDE w:val="0"/>
              <w:autoSpaceDN w:val="0"/>
              <w:adjustRightInd w:val="0"/>
              <w:jc w:val="center"/>
              <w:rPr>
                <w:rFonts w:ascii="Calibri" w:eastAsia="Times New Roman" w:hAnsi="Calibri" w:cs="Times New Roman"/>
                <w:iCs/>
                <w:noProof/>
                <w:sz w:val="24"/>
                <w:szCs w:val="24"/>
                <w:lang w:val="ro-RO" w:eastAsia="sk-SK"/>
              </w:rPr>
            </w:pPr>
            <w:r w:rsidRPr="003F2069">
              <w:rPr>
                <w:rFonts w:ascii="Calibri" w:eastAsia="Times New Roman" w:hAnsi="Calibri" w:cs="Times New Roman"/>
                <w:iCs/>
                <w:noProof/>
                <w:sz w:val="24"/>
                <w:szCs w:val="24"/>
                <w:lang w:val="ro-RO" w:eastAsia="sk-SK"/>
              </w:rPr>
              <w:t xml:space="preserve">Mărimea pieței </w:t>
            </w:r>
            <w:r w:rsidR="004E2318">
              <w:rPr>
                <w:rFonts w:ascii="Calibri" w:eastAsia="Times New Roman" w:hAnsi="Calibri" w:cs="Times New Roman"/>
                <w:iCs/>
                <w:noProof/>
                <w:sz w:val="24"/>
                <w:szCs w:val="24"/>
                <w:lang w:val="ro-RO" w:eastAsia="sk-SK"/>
              </w:rPr>
              <w:t>na</w:t>
            </w:r>
            <w:r w:rsidR="001B0FE3">
              <w:rPr>
                <w:rFonts w:ascii="Calibri" w:eastAsia="Times New Roman" w:hAnsi="Calibri" w:cs="Times New Roman"/>
                <w:iCs/>
                <w:noProof/>
                <w:sz w:val="24"/>
                <w:szCs w:val="24"/>
                <w:lang w:val="ro-RO" w:eastAsia="sk-SK"/>
              </w:rPr>
              <w:t>ț</w:t>
            </w:r>
            <w:r w:rsidR="004E2318">
              <w:rPr>
                <w:rFonts w:ascii="Calibri" w:eastAsia="Times New Roman" w:hAnsi="Calibri" w:cs="Times New Roman"/>
                <w:iCs/>
                <w:noProof/>
                <w:sz w:val="24"/>
                <w:szCs w:val="24"/>
                <w:lang w:val="ro-RO" w:eastAsia="sk-SK"/>
              </w:rPr>
              <w:t>ionale</w:t>
            </w:r>
          </w:p>
          <w:p w:rsidR="00AD107F" w:rsidRPr="00163EF0" w:rsidRDefault="00594EBD" w:rsidP="003F2069">
            <w:pPr>
              <w:widowControl w:val="0"/>
              <w:autoSpaceDE w:val="0"/>
              <w:autoSpaceDN w:val="0"/>
              <w:adjustRightInd w:val="0"/>
              <w:jc w:val="center"/>
              <w:rPr>
                <w:rFonts w:ascii="Calibri" w:eastAsia="Times New Roman" w:hAnsi="Calibri" w:cs="Times New Roman"/>
                <w:iCs/>
                <w:noProof/>
                <w:color w:val="FF0000"/>
                <w:sz w:val="24"/>
                <w:szCs w:val="24"/>
                <w:lang w:val="ro-RO" w:eastAsia="sk-SK"/>
              </w:rPr>
            </w:pPr>
            <w:r w:rsidRPr="003F2069">
              <w:rPr>
                <w:rFonts w:ascii="Calibri" w:eastAsia="Times New Roman" w:hAnsi="Calibri" w:cs="Times New Roman"/>
                <w:iCs/>
                <w:noProof/>
                <w:sz w:val="24"/>
                <w:szCs w:val="24"/>
                <w:lang w:val="ro-RO" w:eastAsia="sk-SK"/>
              </w:rPr>
              <w:t xml:space="preserve">Servicii </w:t>
            </w:r>
            <w:r w:rsidR="003F2069" w:rsidRPr="003F2069">
              <w:rPr>
                <w:rFonts w:ascii="Calibri" w:eastAsia="Times New Roman" w:hAnsi="Calibri" w:cs="Times New Roman"/>
                <w:iCs/>
                <w:noProof/>
                <w:sz w:val="24"/>
                <w:szCs w:val="24"/>
                <w:lang w:val="ro-RO" w:eastAsia="sk-SK"/>
              </w:rPr>
              <w:t>catering</w:t>
            </w:r>
          </w:p>
        </w:tc>
        <w:tc>
          <w:tcPr>
            <w:tcW w:w="3645" w:type="dxa"/>
          </w:tcPr>
          <w:p w:rsidR="00AD107F" w:rsidRPr="00163EF0" w:rsidRDefault="00AD107F" w:rsidP="00594EBD">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Cs/>
                <w:noProof/>
                <w:color w:val="FF0000"/>
                <w:sz w:val="24"/>
                <w:szCs w:val="24"/>
                <w:lang w:val="ro-RO" w:eastAsia="sk-SK"/>
              </w:rPr>
            </w:pPr>
            <w:r w:rsidRPr="003F2069">
              <w:rPr>
                <w:rFonts w:ascii="Calibri" w:eastAsia="Times New Roman" w:hAnsi="Calibri" w:cs="Times New Roman"/>
                <w:iCs/>
                <w:noProof/>
                <w:sz w:val="24"/>
                <w:szCs w:val="24"/>
                <w:lang w:val="ro-RO" w:eastAsia="sk-SK"/>
              </w:rPr>
              <w:t>An 201</w:t>
            </w:r>
            <w:r w:rsidR="00594EBD" w:rsidRPr="003F2069">
              <w:rPr>
                <w:rFonts w:ascii="Calibri" w:eastAsia="Times New Roman" w:hAnsi="Calibri" w:cs="Times New Roman"/>
                <w:iCs/>
                <w:noProof/>
                <w:sz w:val="24"/>
                <w:szCs w:val="24"/>
                <w:lang w:val="ro-RO" w:eastAsia="sk-SK"/>
              </w:rPr>
              <w:t>9</w:t>
            </w:r>
          </w:p>
        </w:tc>
      </w:tr>
      <w:tr w:rsidR="00163EF0" w:rsidRPr="00163EF0" w:rsidTr="004E23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vMerge/>
          </w:tcPr>
          <w:p w:rsidR="00AD107F" w:rsidRPr="00163EF0" w:rsidRDefault="00AD107F" w:rsidP="00273056">
            <w:pPr>
              <w:widowControl w:val="0"/>
              <w:autoSpaceDE w:val="0"/>
              <w:autoSpaceDN w:val="0"/>
              <w:adjustRightInd w:val="0"/>
              <w:jc w:val="both"/>
              <w:rPr>
                <w:rFonts w:ascii="Calibri" w:eastAsia="Times New Roman" w:hAnsi="Calibri" w:cs="Times New Roman"/>
                <w:iCs/>
                <w:noProof/>
                <w:color w:val="FF0000"/>
                <w:sz w:val="24"/>
                <w:szCs w:val="24"/>
                <w:lang w:val="ro-RO" w:eastAsia="sk-SK"/>
              </w:rPr>
            </w:pPr>
          </w:p>
        </w:tc>
        <w:tc>
          <w:tcPr>
            <w:tcW w:w="3645" w:type="dxa"/>
          </w:tcPr>
          <w:p w:rsidR="00AD107F" w:rsidRPr="00163EF0" w:rsidRDefault="004E2318" w:rsidP="0027305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i/>
                <w:iCs/>
                <w:noProof/>
                <w:color w:val="FF0000"/>
                <w:sz w:val="24"/>
                <w:szCs w:val="24"/>
                <w:lang w:val="ro-RO" w:eastAsia="sk-SK"/>
              </w:rPr>
            </w:pPr>
            <w:r>
              <w:rPr>
                <w:rFonts w:ascii="Calibri" w:eastAsia="Times New Roman" w:hAnsi="Calibri" w:cs="Times New Roman"/>
                <w:b/>
                <w:i/>
                <w:iCs/>
                <w:noProof/>
                <w:sz w:val="24"/>
                <w:szCs w:val="24"/>
                <w:lang w:val="ro-RO" w:eastAsia="sk-SK"/>
              </w:rPr>
              <w:t xml:space="preserve">Minim </w:t>
            </w:r>
            <w:r w:rsidR="008147AD" w:rsidRPr="008147AD">
              <w:rPr>
                <w:rFonts w:ascii="Calibri" w:eastAsia="Times New Roman" w:hAnsi="Calibri" w:cs="Times New Roman"/>
                <w:b/>
                <w:i/>
                <w:iCs/>
                <w:noProof/>
                <w:sz w:val="24"/>
                <w:szCs w:val="24"/>
                <w:lang w:val="ro-RO" w:eastAsia="sk-SK"/>
              </w:rPr>
              <w:t xml:space="preserve">250 </w:t>
            </w:r>
            <w:r w:rsidR="001009D8" w:rsidRPr="008147AD">
              <w:rPr>
                <w:rFonts w:ascii="Calibri" w:eastAsia="Times New Roman" w:hAnsi="Calibri" w:cs="Times New Roman"/>
                <w:b/>
                <w:i/>
                <w:iCs/>
                <w:noProof/>
                <w:sz w:val="24"/>
                <w:szCs w:val="24"/>
                <w:lang w:val="ro-RO" w:eastAsia="sk-SK"/>
              </w:rPr>
              <w:t xml:space="preserve"> milio</w:t>
            </w:r>
            <w:r w:rsidR="008147AD" w:rsidRPr="008147AD">
              <w:rPr>
                <w:rFonts w:ascii="Calibri" w:eastAsia="Times New Roman" w:hAnsi="Calibri" w:cs="Times New Roman"/>
                <w:b/>
                <w:i/>
                <w:iCs/>
                <w:noProof/>
                <w:sz w:val="24"/>
                <w:szCs w:val="24"/>
                <w:lang w:val="ro-RO" w:eastAsia="sk-SK"/>
              </w:rPr>
              <w:t>a</w:t>
            </w:r>
            <w:r w:rsidR="001009D8" w:rsidRPr="008147AD">
              <w:rPr>
                <w:rFonts w:ascii="Calibri" w:eastAsia="Times New Roman" w:hAnsi="Calibri" w:cs="Times New Roman"/>
                <w:b/>
                <w:i/>
                <w:iCs/>
                <w:noProof/>
                <w:sz w:val="24"/>
                <w:szCs w:val="24"/>
                <w:lang w:val="ro-RO" w:eastAsia="sk-SK"/>
              </w:rPr>
              <w:t>n</w:t>
            </w:r>
            <w:r w:rsidR="008147AD" w:rsidRPr="008147AD">
              <w:rPr>
                <w:rFonts w:ascii="Calibri" w:eastAsia="Times New Roman" w:hAnsi="Calibri" w:cs="Times New Roman"/>
                <w:b/>
                <w:i/>
                <w:iCs/>
                <w:noProof/>
                <w:sz w:val="24"/>
                <w:szCs w:val="24"/>
                <w:lang w:val="ro-RO" w:eastAsia="sk-SK"/>
              </w:rPr>
              <w:t>e</w:t>
            </w:r>
            <w:r w:rsidR="00AD107F" w:rsidRPr="008147AD">
              <w:rPr>
                <w:rFonts w:ascii="Calibri" w:eastAsia="Times New Roman" w:hAnsi="Calibri" w:cs="Times New Roman"/>
                <w:b/>
                <w:i/>
                <w:iCs/>
                <w:noProof/>
                <w:sz w:val="24"/>
                <w:szCs w:val="24"/>
                <w:lang w:val="ro-RO" w:eastAsia="sk-SK"/>
              </w:rPr>
              <w:t xml:space="preserve"> Euro</w:t>
            </w:r>
          </w:p>
        </w:tc>
      </w:tr>
    </w:tbl>
    <w:p w:rsidR="00AD107F" w:rsidRPr="00163EF0" w:rsidRDefault="00AD107F" w:rsidP="0000404A">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C90633" w:rsidRPr="00163EF0" w:rsidRDefault="00C90633" w:rsidP="00C65273">
      <w:pPr>
        <w:pStyle w:val="ListParagraph"/>
        <w:widowControl w:val="0"/>
        <w:numPr>
          <w:ilvl w:val="1"/>
          <w:numId w:val="7"/>
        </w:numPr>
        <w:autoSpaceDE w:val="0"/>
        <w:autoSpaceDN w:val="0"/>
        <w:adjustRightInd w:val="0"/>
        <w:spacing w:after="0" w:line="240" w:lineRule="auto"/>
        <w:jc w:val="both"/>
        <w:rPr>
          <w:rFonts w:ascii="Calibri" w:eastAsia="Times New Roman" w:hAnsi="Calibri" w:cs="Times New Roman"/>
          <w:iCs/>
          <w:noProof/>
          <w:color w:val="0070C0"/>
          <w:sz w:val="24"/>
          <w:szCs w:val="24"/>
          <w:lang w:val="ro-RO" w:eastAsia="sk-SK"/>
        </w:rPr>
      </w:pPr>
      <w:r w:rsidRPr="00163EF0">
        <w:rPr>
          <w:rFonts w:ascii="Calibri" w:eastAsia="Times New Roman" w:hAnsi="Calibri" w:cs="Times New Roman"/>
          <w:iCs/>
          <w:noProof/>
          <w:color w:val="0070C0"/>
          <w:sz w:val="24"/>
          <w:szCs w:val="24"/>
          <w:lang w:val="ro-RO" w:eastAsia="sk-SK"/>
        </w:rPr>
        <w:lastRenderedPageBreak/>
        <w:t>Analizați stadiul actual al pieţei – nevoi şi tendinţe</w:t>
      </w:r>
    </w:p>
    <w:p w:rsidR="00AC329E" w:rsidRPr="00163EF0" w:rsidRDefault="00AC329E" w:rsidP="00AC329E">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314A58" w:rsidRDefault="00314A58" w:rsidP="00314A58">
      <w:pPr>
        <w:spacing w:after="0" w:line="276" w:lineRule="auto"/>
        <w:jc w:val="both"/>
        <w:rPr>
          <w:rFonts w:eastAsia="Times New Roman" w:cs="Times New Roman"/>
          <w:sz w:val="24"/>
          <w:szCs w:val="24"/>
          <w:lang w:val="ro-RO" w:eastAsia="ro-RO"/>
        </w:rPr>
      </w:pPr>
      <w:r w:rsidRPr="00A81078">
        <w:rPr>
          <w:rFonts w:eastAsia="Times New Roman" w:cs="Times New Roman"/>
          <w:sz w:val="24"/>
          <w:szCs w:val="24"/>
          <w:lang w:val="ro-RO" w:eastAsia="ro-RO"/>
        </w:rPr>
        <w:t>Cateringul reprezint</w:t>
      </w:r>
      <w:r w:rsidR="00A81078"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un </w:t>
      </w:r>
      <w:r w:rsidR="006F7553" w:rsidRPr="00A81078">
        <w:rPr>
          <w:rFonts w:eastAsia="Times New Roman" w:cs="Times New Roman"/>
          <w:sz w:val="24"/>
          <w:szCs w:val="24"/>
          <w:lang w:val="ro-RO" w:eastAsia="ro-RO"/>
        </w:rPr>
        <w:t>î</w:t>
      </w:r>
      <w:r w:rsidRPr="00A81078">
        <w:rPr>
          <w:rFonts w:eastAsia="Times New Roman" w:cs="Times New Roman"/>
          <w:sz w:val="24"/>
          <w:szCs w:val="24"/>
          <w:lang w:val="ro-RO" w:eastAsia="ro-RO"/>
        </w:rPr>
        <w:t>ntreg complex de activit</w:t>
      </w:r>
      <w:r w:rsidR="00CB2D4A" w:rsidRPr="00A81078">
        <w:rPr>
          <w:rFonts w:eastAsia="Times New Roman" w:cs="Times New Roman"/>
          <w:sz w:val="24"/>
          <w:szCs w:val="24"/>
          <w:lang w:val="ro-RO" w:eastAsia="ro-RO"/>
        </w:rPr>
        <w:t>ăț</w:t>
      </w:r>
      <w:r w:rsidRPr="00A81078">
        <w:rPr>
          <w:rFonts w:eastAsia="Times New Roman" w:cs="Times New Roman"/>
          <w:sz w:val="24"/>
          <w:szCs w:val="24"/>
          <w:lang w:val="ro-RO" w:eastAsia="ro-RO"/>
        </w:rPr>
        <w:t>i menite a fi pe placul clientului din mai multe puncte de vedere. Pe l</w:t>
      </w:r>
      <w:r w:rsidR="00CB2D4A" w:rsidRPr="00A81078">
        <w:rPr>
          <w:rFonts w:eastAsia="Times New Roman" w:cs="Times New Roman"/>
          <w:sz w:val="24"/>
          <w:szCs w:val="24"/>
          <w:lang w:val="ro-RO" w:eastAsia="ro-RO"/>
        </w:rPr>
        <w:t>â</w:t>
      </w:r>
      <w:r w:rsidRPr="00A81078">
        <w:rPr>
          <w:rFonts w:eastAsia="Times New Roman" w:cs="Times New Roman"/>
          <w:sz w:val="24"/>
          <w:szCs w:val="24"/>
          <w:lang w:val="ro-RO" w:eastAsia="ro-RO"/>
        </w:rPr>
        <w:t>ng</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mas</w:t>
      </w:r>
      <w:r w:rsidR="00A81078"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o firm</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specializat</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trebuie s</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gestioneze </w:t>
      </w:r>
      <w:r w:rsidR="00CB2D4A" w:rsidRPr="00A81078">
        <w:rPr>
          <w:rFonts w:eastAsia="Times New Roman" w:cs="Times New Roman"/>
          <w:sz w:val="24"/>
          <w:szCs w:val="24"/>
          <w:lang w:val="ro-RO" w:eastAsia="ro-RO"/>
        </w:rPr>
        <w:t>ș</w:t>
      </w:r>
      <w:r w:rsidRPr="00A81078">
        <w:rPr>
          <w:rFonts w:eastAsia="Times New Roman" w:cs="Times New Roman"/>
          <w:sz w:val="24"/>
          <w:szCs w:val="24"/>
          <w:lang w:val="ro-RO" w:eastAsia="ro-RO"/>
        </w:rPr>
        <w:t>i alte aspecte corespondente unui eveniment: amenajarea unui spa</w:t>
      </w:r>
      <w:r w:rsidR="00CB2D4A" w:rsidRPr="00A81078">
        <w:rPr>
          <w:rFonts w:eastAsia="Times New Roman" w:cs="Times New Roman"/>
          <w:sz w:val="24"/>
          <w:szCs w:val="24"/>
          <w:lang w:val="ro-RO" w:eastAsia="ro-RO"/>
        </w:rPr>
        <w:t>ț</w:t>
      </w:r>
      <w:r w:rsidRPr="00A81078">
        <w:rPr>
          <w:rFonts w:eastAsia="Times New Roman" w:cs="Times New Roman"/>
          <w:sz w:val="24"/>
          <w:szCs w:val="24"/>
          <w:lang w:val="ro-RO" w:eastAsia="ro-RO"/>
        </w:rPr>
        <w:t xml:space="preserve">iu, decorarea </w:t>
      </w:r>
      <w:r w:rsidR="00CB2D4A" w:rsidRPr="00A81078">
        <w:rPr>
          <w:rFonts w:eastAsia="Times New Roman" w:cs="Times New Roman"/>
          <w:sz w:val="24"/>
          <w:szCs w:val="24"/>
          <w:lang w:val="ro-RO" w:eastAsia="ro-RO"/>
        </w:rPr>
        <w:t>ș</w:t>
      </w:r>
      <w:r w:rsidRPr="00A81078">
        <w:rPr>
          <w:rFonts w:eastAsia="Times New Roman" w:cs="Times New Roman"/>
          <w:sz w:val="24"/>
          <w:szCs w:val="24"/>
          <w:lang w:val="ro-RO" w:eastAsia="ro-RO"/>
        </w:rPr>
        <w:t xml:space="preserve">i chiar alegerea muzicii. Adaptabilitatea </w:t>
      </w:r>
      <w:r w:rsidR="00CB2D4A" w:rsidRPr="00A81078">
        <w:rPr>
          <w:rFonts w:eastAsia="Times New Roman" w:cs="Times New Roman"/>
          <w:sz w:val="24"/>
          <w:szCs w:val="24"/>
          <w:lang w:val="ro-RO" w:eastAsia="ro-RO"/>
        </w:rPr>
        <w:t>ș</w:t>
      </w:r>
      <w:r w:rsidRPr="00A81078">
        <w:rPr>
          <w:rFonts w:eastAsia="Times New Roman" w:cs="Times New Roman"/>
          <w:sz w:val="24"/>
          <w:szCs w:val="24"/>
          <w:lang w:val="ro-RO" w:eastAsia="ro-RO"/>
        </w:rPr>
        <w:t xml:space="preserve">i promptitudinea </w:t>
      </w:r>
      <w:r w:rsidR="00CB2D4A" w:rsidRPr="00A81078">
        <w:rPr>
          <w:rFonts w:eastAsia="Times New Roman" w:cs="Times New Roman"/>
          <w:sz w:val="24"/>
          <w:szCs w:val="24"/>
          <w:lang w:val="ro-RO" w:eastAsia="ro-RO"/>
        </w:rPr>
        <w:t>î</w:t>
      </w:r>
      <w:r w:rsidRPr="00A81078">
        <w:rPr>
          <w:rFonts w:eastAsia="Times New Roman" w:cs="Times New Roman"/>
          <w:sz w:val="24"/>
          <w:szCs w:val="24"/>
          <w:lang w:val="ro-RO" w:eastAsia="ro-RO"/>
        </w:rPr>
        <w:t>n servicii reprezint</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una dintre regulile de baz</w:t>
      </w:r>
      <w:r w:rsidR="00CB2D4A" w:rsidRPr="00A81078">
        <w:rPr>
          <w:rFonts w:eastAsia="Times New Roman" w:cs="Times New Roman"/>
          <w:sz w:val="24"/>
          <w:szCs w:val="24"/>
          <w:lang w:val="ro-RO" w:eastAsia="ro-RO"/>
        </w:rPr>
        <w:t>ă în</w:t>
      </w:r>
      <w:r w:rsidRPr="00A81078">
        <w:rPr>
          <w:rFonts w:eastAsia="Times New Roman" w:cs="Times New Roman"/>
          <w:sz w:val="24"/>
          <w:szCs w:val="24"/>
          <w:lang w:val="ro-RO" w:eastAsia="ro-RO"/>
        </w:rPr>
        <w:t xml:space="preserve"> aceasta activitate.</w:t>
      </w:r>
    </w:p>
    <w:p w:rsidR="00A81078" w:rsidRPr="00A81078" w:rsidRDefault="00A81078" w:rsidP="00314A58">
      <w:pPr>
        <w:spacing w:after="0" w:line="276" w:lineRule="auto"/>
        <w:jc w:val="both"/>
        <w:rPr>
          <w:rFonts w:eastAsia="Times New Roman" w:cs="Times New Roman"/>
          <w:sz w:val="24"/>
          <w:szCs w:val="24"/>
          <w:lang w:val="ro-RO" w:eastAsia="ro-RO"/>
        </w:rPr>
      </w:pPr>
    </w:p>
    <w:p w:rsidR="00314A58" w:rsidRPr="00A81078" w:rsidRDefault="00314A58" w:rsidP="00314A58">
      <w:pPr>
        <w:spacing w:after="0" w:line="276" w:lineRule="auto"/>
        <w:jc w:val="both"/>
        <w:rPr>
          <w:rFonts w:eastAsia="Times New Roman" w:cs="Times New Roman"/>
          <w:sz w:val="24"/>
          <w:szCs w:val="24"/>
          <w:lang w:val="ro-RO" w:eastAsia="ro-RO"/>
        </w:rPr>
      </w:pPr>
      <w:r w:rsidRPr="00A81078">
        <w:rPr>
          <w:rFonts w:eastAsia="Times New Roman" w:cs="Times New Roman"/>
          <w:sz w:val="24"/>
          <w:szCs w:val="24"/>
          <w:lang w:val="ro-RO" w:eastAsia="ro-RO"/>
        </w:rPr>
        <w:t>Cu toate acestea, cheia succesului unei firme de catering este oferta culinar</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M</w:t>
      </w:r>
      <w:r w:rsidR="00CB2D4A" w:rsidRPr="00A81078">
        <w:rPr>
          <w:rFonts w:eastAsia="Times New Roman" w:cs="Times New Roman"/>
          <w:sz w:val="24"/>
          <w:szCs w:val="24"/>
          <w:lang w:val="ro-RO" w:eastAsia="ro-RO"/>
        </w:rPr>
        <w:t>â</w:t>
      </w:r>
      <w:r w:rsidRPr="00A81078">
        <w:rPr>
          <w:rFonts w:eastAsia="Times New Roman" w:cs="Times New Roman"/>
          <w:sz w:val="24"/>
          <w:szCs w:val="24"/>
          <w:lang w:val="ro-RO" w:eastAsia="ro-RO"/>
        </w:rPr>
        <w:t xml:space="preserve">ncarea </w:t>
      </w:r>
      <w:r w:rsidR="00CB2D4A" w:rsidRPr="00A81078">
        <w:rPr>
          <w:rFonts w:eastAsia="Times New Roman" w:cs="Times New Roman"/>
          <w:sz w:val="24"/>
          <w:szCs w:val="24"/>
          <w:lang w:val="ro-RO" w:eastAsia="ro-RO"/>
        </w:rPr>
        <w:t>ș</w:t>
      </w:r>
      <w:r w:rsidRPr="00A81078">
        <w:rPr>
          <w:rFonts w:eastAsia="Times New Roman" w:cs="Times New Roman"/>
          <w:sz w:val="24"/>
          <w:szCs w:val="24"/>
          <w:lang w:val="ro-RO" w:eastAsia="ro-RO"/>
        </w:rPr>
        <w:t xml:space="preserve">i modul </w:t>
      </w:r>
      <w:r w:rsidR="00CB2D4A" w:rsidRPr="00A81078">
        <w:rPr>
          <w:rFonts w:eastAsia="Times New Roman" w:cs="Times New Roman"/>
          <w:sz w:val="24"/>
          <w:szCs w:val="24"/>
          <w:lang w:val="ro-RO" w:eastAsia="ro-RO"/>
        </w:rPr>
        <w:t>î</w:t>
      </w:r>
      <w:r w:rsidRPr="00A81078">
        <w:rPr>
          <w:rFonts w:eastAsia="Times New Roman" w:cs="Times New Roman"/>
          <w:sz w:val="24"/>
          <w:szCs w:val="24"/>
          <w:lang w:val="ro-RO" w:eastAsia="ro-RO"/>
        </w:rPr>
        <w:t>n care este prezentat</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w:t>
      </w:r>
      <w:r w:rsidR="00CB2D4A" w:rsidRPr="00A81078">
        <w:rPr>
          <w:rFonts w:eastAsia="Times New Roman" w:cs="Times New Roman"/>
          <w:sz w:val="24"/>
          <w:szCs w:val="24"/>
          <w:lang w:val="ro-RO" w:eastAsia="ro-RO"/>
        </w:rPr>
        <w:t>ș</w:t>
      </w:r>
      <w:r w:rsidRPr="00A81078">
        <w:rPr>
          <w:rFonts w:eastAsia="Times New Roman" w:cs="Times New Roman"/>
          <w:sz w:val="24"/>
          <w:szCs w:val="24"/>
          <w:lang w:val="ro-RO" w:eastAsia="ro-RO"/>
        </w:rPr>
        <w:t>i servit</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fac diferen</w:t>
      </w:r>
      <w:r w:rsidR="00CB2D4A" w:rsidRPr="00A81078">
        <w:rPr>
          <w:rFonts w:eastAsia="Times New Roman" w:cs="Times New Roman"/>
          <w:sz w:val="24"/>
          <w:szCs w:val="24"/>
          <w:lang w:val="ro-RO" w:eastAsia="ro-RO"/>
        </w:rPr>
        <w:t>ț</w:t>
      </w:r>
      <w:r w:rsidRPr="00A81078">
        <w:rPr>
          <w:rFonts w:eastAsia="Times New Roman" w:cs="Times New Roman"/>
          <w:sz w:val="24"/>
          <w:szCs w:val="24"/>
          <w:lang w:val="ro-RO" w:eastAsia="ro-RO"/>
        </w:rPr>
        <w:t>a. A</w:t>
      </w:r>
      <w:r w:rsidR="00CB2D4A" w:rsidRPr="00A81078">
        <w:rPr>
          <w:rFonts w:eastAsia="Times New Roman" w:cs="Times New Roman"/>
          <w:sz w:val="24"/>
          <w:szCs w:val="24"/>
          <w:lang w:val="ro-RO" w:eastAsia="ro-RO"/>
        </w:rPr>
        <w:t>ș</w:t>
      </w:r>
      <w:r w:rsidRPr="00A81078">
        <w:rPr>
          <w:rFonts w:eastAsia="Times New Roman" w:cs="Times New Roman"/>
          <w:sz w:val="24"/>
          <w:szCs w:val="24"/>
          <w:lang w:val="ro-RO" w:eastAsia="ro-RO"/>
        </w:rPr>
        <w:t>a c</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oferta de produse trebuie s</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fie conceput</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w:t>
      </w:r>
      <w:r w:rsidR="00CB2D4A" w:rsidRPr="00A81078">
        <w:rPr>
          <w:rFonts w:eastAsia="Times New Roman" w:cs="Times New Roman"/>
          <w:sz w:val="24"/>
          <w:szCs w:val="24"/>
          <w:lang w:val="ro-RO" w:eastAsia="ro-RO"/>
        </w:rPr>
        <w:t>î</w:t>
      </w:r>
      <w:r w:rsidRPr="00A81078">
        <w:rPr>
          <w:rFonts w:eastAsia="Times New Roman" w:cs="Times New Roman"/>
          <w:sz w:val="24"/>
          <w:szCs w:val="24"/>
          <w:lang w:val="ro-RO" w:eastAsia="ro-RO"/>
        </w:rPr>
        <w:t>ntr-o gam</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larg</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s</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con</w:t>
      </w:r>
      <w:r w:rsidR="00CB2D4A" w:rsidRPr="00A81078">
        <w:rPr>
          <w:rFonts w:eastAsia="Times New Roman" w:cs="Times New Roman"/>
          <w:sz w:val="24"/>
          <w:szCs w:val="24"/>
          <w:lang w:val="ro-RO" w:eastAsia="ro-RO"/>
        </w:rPr>
        <w:t>ț</w:t>
      </w:r>
      <w:r w:rsidRPr="00A81078">
        <w:rPr>
          <w:rFonts w:eastAsia="Times New Roman" w:cs="Times New Roman"/>
          <w:sz w:val="24"/>
          <w:szCs w:val="24"/>
          <w:lang w:val="ro-RO" w:eastAsia="ro-RO"/>
        </w:rPr>
        <w:t>in</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xml:space="preserve"> at</w:t>
      </w:r>
      <w:r w:rsidR="00CB2D4A" w:rsidRPr="00A81078">
        <w:rPr>
          <w:rFonts w:eastAsia="Times New Roman" w:cs="Times New Roman"/>
          <w:sz w:val="24"/>
          <w:szCs w:val="24"/>
          <w:lang w:val="ro-RO" w:eastAsia="ro-RO"/>
        </w:rPr>
        <w:t>â</w:t>
      </w:r>
      <w:r w:rsidRPr="00A81078">
        <w:rPr>
          <w:rFonts w:eastAsia="Times New Roman" w:cs="Times New Roman"/>
          <w:sz w:val="24"/>
          <w:szCs w:val="24"/>
          <w:lang w:val="ro-RO" w:eastAsia="ro-RO"/>
        </w:rPr>
        <w:t>t meniuri tradi</w:t>
      </w:r>
      <w:r w:rsidR="00CB2D4A" w:rsidRPr="00A81078">
        <w:rPr>
          <w:rFonts w:eastAsia="Times New Roman" w:cs="Times New Roman"/>
          <w:sz w:val="24"/>
          <w:szCs w:val="24"/>
          <w:lang w:val="ro-RO" w:eastAsia="ro-RO"/>
        </w:rPr>
        <w:t>ț</w:t>
      </w:r>
      <w:r w:rsidRPr="00A81078">
        <w:rPr>
          <w:rFonts w:eastAsia="Times New Roman" w:cs="Times New Roman"/>
          <w:sz w:val="24"/>
          <w:szCs w:val="24"/>
          <w:lang w:val="ro-RO" w:eastAsia="ro-RO"/>
        </w:rPr>
        <w:t>ionale, c</w:t>
      </w:r>
      <w:r w:rsidR="00CB2D4A" w:rsidRPr="00A81078">
        <w:rPr>
          <w:rFonts w:eastAsia="Times New Roman" w:cs="Times New Roman"/>
          <w:sz w:val="24"/>
          <w:szCs w:val="24"/>
          <w:lang w:val="ro-RO" w:eastAsia="ro-RO"/>
        </w:rPr>
        <w:t>â</w:t>
      </w:r>
      <w:r w:rsidRPr="00A81078">
        <w:rPr>
          <w:rFonts w:eastAsia="Times New Roman" w:cs="Times New Roman"/>
          <w:sz w:val="24"/>
          <w:szCs w:val="24"/>
          <w:lang w:val="ro-RO" w:eastAsia="ro-RO"/>
        </w:rPr>
        <w:t xml:space="preserve">t </w:t>
      </w:r>
      <w:r w:rsidR="00CB2D4A" w:rsidRPr="00A81078">
        <w:rPr>
          <w:rFonts w:eastAsia="Times New Roman" w:cs="Times New Roman"/>
          <w:sz w:val="24"/>
          <w:szCs w:val="24"/>
          <w:lang w:val="ro-RO" w:eastAsia="ro-RO"/>
        </w:rPr>
        <w:t>ș</w:t>
      </w:r>
      <w:r w:rsidRPr="00A81078">
        <w:rPr>
          <w:rFonts w:eastAsia="Times New Roman" w:cs="Times New Roman"/>
          <w:sz w:val="24"/>
          <w:szCs w:val="24"/>
          <w:lang w:val="ro-RO" w:eastAsia="ro-RO"/>
        </w:rPr>
        <w:t>i interna</w:t>
      </w:r>
      <w:r w:rsidR="00CB2D4A" w:rsidRPr="00A81078">
        <w:rPr>
          <w:rFonts w:eastAsia="Times New Roman" w:cs="Times New Roman"/>
          <w:sz w:val="24"/>
          <w:szCs w:val="24"/>
          <w:lang w:val="ro-RO" w:eastAsia="ro-RO"/>
        </w:rPr>
        <w:t>ț</w:t>
      </w:r>
      <w:r w:rsidRPr="00A81078">
        <w:rPr>
          <w:rFonts w:eastAsia="Times New Roman" w:cs="Times New Roman"/>
          <w:sz w:val="24"/>
          <w:szCs w:val="24"/>
          <w:lang w:val="ro-RO" w:eastAsia="ro-RO"/>
        </w:rPr>
        <w:t>ionale. Cu c</w:t>
      </w:r>
      <w:r w:rsidR="00CB2D4A" w:rsidRPr="00A81078">
        <w:rPr>
          <w:rFonts w:eastAsia="Times New Roman" w:cs="Times New Roman"/>
          <w:sz w:val="24"/>
          <w:szCs w:val="24"/>
          <w:lang w:val="ro-RO" w:eastAsia="ro-RO"/>
        </w:rPr>
        <w:t>â</w:t>
      </w:r>
      <w:r w:rsidRPr="00A81078">
        <w:rPr>
          <w:rFonts w:eastAsia="Times New Roman" w:cs="Times New Roman"/>
          <w:sz w:val="24"/>
          <w:szCs w:val="24"/>
          <w:lang w:val="ro-RO" w:eastAsia="ro-RO"/>
        </w:rPr>
        <w:t>t gama de produse este mai larg</w:t>
      </w:r>
      <w:r w:rsidR="00CB2D4A" w:rsidRPr="00A81078">
        <w:rPr>
          <w:rFonts w:eastAsia="Times New Roman" w:cs="Times New Roman"/>
          <w:sz w:val="24"/>
          <w:szCs w:val="24"/>
          <w:lang w:val="ro-RO" w:eastAsia="ro-RO"/>
        </w:rPr>
        <w:t>ă</w:t>
      </w:r>
      <w:r w:rsidRPr="00A81078">
        <w:rPr>
          <w:rFonts w:eastAsia="Times New Roman" w:cs="Times New Roman"/>
          <w:sz w:val="24"/>
          <w:szCs w:val="24"/>
          <w:lang w:val="ro-RO" w:eastAsia="ro-RO"/>
        </w:rPr>
        <w:t>, cu at</w:t>
      </w:r>
      <w:r w:rsidR="00CB2D4A" w:rsidRPr="00A81078">
        <w:rPr>
          <w:rFonts w:eastAsia="Times New Roman" w:cs="Times New Roman"/>
          <w:sz w:val="24"/>
          <w:szCs w:val="24"/>
          <w:lang w:val="ro-RO" w:eastAsia="ro-RO"/>
        </w:rPr>
        <w:t>â</w:t>
      </w:r>
      <w:r w:rsidRPr="00A81078">
        <w:rPr>
          <w:rFonts w:eastAsia="Times New Roman" w:cs="Times New Roman"/>
          <w:sz w:val="24"/>
          <w:szCs w:val="24"/>
          <w:lang w:val="ro-RO" w:eastAsia="ro-RO"/>
        </w:rPr>
        <w:t>t cre</w:t>
      </w:r>
      <w:r w:rsidR="00CB2D4A" w:rsidRPr="00A81078">
        <w:rPr>
          <w:rFonts w:eastAsia="Times New Roman" w:cs="Times New Roman"/>
          <w:sz w:val="24"/>
          <w:szCs w:val="24"/>
          <w:lang w:val="ro-RO" w:eastAsia="ro-RO"/>
        </w:rPr>
        <w:t>ș</w:t>
      </w:r>
      <w:r w:rsidRPr="00A81078">
        <w:rPr>
          <w:rFonts w:eastAsia="Times New Roman" w:cs="Times New Roman"/>
          <w:sz w:val="24"/>
          <w:szCs w:val="24"/>
          <w:lang w:val="ro-RO" w:eastAsia="ro-RO"/>
        </w:rPr>
        <w:t xml:space="preserve">te capacitatea de adaptabilitate la nevoile </w:t>
      </w:r>
      <w:r w:rsidR="00CB2D4A" w:rsidRPr="00A81078">
        <w:rPr>
          <w:rFonts w:eastAsia="Times New Roman" w:cs="Times New Roman"/>
          <w:sz w:val="24"/>
          <w:szCs w:val="24"/>
          <w:lang w:val="ro-RO" w:eastAsia="ro-RO"/>
        </w:rPr>
        <w:t>ș</w:t>
      </w:r>
      <w:r w:rsidRPr="00A81078">
        <w:rPr>
          <w:rFonts w:eastAsia="Times New Roman" w:cs="Times New Roman"/>
          <w:sz w:val="24"/>
          <w:szCs w:val="24"/>
          <w:lang w:val="ro-RO" w:eastAsia="ro-RO"/>
        </w:rPr>
        <w:t>i gusturile clien</w:t>
      </w:r>
      <w:r w:rsidR="00CB2D4A" w:rsidRPr="00A81078">
        <w:rPr>
          <w:rFonts w:eastAsia="Times New Roman" w:cs="Times New Roman"/>
          <w:sz w:val="24"/>
          <w:szCs w:val="24"/>
          <w:lang w:val="ro-RO" w:eastAsia="ro-RO"/>
        </w:rPr>
        <w:t>ț</w:t>
      </w:r>
      <w:r w:rsidRPr="00A81078">
        <w:rPr>
          <w:rFonts w:eastAsia="Times New Roman" w:cs="Times New Roman"/>
          <w:sz w:val="24"/>
          <w:szCs w:val="24"/>
          <w:lang w:val="ro-RO" w:eastAsia="ro-RO"/>
        </w:rPr>
        <w:t>ilor.</w:t>
      </w:r>
    </w:p>
    <w:p w:rsidR="00CB2D4A" w:rsidRPr="00A81078" w:rsidRDefault="00CB2D4A" w:rsidP="00314A58">
      <w:pPr>
        <w:spacing w:after="0" w:line="276" w:lineRule="auto"/>
        <w:jc w:val="both"/>
        <w:rPr>
          <w:rFonts w:eastAsia="Times New Roman" w:cs="Times New Roman"/>
          <w:color w:val="FF0000"/>
          <w:sz w:val="24"/>
          <w:szCs w:val="24"/>
          <w:lang w:val="ro-RO" w:eastAsia="ro-RO"/>
        </w:rPr>
      </w:pPr>
    </w:p>
    <w:p w:rsidR="00CB2D4A" w:rsidRDefault="00314A58" w:rsidP="00314A58">
      <w:pPr>
        <w:spacing w:after="0" w:line="276" w:lineRule="auto"/>
        <w:jc w:val="both"/>
        <w:rPr>
          <w:rFonts w:eastAsia="Times New Roman" w:cs="Times New Roman"/>
          <w:sz w:val="24"/>
          <w:szCs w:val="24"/>
          <w:lang w:val="ro-RO" w:eastAsia="ro-RO"/>
        </w:rPr>
      </w:pPr>
      <w:r w:rsidRPr="00CB2D4A">
        <w:rPr>
          <w:rFonts w:eastAsia="Times New Roman" w:cs="Times New Roman"/>
          <w:sz w:val="24"/>
          <w:szCs w:val="24"/>
          <w:lang w:val="ro-RO" w:eastAsia="ro-RO"/>
        </w:rPr>
        <w:t xml:space="preserve">Pentru a organiza un eveniment, o firma de catering are nevoie de timp. Comportamentul profesionist </w:t>
      </w:r>
      <w:r w:rsidR="00CB2D4A" w:rsidRPr="00CB2D4A">
        <w:rPr>
          <w:rFonts w:eastAsia="Times New Roman" w:cs="Times New Roman"/>
          <w:sz w:val="24"/>
          <w:szCs w:val="24"/>
          <w:lang w:val="ro-RO" w:eastAsia="ro-RO"/>
        </w:rPr>
        <w:t>î</w:t>
      </w:r>
      <w:r w:rsidRPr="00CB2D4A">
        <w:rPr>
          <w:rFonts w:eastAsia="Times New Roman" w:cs="Times New Roman"/>
          <w:sz w:val="24"/>
          <w:szCs w:val="24"/>
          <w:lang w:val="ro-RO" w:eastAsia="ro-RO"/>
        </w:rPr>
        <w:t>n aceasta privin</w:t>
      </w:r>
      <w:r w:rsidR="00CB2D4A" w:rsidRPr="00CB2D4A">
        <w:rPr>
          <w:rFonts w:eastAsia="Times New Roman" w:cs="Times New Roman"/>
          <w:sz w:val="24"/>
          <w:szCs w:val="24"/>
          <w:lang w:val="ro-RO" w:eastAsia="ro-RO"/>
        </w:rPr>
        <w:t>ță</w:t>
      </w:r>
      <w:r w:rsidRPr="00CB2D4A">
        <w:rPr>
          <w:rFonts w:eastAsia="Times New Roman" w:cs="Times New Roman"/>
          <w:sz w:val="24"/>
          <w:szCs w:val="24"/>
          <w:lang w:val="ro-RO" w:eastAsia="ro-RO"/>
        </w:rPr>
        <w:t xml:space="preserve"> implic</w:t>
      </w:r>
      <w:r w:rsidR="00CB2D4A" w:rsidRPr="00CB2D4A">
        <w:rPr>
          <w:rFonts w:eastAsia="Times New Roman" w:cs="Times New Roman"/>
          <w:sz w:val="24"/>
          <w:szCs w:val="24"/>
          <w:lang w:val="ro-RO" w:eastAsia="ro-RO"/>
        </w:rPr>
        <w:t>ă</w:t>
      </w:r>
      <w:r w:rsidRPr="00CB2D4A">
        <w:rPr>
          <w:rFonts w:eastAsia="Times New Roman" w:cs="Times New Roman"/>
          <w:sz w:val="24"/>
          <w:szCs w:val="24"/>
          <w:lang w:val="ro-RO" w:eastAsia="ro-RO"/>
        </w:rPr>
        <w:t xml:space="preserve"> o foarte bun</w:t>
      </w:r>
      <w:r w:rsidR="002C0122">
        <w:rPr>
          <w:rFonts w:eastAsia="Times New Roman" w:cs="Times New Roman"/>
          <w:sz w:val="24"/>
          <w:szCs w:val="24"/>
          <w:lang w:val="ro-RO" w:eastAsia="ro-RO"/>
        </w:rPr>
        <w:t>ă</w:t>
      </w:r>
      <w:r w:rsidRPr="00CB2D4A">
        <w:rPr>
          <w:rFonts w:eastAsia="Times New Roman" w:cs="Times New Roman"/>
          <w:sz w:val="24"/>
          <w:szCs w:val="24"/>
          <w:lang w:val="ro-RO" w:eastAsia="ro-RO"/>
        </w:rPr>
        <w:t xml:space="preserve"> programare a sarcinilor de realizat, pe baza unor repere calendaristice </w:t>
      </w:r>
      <w:r w:rsidR="00CB2D4A" w:rsidRPr="00CB2D4A">
        <w:rPr>
          <w:rFonts w:eastAsia="Times New Roman" w:cs="Times New Roman"/>
          <w:sz w:val="24"/>
          <w:szCs w:val="24"/>
          <w:lang w:val="ro-RO" w:eastAsia="ro-RO"/>
        </w:rPr>
        <w:t>ș</w:t>
      </w:r>
      <w:r w:rsidRPr="00CB2D4A">
        <w:rPr>
          <w:rFonts w:eastAsia="Times New Roman" w:cs="Times New Roman"/>
          <w:sz w:val="24"/>
          <w:szCs w:val="24"/>
          <w:lang w:val="ro-RO" w:eastAsia="ro-RO"/>
        </w:rPr>
        <w:t xml:space="preserve">i orare. </w:t>
      </w:r>
      <w:r w:rsidR="002C0122">
        <w:rPr>
          <w:rFonts w:eastAsia="Times New Roman" w:cs="Times New Roman"/>
          <w:sz w:val="24"/>
          <w:szCs w:val="24"/>
          <w:lang w:val="ro-RO" w:eastAsia="ro-RO"/>
        </w:rPr>
        <w:t>Î</w:t>
      </w:r>
      <w:r w:rsidRPr="00CB2D4A">
        <w:rPr>
          <w:rFonts w:eastAsia="Times New Roman" w:cs="Times New Roman"/>
          <w:sz w:val="24"/>
          <w:szCs w:val="24"/>
          <w:lang w:val="ro-RO" w:eastAsia="ro-RO"/>
        </w:rPr>
        <w:t>n activitatea de catering, solu</w:t>
      </w:r>
      <w:r w:rsidR="00CB2D4A" w:rsidRPr="00CB2D4A">
        <w:rPr>
          <w:rFonts w:eastAsia="Times New Roman" w:cs="Times New Roman"/>
          <w:sz w:val="24"/>
          <w:szCs w:val="24"/>
          <w:lang w:val="ro-RO" w:eastAsia="ro-RO"/>
        </w:rPr>
        <w:t>ț</w:t>
      </w:r>
      <w:r w:rsidRPr="00CB2D4A">
        <w:rPr>
          <w:rFonts w:eastAsia="Times New Roman" w:cs="Times New Roman"/>
          <w:sz w:val="24"/>
          <w:szCs w:val="24"/>
          <w:lang w:val="ro-RO" w:eastAsia="ro-RO"/>
        </w:rPr>
        <w:t xml:space="preserve">ia pentru a fi </w:t>
      </w:r>
      <w:r w:rsidR="00CB2D4A" w:rsidRPr="00CB2D4A">
        <w:rPr>
          <w:rFonts w:eastAsia="Times New Roman" w:cs="Times New Roman"/>
          <w:sz w:val="24"/>
          <w:szCs w:val="24"/>
          <w:lang w:val="ro-RO" w:eastAsia="ro-RO"/>
        </w:rPr>
        <w:t>î</w:t>
      </w:r>
      <w:r w:rsidRPr="00CB2D4A">
        <w:rPr>
          <w:rFonts w:eastAsia="Times New Roman" w:cs="Times New Roman"/>
          <w:sz w:val="24"/>
          <w:szCs w:val="24"/>
          <w:lang w:val="ro-RO" w:eastAsia="ro-RO"/>
        </w:rPr>
        <w:t>n egal</w:t>
      </w:r>
      <w:r w:rsidR="00CB2D4A" w:rsidRPr="00CB2D4A">
        <w:rPr>
          <w:rFonts w:eastAsia="Times New Roman" w:cs="Times New Roman"/>
          <w:sz w:val="24"/>
          <w:szCs w:val="24"/>
          <w:lang w:val="ro-RO" w:eastAsia="ro-RO"/>
        </w:rPr>
        <w:t>ă</w:t>
      </w:r>
      <w:r w:rsidRPr="00CB2D4A">
        <w:rPr>
          <w:rFonts w:eastAsia="Times New Roman" w:cs="Times New Roman"/>
          <w:sz w:val="24"/>
          <w:szCs w:val="24"/>
          <w:lang w:val="ro-RO" w:eastAsia="ro-RO"/>
        </w:rPr>
        <w:t xml:space="preserve"> m</w:t>
      </w:r>
      <w:r w:rsidR="00CB2D4A" w:rsidRPr="00CB2D4A">
        <w:rPr>
          <w:rFonts w:eastAsia="Times New Roman" w:cs="Times New Roman"/>
          <w:sz w:val="24"/>
          <w:szCs w:val="24"/>
          <w:lang w:val="ro-RO" w:eastAsia="ro-RO"/>
        </w:rPr>
        <w:t>ă</w:t>
      </w:r>
      <w:r w:rsidRPr="00CB2D4A">
        <w:rPr>
          <w:rFonts w:eastAsia="Times New Roman" w:cs="Times New Roman"/>
          <w:sz w:val="24"/>
          <w:szCs w:val="24"/>
          <w:lang w:val="ro-RO" w:eastAsia="ro-RO"/>
        </w:rPr>
        <w:t>sur</w:t>
      </w:r>
      <w:r w:rsidR="00CB2D4A" w:rsidRPr="00CB2D4A">
        <w:rPr>
          <w:rFonts w:eastAsia="Times New Roman" w:cs="Times New Roman"/>
          <w:sz w:val="24"/>
          <w:szCs w:val="24"/>
          <w:lang w:val="ro-RO" w:eastAsia="ro-RO"/>
        </w:rPr>
        <w:t>ă</w:t>
      </w:r>
      <w:r w:rsidRPr="00CB2D4A">
        <w:rPr>
          <w:rFonts w:eastAsia="Times New Roman" w:cs="Times New Roman"/>
          <w:sz w:val="24"/>
          <w:szCs w:val="24"/>
          <w:lang w:val="ro-RO" w:eastAsia="ro-RO"/>
        </w:rPr>
        <w:t xml:space="preserve"> rapid </w:t>
      </w:r>
      <w:r w:rsidR="00CB2D4A" w:rsidRPr="00CB2D4A">
        <w:rPr>
          <w:rFonts w:eastAsia="Times New Roman" w:cs="Times New Roman"/>
          <w:sz w:val="24"/>
          <w:szCs w:val="24"/>
          <w:lang w:val="ro-RO" w:eastAsia="ro-RO"/>
        </w:rPr>
        <w:t>ș</w:t>
      </w:r>
      <w:r w:rsidRPr="00CB2D4A">
        <w:rPr>
          <w:rFonts w:eastAsia="Times New Roman" w:cs="Times New Roman"/>
          <w:sz w:val="24"/>
          <w:szCs w:val="24"/>
          <w:lang w:val="ro-RO" w:eastAsia="ro-RO"/>
        </w:rPr>
        <w:t xml:space="preserve">i eficient </w:t>
      </w:r>
      <w:r w:rsidR="00CB2D4A" w:rsidRPr="00CB2D4A">
        <w:rPr>
          <w:rFonts w:eastAsia="Times New Roman" w:cs="Times New Roman"/>
          <w:sz w:val="24"/>
          <w:szCs w:val="24"/>
          <w:lang w:val="ro-RO" w:eastAsia="ro-RO"/>
        </w:rPr>
        <w:t>ș</w:t>
      </w:r>
      <w:r w:rsidRPr="00CB2D4A">
        <w:rPr>
          <w:rFonts w:eastAsia="Times New Roman" w:cs="Times New Roman"/>
          <w:sz w:val="24"/>
          <w:szCs w:val="24"/>
          <w:lang w:val="ro-RO" w:eastAsia="ro-RO"/>
        </w:rPr>
        <w:t>i a ofer</w:t>
      </w:r>
      <w:r w:rsidR="00CB2D4A" w:rsidRPr="00CB2D4A">
        <w:rPr>
          <w:rFonts w:eastAsia="Times New Roman" w:cs="Times New Roman"/>
          <w:sz w:val="24"/>
          <w:szCs w:val="24"/>
          <w:lang w:val="ro-RO" w:eastAsia="ro-RO"/>
        </w:rPr>
        <w:t>i alimente gustoase o reprezintă</w:t>
      </w:r>
      <w:r w:rsidRPr="00CB2D4A">
        <w:rPr>
          <w:rFonts w:eastAsia="Times New Roman" w:cs="Times New Roman"/>
          <w:sz w:val="24"/>
          <w:szCs w:val="24"/>
          <w:lang w:val="ro-RO" w:eastAsia="ro-RO"/>
        </w:rPr>
        <w:t xml:space="preserve"> folosirea unor re</w:t>
      </w:r>
      <w:r w:rsidR="00CB2D4A" w:rsidRPr="00CB2D4A">
        <w:rPr>
          <w:rFonts w:eastAsia="Times New Roman" w:cs="Times New Roman"/>
          <w:sz w:val="24"/>
          <w:szCs w:val="24"/>
          <w:lang w:val="ro-RO" w:eastAsia="ro-RO"/>
        </w:rPr>
        <w:t>ț</w:t>
      </w:r>
      <w:r w:rsidRPr="00CB2D4A">
        <w:rPr>
          <w:rFonts w:eastAsia="Times New Roman" w:cs="Times New Roman"/>
          <w:sz w:val="24"/>
          <w:szCs w:val="24"/>
          <w:lang w:val="ro-RO" w:eastAsia="ro-RO"/>
        </w:rPr>
        <w:t>ete speciale, de produse u</w:t>
      </w:r>
      <w:r w:rsidR="00CB2D4A" w:rsidRPr="00CB2D4A">
        <w:rPr>
          <w:rFonts w:eastAsia="Times New Roman" w:cs="Times New Roman"/>
          <w:sz w:val="24"/>
          <w:szCs w:val="24"/>
          <w:lang w:val="ro-RO" w:eastAsia="ro-RO"/>
        </w:rPr>
        <w:t>ș</w:t>
      </w:r>
      <w:r w:rsidRPr="00CB2D4A">
        <w:rPr>
          <w:rFonts w:eastAsia="Times New Roman" w:cs="Times New Roman"/>
          <w:sz w:val="24"/>
          <w:szCs w:val="24"/>
          <w:lang w:val="ro-RO" w:eastAsia="ro-RO"/>
        </w:rPr>
        <w:t xml:space="preserve">or de realizat, dar si de consumat. </w:t>
      </w:r>
    </w:p>
    <w:p w:rsidR="00CB2D4A" w:rsidRPr="00CB2D4A" w:rsidRDefault="00CB2D4A" w:rsidP="00314A58">
      <w:pPr>
        <w:spacing w:after="0" w:line="276" w:lineRule="auto"/>
        <w:jc w:val="both"/>
        <w:rPr>
          <w:rFonts w:eastAsia="Times New Roman" w:cs="Times New Roman"/>
          <w:sz w:val="24"/>
          <w:szCs w:val="24"/>
          <w:lang w:val="ro-RO" w:eastAsia="ro-RO"/>
        </w:rPr>
      </w:pPr>
    </w:p>
    <w:p w:rsidR="00314A58" w:rsidRPr="00CB2D4A" w:rsidRDefault="00314A58" w:rsidP="00314A58">
      <w:pPr>
        <w:spacing w:after="0" w:line="276" w:lineRule="auto"/>
        <w:jc w:val="both"/>
        <w:rPr>
          <w:rFonts w:eastAsia="Times New Roman" w:cs="Times New Roman"/>
          <w:sz w:val="24"/>
          <w:szCs w:val="24"/>
          <w:lang w:val="it-IT" w:eastAsia="ro-RO"/>
        </w:rPr>
      </w:pPr>
      <w:r w:rsidRPr="00CB2D4A">
        <w:rPr>
          <w:rFonts w:eastAsia="Times New Roman" w:cs="Times New Roman"/>
          <w:sz w:val="24"/>
          <w:szCs w:val="24"/>
          <w:lang w:val="ro-RO" w:eastAsia="ro-RO"/>
        </w:rPr>
        <w:t>Una dintre caracteristicile m</w:t>
      </w:r>
      <w:r w:rsidR="00CB2D4A" w:rsidRPr="00CB2D4A">
        <w:rPr>
          <w:rFonts w:eastAsia="Times New Roman" w:cs="Times New Roman"/>
          <w:sz w:val="24"/>
          <w:szCs w:val="24"/>
          <w:lang w:val="ro-RO" w:eastAsia="ro-RO"/>
        </w:rPr>
        <w:t>â</w:t>
      </w:r>
      <w:r w:rsidRPr="00CB2D4A">
        <w:rPr>
          <w:rFonts w:eastAsia="Times New Roman" w:cs="Times New Roman"/>
          <w:sz w:val="24"/>
          <w:szCs w:val="24"/>
          <w:lang w:val="ro-RO" w:eastAsia="ro-RO"/>
        </w:rPr>
        <w:t>nc</w:t>
      </w:r>
      <w:r w:rsidR="00CB2D4A" w:rsidRPr="00CB2D4A">
        <w:rPr>
          <w:rFonts w:eastAsia="Times New Roman" w:cs="Times New Roman"/>
          <w:sz w:val="24"/>
          <w:szCs w:val="24"/>
          <w:lang w:val="ro-RO" w:eastAsia="ro-RO"/>
        </w:rPr>
        <w:t>ă</w:t>
      </w:r>
      <w:r w:rsidRPr="00CB2D4A">
        <w:rPr>
          <w:rFonts w:eastAsia="Times New Roman" w:cs="Times New Roman"/>
          <w:sz w:val="24"/>
          <w:szCs w:val="24"/>
          <w:lang w:val="ro-RO" w:eastAsia="ro-RO"/>
        </w:rPr>
        <w:t>rurilor preg</w:t>
      </w:r>
      <w:r w:rsidR="00CB2D4A" w:rsidRPr="00CB2D4A">
        <w:rPr>
          <w:rFonts w:eastAsia="Times New Roman" w:cs="Times New Roman"/>
          <w:sz w:val="24"/>
          <w:szCs w:val="24"/>
          <w:lang w:val="ro-RO" w:eastAsia="ro-RO"/>
        </w:rPr>
        <w:t>ă</w:t>
      </w:r>
      <w:r w:rsidRPr="00CB2D4A">
        <w:rPr>
          <w:rFonts w:eastAsia="Times New Roman" w:cs="Times New Roman"/>
          <w:sz w:val="24"/>
          <w:szCs w:val="24"/>
          <w:lang w:val="ro-RO" w:eastAsia="ro-RO"/>
        </w:rPr>
        <w:t xml:space="preserve">tite </w:t>
      </w:r>
      <w:r w:rsidR="00CB2D4A" w:rsidRPr="00CB2D4A">
        <w:rPr>
          <w:rFonts w:eastAsia="Times New Roman" w:cs="Times New Roman"/>
          <w:sz w:val="24"/>
          <w:szCs w:val="24"/>
          <w:lang w:val="ro-RO" w:eastAsia="ro-RO"/>
        </w:rPr>
        <w:t>ș</w:t>
      </w:r>
      <w:r w:rsidRPr="00CB2D4A">
        <w:rPr>
          <w:rFonts w:eastAsia="Times New Roman" w:cs="Times New Roman"/>
          <w:sz w:val="24"/>
          <w:szCs w:val="24"/>
          <w:lang w:val="ro-RO" w:eastAsia="ro-RO"/>
        </w:rPr>
        <w:t>i oferite de obicei de firmele de profil se bazeaz</w:t>
      </w:r>
      <w:r w:rsidR="00CB2D4A" w:rsidRPr="00CB2D4A">
        <w:rPr>
          <w:rFonts w:eastAsia="Times New Roman" w:cs="Times New Roman"/>
          <w:sz w:val="24"/>
          <w:szCs w:val="24"/>
          <w:lang w:val="ro-RO" w:eastAsia="ro-RO"/>
        </w:rPr>
        <w:t>ă</w:t>
      </w:r>
      <w:r w:rsidRPr="00CB2D4A">
        <w:rPr>
          <w:rFonts w:eastAsia="Times New Roman" w:cs="Times New Roman"/>
          <w:sz w:val="24"/>
          <w:szCs w:val="24"/>
          <w:lang w:val="ro-RO" w:eastAsia="ro-RO"/>
        </w:rPr>
        <w:t xml:space="preserve"> pe re</w:t>
      </w:r>
      <w:r w:rsidR="00CB2D4A" w:rsidRPr="00CB2D4A">
        <w:rPr>
          <w:rFonts w:eastAsia="Times New Roman" w:cs="Times New Roman"/>
          <w:sz w:val="24"/>
          <w:szCs w:val="24"/>
          <w:lang w:val="ro-RO" w:eastAsia="ro-RO"/>
        </w:rPr>
        <w:t>ț</w:t>
      </w:r>
      <w:r w:rsidRPr="00CB2D4A">
        <w:rPr>
          <w:rFonts w:eastAsia="Times New Roman" w:cs="Times New Roman"/>
          <w:sz w:val="24"/>
          <w:szCs w:val="24"/>
          <w:lang w:val="ro-RO" w:eastAsia="ro-RO"/>
        </w:rPr>
        <w:t>etele speciale pentru produse din categoria 'finger-f</w:t>
      </w:r>
      <w:r w:rsidRPr="00CB2D4A">
        <w:rPr>
          <w:rFonts w:eastAsia="Times New Roman" w:cs="Times New Roman"/>
          <w:sz w:val="24"/>
          <w:szCs w:val="24"/>
          <w:lang w:val="it-IT" w:eastAsia="ro-RO"/>
        </w:rPr>
        <w:t>ood'. Preg</w:t>
      </w:r>
      <w:r w:rsidR="00CB2D4A" w:rsidRPr="00CB2D4A">
        <w:rPr>
          <w:rFonts w:eastAsia="Times New Roman" w:cs="Times New Roman"/>
          <w:sz w:val="24"/>
          <w:szCs w:val="24"/>
          <w:lang w:val="it-IT" w:eastAsia="ro-RO"/>
        </w:rPr>
        <w:t>ă</w:t>
      </w:r>
      <w:r w:rsidRPr="00CB2D4A">
        <w:rPr>
          <w:rFonts w:eastAsia="Times New Roman" w:cs="Times New Roman"/>
          <w:sz w:val="24"/>
          <w:szCs w:val="24"/>
          <w:lang w:val="it-IT" w:eastAsia="ro-RO"/>
        </w:rPr>
        <w:t>tirea acestor alimente presupune prepararea unor buc</w:t>
      </w:r>
      <w:r w:rsidR="00CB2D4A" w:rsidRPr="00CB2D4A">
        <w:rPr>
          <w:rFonts w:eastAsia="Times New Roman" w:cs="Times New Roman"/>
          <w:sz w:val="24"/>
          <w:szCs w:val="24"/>
          <w:lang w:val="it-IT" w:eastAsia="ro-RO"/>
        </w:rPr>
        <w:t>ăț</w:t>
      </w:r>
      <w:r w:rsidRPr="00CB2D4A">
        <w:rPr>
          <w:rFonts w:eastAsia="Times New Roman" w:cs="Times New Roman"/>
          <w:sz w:val="24"/>
          <w:szCs w:val="24"/>
          <w:lang w:val="it-IT" w:eastAsia="ro-RO"/>
        </w:rPr>
        <w:t>i foarte mici, care nu necesita folosirea tac</w:t>
      </w:r>
      <w:r w:rsidR="00CB2D4A" w:rsidRPr="00CB2D4A">
        <w:rPr>
          <w:rFonts w:eastAsia="Times New Roman" w:cs="Times New Roman"/>
          <w:sz w:val="24"/>
          <w:szCs w:val="24"/>
          <w:lang w:val="it-IT" w:eastAsia="ro-RO"/>
        </w:rPr>
        <w:t>â</w:t>
      </w:r>
      <w:r w:rsidRPr="00CB2D4A">
        <w:rPr>
          <w:rFonts w:eastAsia="Times New Roman" w:cs="Times New Roman"/>
          <w:sz w:val="24"/>
          <w:szCs w:val="24"/>
          <w:lang w:val="it-IT" w:eastAsia="ro-RO"/>
        </w:rPr>
        <w:t>murilor pentru consumare, deoarece se pot apuca foarte u</w:t>
      </w:r>
      <w:r w:rsidR="00CB2D4A" w:rsidRPr="00CB2D4A">
        <w:rPr>
          <w:rFonts w:eastAsia="Times New Roman" w:cs="Times New Roman"/>
          <w:sz w:val="24"/>
          <w:szCs w:val="24"/>
          <w:lang w:val="it-IT" w:eastAsia="ro-RO"/>
        </w:rPr>
        <w:t>ș</w:t>
      </w:r>
      <w:r w:rsidRPr="00CB2D4A">
        <w:rPr>
          <w:rFonts w:eastAsia="Times New Roman" w:cs="Times New Roman"/>
          <w:sz w:val="24"/>
          <w:szCs w:val="24"/>
          <w:lang w:val="it-IT" w:eastAsia="ro-RO"/>
        </w:rPr>
        <w:t>or cu m</w:t>
      </w:r>
      <w:r w:rsidR="00CB2D4A" w:rsidRPr="00CB2D4A">
        <w:rPr>
          <w:rFonts w:eastAsia="Times New Roman" w:cs="Times New Roman"/>
          <w:sz w:val="24"/>
          <w:szCs w:val="24"/>
          <w:lang w:val="it-IT" w:eastAsia="ro-RO"/>
        </w:rPr>
        <w:t>â</w:t>
      </w:r>
      <w:r w:rsidRPr="00CB2D4A">
        <w:rPr>
          <w:rFonts w:eastAsia="Times New Roman" w:cs="Times New Roman"/>
          <w:sz w:val="24"/>
          <w:szCs w:val="24"/>
          <w:lang w:val="it-IT" w:eastAsia="ro-RO"/>
        </w:rPr>
        <w:t>na. Sortimentele trebuie s</w:t>
      </w:r>
      <w:r w:rsidR="00CB2D4A" w:rsidRPr="00CB2D4A">
        <w:rPr>
          <w:rFonts w:eastAsia="Times New Roman" w:cs="Times New Roman"/>
          <w:sz w:val="24"/>
          <w:szCs w:val="24"/>
          <w:lang w:val="it-IT" w:eastAsia="ro-RO"/>
        </w:rPr>
        <w:t>ă</w:t>
      </w:r>
      <w:r w:rsidRPr="00CB2D4A">
        <w:rPr>
          <w:rFonts w:eastAsia="Times New Roman" w:cs="Times New Roman"/>
          <w:sz w:val="24"/>
          <w:szCs w:val="24"/>
          <w:lang w:val="it-IT" w:eastAsia="ro-RO"/>
        </w:rPr>
        <w:t xml:space="preserve"> acopere at</w:t>
      </w:r>
      <w:r w:rsidR="00CB2D4A" w:rsidRPr="00CB2D4A">
        <w:rPr>
          <w:rFonts w:eastAsia="Times New Roman" w:cs="Times New Roman"/>
          <w:sz w:val="24"/>
          <w:szCs w:val="24"/>
          <w:lang w:val="it-IT" w:eastAsia="ro-RO"/>
        </w:rPr>
        <w:t>â</w:t>
      </w:r>
      <w:r w:rsidRPr="00CB2D4A">
        <w:rPr>
          <w:rFonts w:eastAsia="Times New Roman" w:cs="Times New Roman"/>
          <w:sz w:val="24"/>
          <w:szCs w:val="24"/>
          <w:lang w:val="it-IT" w:eastAsia="ro-RO"/>
        </w:rPr>
        <w:t>t gama alimentelor s</w:t>
      </w:r>
      <w:r w:rsidR="00CB2D4A" w:rsidRPr="00CB2D4A">
        <w:rPr>
          <w:rFonts w:eastAsia="Times New Roman" w:cs="Times New Roman"/>
          <w:sz w:val="24"/>
          <w:szCs w:val="24"/>
          <w:lang w:val="it-IT" w:eastAsia="ro-RO"/>
        </w:rPr>
        <w:t>ă</w:t>
      </w:r>
      <w:r w:rsidRPr="00CB2D4A">
        <w:rPr>
          <w:rFonts w:eastAsia="Times New Roman" w:cs="Times New Roman"/>
          <w:sz w:val="24"/>
          <w:szCs w:val="24"/>
          <w:lang w:val="it-IT" w:eastAsia="ro-RO"/>
        </w:rPr>
        <w:t xml:space="preserve">rate (calde </w:t>
      </w:r>
      <w:r w:rsidR="00CB2D4A" w:rsidRPr="00CB2D4A">
        <w:rPr>
          <w:rFonts w:eastAsia="Times New Roman" w:cs="Times New Roman"/>
          <w:sz w:val="24"/>
          <w:szCs w:val="24"/>
          <w:lang w:val="it-IT" w:eastAsia="ro-RO"/>
        </w:rPr>
        <w:t>ș</w:t>
      </w:r>
      <w:r w:rsidRPr="00CB2D4A">
        <w:rPr>
          <w:rFonts w:eastAsia="Times New Roman" w:cs="Times New Roman"/>
          <w:sz w:val="24"/>
          <w:szCs w:val="24"/>
          <w:lang w:val="it-IT" w:eastAsia="ro-RO"/>
        </w:rPr>
        <w:t>i reci), c</w:t>
      </w:r>
      <w:r w:rsidR="00CB2D4A" w:rsidRPr="00CB2D4A">
        <w:rPr>
          <w:rFonts w:eastAsia="Times New Roman" w:cs="Times New Roman"/>
          <w:sz w:val="24"/>
          <w:szCs w:val="24"/>
          <w:lang w:val="it-IT" w:eastAsia="ro-RO"/>
        </w:rPr>
        <w:t>â</w:t>
      </w:r>
      <w:r w:rsidRPr="00CB2D4A">
        <w:rPr>
          <w:rFonts w:eastAsia="Times New Roman" w:cs="Times New Roman"/>
          <w:sz w:val="24"/>
          <w:szCs w:val="24"/>
          <w:lang w:val="it-IT" w:eastAsia="ro-RO"/>
        </w:rPr>
        <w:t xml:space="preserve">t </w:t>
      </w:r>
      <w:r w:rsidR="00CB2D4A" w:rsidRPr="00CB2D4A">
        <w:rPr>
          <w:rFonts w:eastAsia="Times New Roman" w:cs="Times New Roman"/>
          <w:sz w:val="24"/>
          <w:szCs w:val="24"/>
          <w:lang w:val="it-IT" w:eastAsia="ro-RO"/>
        </w:rPr>
        <w:t>ș</w:t>
      </w:r>
      <w:r w:rsidRPr="00CB2D4A">
        <w:rPr>
          <w:rFonts w:eastAsia="Times New Roman" w:cs="Times New Roman"/>
          <w:sz w:val="24"/>
          <w:szCs w:val="24"/>
          <w:lang w:val="it-IT" w:eastAsia="ro-RO"/>
        </w:rPr>
        <w:t>i dulci.</w:t>
      </w:r>
    </w:p>
    <w:p w:rsidR="00CB2D4A" w:rsidRPr="00314A58" w:rsidRDefault="00CB2D4A" w:rsidP="00314A58">
      <w:pPr>
        <w:spacing w:after="0" w:line="276" w:lineRule="auto"/>
        <w:jc w:val="both"/>
        <w:rPr>
          <w:rFonts w:eastAsia="Times New Roman" w:cs="Times New Roman"/>
          <w:color w:val="FF0000"/>
          <w:sz w:val="24"/>
          <w:szCs w:val="24"/>
          <w:lang w:val="ro-RO" w:eastAsia="ro-RO"/>
        </w:rPr>
      </w:pPr>
    </w:p>
    <w:p w:rsidR="00314A58" w:rsidRDefault="00314A58" w:rsidP="00314A58">
      <w:pPr>
        <w:spacing w:after="0" w:line="276" w:lineRule="auto"/>
        <w:jc w:val="both"/>
        <w:rPr>
          <w:rFonts w:eastAsia="Times New Roman" w:cs="Times New Roman"/>
          <w:sz w:val="24"/>
          <w:szCs w:val="24"/>
          <w:lang w:val="it-IT" w:eastAsia="ro-RO"/>
        </w:rPr>
      </w:pPr>
      <w:r w:rsidRPr="00816A11">
        <w:rPr>
          <w:rFonts w:eastAsia="Times New Roman" w:cs="Times New Roman"/>
          <w:sz w:val="24"/>
          <w:szCs w:val="24"/>
          <w:lang w:val="it-IT" w:eastAsia="ro-RO"/>
        </w:rPr>
        <w:t xml:space="preserve">Ocaziile </w:t>
      </w:r>
      <w:r w:rsidR="002C0122">
        <w:rPr>
          <w:rFonts w:eastAsia="Times New Roman" w:cs="Times New Roman"/>
          <w:sz w:val="24"/>
          <w:szCs w:val="24"/>
          <w:lang w:val="it-IT" w:eastAsia="ro-RO"/>
        </w:rPr>
        <w:t>î</w:t>
      </w:r>
      <w:r w:rsidRPr="00816A11">
        <w:rPr>
          <w:rFonts w:eastAsia="Times New Roman" w:cs="Times New Roman"/>
          <w:sz w:val="24"/>
          <w:szCs w:val="24"/>
          <w:lang w:val="it-IT" w:eastAsia="ro-RO"/>
        </w:rPr>
        <w:t>n care consumatorii apeleaz</w:t>
      </w:r>
      <w:r w:rsidR="002C0122">
        <w:rPr>
          <w:rFonts w:eastAsia="Times New Roman" w:cs="Times New Roman"/>
          <w:sz w:val="24"/>
          <w:szCs w:val="24"/>
          <w:lang w:val="it-IT" w:eastAsia="ro-RO"/>
        </w:rPr>
        <w:t>ă</w:t>
      </w:r>
      <w:r w:rsidRPr="00816A11">
        <w:rPr>
          <w:rFonts w:eastAsia="Times New Roman" w:cs="Times New Roman"/>
          <w:sz w:val="24"/>
          <w:szCs w:val="24"/>
          <w:lang w:val="it-IT" w:eastAsia="ro-RO"/>
        </w:rPr>
        <w:t xml:space="preserve"> la firmele de catering sunt de obicei mese festive, dineuri oficiale, petreceri aniversare, recep</w:t>
      </w:r>
      <w:r w:rsidR="00816A11" w:rsidRPr="00816A11">
        <w:rPr>
          <w:rFonts w:eastAsia="Times New Roman" w:cs="Times New Roman"/>
          <w:sz w:val="24"/>
          <w:szCs w:val="24"/>
          <w:lang w:val="it-IT" w:eastAsia="ro-RO"/>
        </w:rPr>
        <w:t>ț</w:t>
      </w:r>
      <w:r w:rsidRPr="00816A11">
        <w:rPr>
          <w:rFonts w:eastAsia="Times New Roman" w:cs="Times New Roman"/>
          <w:sz w:val="24"/>
          <w:szCs w:val="24"/>
          <w:lang w:val="it-IT" w:eastAsia="ro-RO"/>
        </w:rPr>
        <w:t>ii, simpozioane, mese comemorative, prezent</w:t>
      </w:r>
      <w:r w:rsidR="00816A11" w:rsidRPr="00816A11">
        <w:rPr>
          <w:rFonts w:eastAsia="Times New Roman" w:cs="Times New Roman"/>
          <w:sz w:val="24"/>
          <w:szCs w:val="24"/>
          <w:lang w:val="it-IT" w:eastAsia="ro-RO"/>
        </w:rPr>
        <w:t>ă</w:t>
      </w:r>
      <w:r w:rsidRPr="00816A11">
        <w:rPr>
          <w:rFonts w:eastAsia="Times New Roman" w:cs="Times New Roman"/>
          <w:sz w:val="24"/>
          <w:szCs w:val="24"/>
          <w:lang w:val="it-IT" w:eastAsia="ro-RO"/>
        </w:rPr>
        <w:t>ri de mod</w:t>
      </w:r>
      <w:r w:rsidR="00816A11" w:rsidRPr="00816A11">
        <w:rPr>
          <w:rFonts w:eastAsia="Times New Roman" w:cs="Times New Roman"/>
          <w:sz w:val="24"/>
          <w:szCs w:val="24"/>
          <w:lang w:val="it-IT" w:eastAsia="ro-RO"/>
        </w:rPr>
        <w:t>ă</w:t>
      </w:r>
      <w:r w:rsidRPr="00816A11">
        <w:rPr>
          <w:rFonts w:eastAsia="Times New Roman" w:cs="Times New Roman"/>
          <w:sz w:val="24"/>
          <w:szCs w:val="24"/>
          <w:lang w:val="it-IT" w:eastAsia="ro-RO"/>
        </w:rPr>
        <w:t xml:space="preserve">, dar </w:t>
      </w:r>
      <w:r w:rsidR="00816A11" w:rsidRPr="00816A11">
        <w:rPr>
          <w:rFonts w:eastAsia="Times New Roman" w:cs="Times New Roman"/>
          <w:sz w:val="24"/>
          <w:szCs w:val="24"/>
          <w:lang w:val="it-IT" w:eastAsia="ro-RO"/>
        </w:rPr>
        <w:t>ș</w:t>
      </w:r>
      <w:r w:rsidRPr="00816A11">
        <w:rPr>
          <w:rFonts w:eastAsia="Times New Roman" w:cs="Times New Roman"/>
          <w:sz w:val="24"/>
          <w:szCs w:val="24"/>
          <w:lang w:val="it-IT" w:eastAsia="ro-RO"/>
        </w:rPr>
        <w:t>i nun</w:t>
      </w:r>
      <w:r w:rsidR="00816A11" w:rsidRPr="00816A11">
        <w:rPr>
          <w:rFonts w:eastAsia="Times New Roman" w:cs="Times New Roman"/>
          <w:sz w:val="24"/>
          <w:szCs w:val="24"/>
          <w:lang w:val="it-IT" w:eastAsia="ro-RO"/>
        </w:rPr>
        <w:t>ț</w:t>
      </w:r>
      <w:r w:rsidRPr="00816A11">
        <w:rPr>
          <w:rFonts w:eastAsia="Times New Roman" w:cs="Times New Roman"/>
          <w:sz w:val="24"/>
          <w:szCs w:val="24"/>
          <w:lang w:val="it-IT" w:eastAsia="ro-RO"/>
        </w:rPr>
        <w:t>i, botezuri sau alte categorii de petreceri private. In acest sens, o firm</w:t>
      </w:r>
      <w:r w:rsidR="00816A11" w:rsidRPr="00816A11">
        <w:rPr>
          <w:rFonts w:eastAsia="Times New Roman" w:cs="Times New Roman"/>
          <w:sz w:val="24"/>
          <w:szCs w:val="24"/>
          <w:lang w:val="it-IT" w:eastAsia="ro-RO"/>
        </w:rPr>
        <w:t>ă</w:t>
      </w:r>
      <w:r w:rsidRPr="00816A11">
        <w:rPr>
          <w:rFonts w:eastAsia="Times New Roman" w:cs="Times New Roman"/>
          <w:sz w:val="24"/>
          <w:szCs w:val="24"/>
          <w:lang w:val="it-IT" w:eastAsia="ro-RO"/>
        </w:rPr>
        <w:t xml:space="preserve"> de catering trebuie s</w:t>
      </w:r>
      <w:r w:rsidR="00816A11" w:rsidRPr="00816A11">
        <w:rPr>
          <w:rFonts w:eastAsia="Times New Roman" w:cs="Times New Roman"/>
          <w:sz w:val="24"/>
          <w:szCs w:val="24"/>
          <w:lang w:val="it-IT" w:eastAsia="ro-RO"/>
        </w:rPr>
        <w:t>ă</w:t>
      </w:r>
      <w:r w:rsidRPr="00816A11">
        <w:rPr>
          <w:rFonts w:eastAsia="Times New Roman" w:cs="Times New Roman"/>
          <w:sz w:val="24"/>
          <w:szCs w:val="24"/>
          <w:lang w:val="it-IT" w:eastAsia="ro-RO"/>
        </w:rPr>
        <w:t xml:space="preserve"> dispun</w:t>
      </w:r>
      <w:r w:rsidR="00816A11" w:rsidRPr="00816A11">
        <w:rPr>
          <w:rFonts w:eastAsia="Times New Roman" w:cs="Times New Roman"/>
          <w:sz w:val="24"/>
          <w:szCs w:val="24"/>
          <w:lang w:val="it-IT" w:eastAsia="ro-RO"/>
        </w:rPr>
        <w:t>ă</w:t>
      </w:r>
      <w:r w:rsidRPr="00816A11">
        <w:rPr>
          <w:rFonts w:eastAsia="Times New Roman" w:cs="Times New Roman"/>
          <w:sz w:val="24"/>
          <w:szCs w:val="24"/>
          <w:lang w:val="it-IT" w:eastAsia="ro-RO"/>
        </w:rPr>
        <w:t xml:space="preserve"> de o ofert</w:t>
      </w:r>
      <w:r w:rsidR="00816A11" w:rsidRPr="00816A11">
        <w:rPr>
          <w:rFonts w:eastAsia="Times New Roman" w:cs="Times New Roman"/>
          <w:sz w:val="24"/>
          <w:szCs w:val="24"/>
          <w:lang w:val="it-IT" w:eastAsia="ro-RO"/>
        </w:rPr>
        <w:t>ă</w:t>
      </w:r>
      <w:r w:rsidRPr="00816A11">
        <w:rPr>
          <w:rFonts w:eastAsia="Times New Roman" w:cs="Times New Roman"/>
          <w:sz w:val="24"/>
          <w:szCs w:val="24"/>
          <w:lang w:val="it-IT" w:eastAsia="ro-RO"/>
        </w:rPr>
        <w:t xml:space="preserve"> diversificat</w:t>
      </w:r>
      <w:r w:rsidR="00816A11" w:rsidRPr="00816A11">
        <w:rPr>
          <w:rFonts w:eastAsia="Times New Roman" w:cs="Times New Roman"/>
          <w:sz w:val="24"/>
          <w:szCs w:val="24"/>
          <w:lang w:val="it-IT" w:eastAsia="ro-RO"/>
        </w:rPr>
        <w:t>ă</w:t>
      </w:r>
      <w:r w:rsidRPr="00816A11">
        <w:rPr>
          <w:rFonts w:eastAsia="Times New Roman" w:cs="Times New Roman"/>
          <w:sz w:val="24"/>
          <w:szCs w:val="24"/>
          <w:lang w:val="it-IT" w:eastAsia="ro-RO"/>
        </w:rPr>
        <w:t>, u</w:t>
      </w:r>
      <w:r w:rsidR="00816A11" w:rsidRPr="00816A11">
        <w:rPr>
          <w:rFonts w:eastAsia="Times New Roman" w:cs="Times New Roman"/>
          <w:sz w:val="24"/>
          <w:szCs w:val="24"/>
          <w:lang w:val="it-IT" w:eastAsia="ro-RO"/>
        </w:rPr>
        <w:t>ș</w:t>
      </w:r>
      <w:r w:rsidRPr="00816A11">
        <w:rPr>
          <w:rFonts w:eastAsia="Times New Roman" w:cs="Times New Roman"/>
          <w:sz w:val="24"/>
          <w:szCs w:val="24"/>
          <w:lang w:val="it-IT" w:eastAsia="ro-RO"/>
        </w:rPr>
        <w:t>or adaptabil</w:t>
      </w:r>
      <w:r w:rsidR="00816A11" w:rsidRPr="00816A11">
        <w:rPr>
          <w:rFonts w:eastAsia="Times New Roman" w:cs="Times New Roman"/>
          <w:sz w:val="24"/>
          <w:szCs w:val="24"/>
          <w:lang w:val="it-IT" w:eastAsia="ro-RO"/>
        </w:rPr>
        <w:t>ă</w:t>
      </w:r>
      <w:r w:rsidRPr="00816A11">
        <w:rPr>
          <w:rFonts w:eastAsia="Times New Roman" w:cs="Times New Roman"/>
          <w:sz w:val="24"/>
          <w:szCs w:val="24"/>
          <w:lang w:val="it-IT" w:eastAsia="ro-RO"/>
        </w:rPr>
        <w:t>. Pentru ca evenimentul sa se ridice la nivelul a</w:t>
      </w:r>
      <w:r w:rsidR="00816A11" w:rsidRPr="00816A11">
        <w:rPr>
          <w:rFonts w:eastAsia="Times New Roman" w:cs="Times New Roman"/>
          <w:sz w:val="24"/>
          <w:szCs w:val="24"/>
          <w:lang w:val="it-IT" w:eastAsia="ro-RO"/>
        </w:rPr>
        <w:t>ș</w:t>
      </w:r>
      <w:r w:rsidRPr="00816A11">
        <w:rPr>
          <w:rFonts w:eastAsia="Times New Roman" w:cs="Times New Roman"/>
          <w:sz w:val="24"/>
          <w:szCs w:val="24"/>
          <w:lang w:val="it-IT" w:eastAsia="ro-RO"/>
        </w:rPr>
        <w:t>teptarilor, se impun discu</w:t>
      </w:r>
      <w:r w:rsidR="00816A11" w:rsidRPr="00816A11">
        <w:rPr>
          <w:rFonts w:eastAsia="Times New Roman" w:cs="Times New Roman"/>
          <w:sz w:val="24"/>
          <w:szCs w:val="24"/>
          <w:lang w:val="it-IT" w:eastAsia="ro-RO"/>
        </w:rPr>
        <w:t>ț</w:t>
      </w:r>
      <w:r w:rsidRPr="00816A11">
        <w:rPr>
          <w:rFonts w:eastAsia="Times New Roman" w:cs="Times New Roman"/>
          <w:sz w:val="24"/>
          <w:szCs w:val="24"/>
          <w:lang w:val="it-IT" w:eastAsia="ro-RO"/>
        </w:rPr>
        <w:t>ii pentru stabilirea meniului, a num</w:t>
      </w:r>
      <w:r w:rsidR="00816A11" w:rsidRPr="00816A11">
        <w:rPr>
          <w:rFonts w:eastAsia="Times New Roman" w:cs="Times New Roman"/>
          <w:sz w:val="24"/>
          <w:szCs w:val="24"/>
          <w:lang w:val="it-IT" w:eastAsia="ro-RO"/>
        </w:rPr>
        <w:t>ă</w:t>
      </w:r>
      <w:r w:rsidRPr="00816A11">
        <w:rPr>
          <w:rFonts w:eastAsia="Times New Roman" w:cs="Times New Roman"/>
          <w:sz w:val="24"/>
          <w:szCs w:val="24"/>
          <w:lang w:val="it-IT" w:eastAsia="ro-RO"/>
        </w:rPr>
        <w:t>rului de persoane participante, a decor</w:t>
      </w:r>
      <w:r w:rsidR="00816A11" w:rsidRPr="00816A11">
        <w:rPr>
          <w:rFonts w:eastAsia="Times New Roman" w:cs="Times New Roman"/>
          <w:sz w:val="24"/>
          <w:szCs w:val="24"/>
          <w:lang w:val="it-IT" w:eastAsia="ro-RO"/>
        </w:rPr>
        <w:t>ă</w:t>
      </w:r>
      <w:r w:rsidRPr="00816A11">
        <w:rPr>
          <w:rFonts w:eastAsia="Times New Roman" w:cs="Times New Roman"/>
          <w:sz w:val="24"/>
          <w:szCs w:val="24"/>
          <w:lang w:val="it-IT" w:eastAsia="ro-RO"/>
        </w:rPr>
        <w:t>rii spa</w:t>
      </w:r>
      <w:r w:rsidR="00816A11" w:rsidRPr="00816A11">
        <w:rPr>
          <w:rFonts w:eastAsia="Times New Roman" w:cs="Times New Roman"/>
          <w:sz w:val="24"/>
          <w:szCs w:val="24"/>
          <w:lang w:val="it-IT" w:eastAsia="ro-RO"/>
        </w:rPr>
        <w:t>ț</w:t>
      </w:r>
      <w:r w:rsidRPr="00816A11">
        <w:rPr>
          <w:rFonts w:eastAsia="Times New Roman" w:cs="Times New Roman"/>
          <w:sz w:val="24"/>
          <w:szCs w:val="24"/>
          <w:lang w:val="it-IT" w:eastAsia="ro-RO"/>
        </w:rPr>
        <w:t xml:space="preserve">iului </w:t>
      </w:r>
      <w:r w:rsidR="00816A11" w:rsidRPr="00816A11">
        <w:rPr>
          <w:rFonts w:eastAsia="Times New Roman" w:cs="Times New Roman"/>
          <w:sz w:val="24"/>
          <w:szCs w:val="24"/>
          <w:lang w:val="it-IT" w:eastAsia="ro-RO"/>
        </w:rPr>
        <w:t>ș</w:t>
      </w:r>
      <w:r w:rsidRPr="00816A11">
        <w:rPr>
          <w:rFonts w:eastAsia="Times New Roman" w:cs="Times New Roman"/>
          <w:sz w:val="24"/>
          <w:szCs w:val="24"/>
          <w:lang w:val="it-IT" w:eastAsia="ro-RO"/>
        </w:rPr>
        <w:t>i a altor aspecte de ordin practic.</w:t>
      </w:r>
    </w:p>
    <w:p w:rsidR="002C0122" w:rsidRPr="00816A11" w:rsidRDefault="002C0122" w:rsidP="00314A58">
      <w:pPr>
        <w:spacing w:after="0" w:line="276" w:lineRule="auto"/>
        <w:jc w:val="both"/>
        <w:rPr>
          <w:rFonts w:eastAsia="Times New Roman" w:cs="Times New Roman"/>
          <w:sz w:val="24"/>
          <w:szCs w:val="24"/>
          <w:lang w:val="ro-RO" w:eastAsia="ro-RO"/>
        </w:rPr>
      </w:pPr>
    </w:p>
    <w:p w:rsidR="006215BE" w:rsidRPr="00A81078" w:rsidRDefault="00314A58" w:rsidP="00314A58">
      <w:pPr>
        <w:spacing w:after="0" w:line="276" w:lineRule="auto"/>
        <w:jc w:val="both"/>
        <w:rPr>
          <w:rFonts w:eastAsia="Times New Roman" w:cs="Times New Roman"/>
          <w:sz w:val="24"/>
          <w:szCs w:val="24"/>
          <w:lang w:val="it-IT" w:eastAsia="ro-RO"/>
        </w:rPr>
      </w:pPr>
      <w:r w:rsidRPr="006215BE">
        <w:rPr>
          <w:rFonts w:eastAsia="Times New Roman" w:cs="Times New Roman"/>
          <w:sz w:val="24"/>
          <w:szCs w:val="24"/>
          <w:lang w:val="it-IT" w:eastAsia="ro-RO"/>
        </w:rPr>
        <w:t xml:space="preserve">Un loc foarte important </w:t>
      </w:r>
      <w:r w:rsidR="006215BE" w:rsidRPr="006215BE">
        <w:rPr>
          <w:rFonts w:eastAsia="Times New Roman" w:cs="Times New Roman"/>
          <w:sz w:val="24"/>
          <w:szCs w:val="24"/>
          <w:lang w:val="it-IT" w:eastAsia="ro-RO"/>
        </w:rPr>
        <w:t>î</w:t>
      </w:r>
      <w:r w:rsidRPr="006215BE">
        <w:rPr>
          <w:rFonts w:eastAsia="Times New Roman" w:cs="Times New Roman"/>
          <w:sz w:val="24"/>
          <w:szCs w:val="24"/>
          <w:lang w:val="it-IT" w:eastAsia="ro-RO"/>
        </w:rPr>
        <w:t>l ocup</w:t>
      </w:r>
      <w:r w:rsidR="006215BE" w:rsidRPr="006215BE">
        <w:rPr>
          <w:rFonts w:eastAsia="Times New Roman" w:cs="Times New Roman"/>
          <w:sz w:val="24"/>
          <w:szCs w:val="24"/>
          <w:lang w:val="it-IT" w:eastAsia="ro-RO"/>
        </w:rPr>
        <w:t>ă</w:t>
      </w:r>
      <w:r w:rsidRPr="006215BE">
        <w:rPr>
          <w:rFonts w:eastAsia="Times New Roman" w:cs="Times New Roman"/>
          <w:sz w:val="24"/>
          <w:szCs w:val="24"/>
          <w:lang w:val="it-IT" w:eastAsia="ro-RO"/>
        </w:rPr>
        <w:t xml:space="preserve"> evenimentele organizate de marile companii. 'Corporate events' iar pentru o firm</w:t>
      </w:r>
      <w:r w:rsidR="006215BE" w:rsidRPr="006215BE">
        <w:rPr>
          <w:rFonts w:eastAsia="Times New Roman" w:cs="Times New Roman"/>
          <w:sz w:val="24"/>
          <w:szCs w:val="24"/>
          <w:lang w:val="it-IT" w:eastAsia="ro-RO"/>
        </w:rPr>
        <w:t>ă</w:t>
      </w:r>
      <w:r w:rsidRPr="006215BE">
        <w:rPr>
          <w:rFonts w:eastAsia="Times New Roman" w:cs="Times New Roman"/>
          <w:sz w:val="24"/>
          <w:szCs w:val="24"/>
          <w:lang w:val="it-IT" w:eastAsia="ro-RO"/>
        </w:rPr>
        <w:t xml:space="preserve"> de catering organizarea unui asemenea eveniment este un </w:t>
      </w:r>
      <w:r w:rsidR="006215BE" w:rsidRPr="006215BE">
        <w:rPr>
          <w:rFonts w:eastAsia="Times New Roman" w:cs="Times New Roman"/>
          <w:sz w:val="24"/>
          <w:szCs w:val="24"/>
          <w:lang w:val="it-IT" w:eastAsia="ro-RO"/>
        </w:rPr>
        <w:t>plus</w:t>
      </w:r>
      <w:r w:rsidRPr="006215BE">
        <w:rPr>
          <w:rFonts w:eastAsia="Times New Roman" w:cs="Times New Roman"/>
          <w:sz w:val="24"/>
          <w:szCs w:val="24"/>
          <w:lang w:val="it-IT" w:eastAsia="ro-RO"/>
        </w:rPr>
        <w:t xml:space="preserve"> pe cartea de vizit</w:t>
      </w:r>
      <w:r w:rsidR="006215BE" w:rsidRPr="006215BE">
        <w:rPr>
          <w:rFonts w:eastAsia="Times New Roman" w:cs="Times New Roman"/>
          <w:sz w:val="24"/>
          <w:szCs w:val="24"/>
          <w:lang w:val="it-IT" w:eastAsia="ro-RO"/>
        </w:rPr>
        <w:t>ă</w:t>
      </w:r>
      <w:r w:rsidRPr="006215BE">
        <w:rPr>
          <w:rFonts w:eastAsia="Times New Roman" w:cs="Times New Roman"/>
          <w:sz w:val="24"/>
          <w:szCs w:val="24"/>
          <w:lang w:val="it-IT" w:eastAsia="ro-RO"/>
        </w:rPr>
        <w:t>. Trebuie s</w:t>
      </w:r>
      <w:r w:rsidR="006215BE" w:rsidRPr="006215BE">
        <w:rPr>
          <w:rFonts w:eastAsia="Times New Roman" w:cs="Times New Roman"/>
          <w:sz w:val="24"/>
          <w:szCs w:val="24"/>
          <w:lang w:val="it-IT" w:eastAsia="ro-RO"/>
        </w:rPr>
        <w:t>ă</w:t>
      </w:r>
      <w:r w:rsidRPr="006215BE">
        <w:rPr>
          <w:rFonts w:eastAsia="Times New Roman" w:cs="Times New Roman"/>
          <w:sz w:val="24"/>
          <w:szCs w:val="24"/>
          <w:lang w:val="it-IT" w:eastAsia="ro-RO"/>
        </w:rPr>
        <w:t xml:space="preserve"> se </w:t>
      </w:r>
      <w:r w:rsidR="006215BE" w:rsidRPr="006215BE">
        <w:rPr>
          <w:rFonts w:eastAsia="Times New Roman" w:cs="Times New Roman"/>
          <w:sz w:val="24"/>
          <w:szCs w:val="24"/>
          <w:lang w:val="it-IT" w:eastAsia="ro-RO"/>
        </w:rPr>
        <w:t>ț</w:t>
      </w:r>
      <w:r w:rsidRPr="006215BE">
        <w:rPr>
          <w:rFonts w:eastAsia="Times New Roman" w:cs="Times New Roman"/>
          <w:sz w:val="24"/>
          <w:szCs w:val="24"/>
          <w:lang w:val="it-IT" w:eastAsia="ro-RO"/>
        </w:rPr>
        <w:t>in</w:t>
      </w:r>
      <w:r w:rsidR="006215BE" w:rsidRPr="006215BE">
        <w:rPr>
          <w:rFonts w:eastAsia="Times New Roman" w:cs="Times New Roman"/>
          <w:sz w:val="24"/>
          <w:szCs w:val="24"/>
          <w:lang w:val="it-IT" w:eastAsia="ro-RO"/>
        </w:rPr>
        <w:t>ă</w:t>
      </w:r>
      <w:r w:rsidRPr="006215BE">
        <w:rPr>
          <w:rFonts w:eastAsia="Times New Roman" w:cs="Times New Roman"/>
          <w:sz w:val="24"/>
          <w:szCs w:val="24"/>
          <w:lang w:val="it-IT" w:eastAsia="ro-RO"/>
        </w:rPr>
        <w:t xml:space="preserve"> cont </w:t>
      </w:r>
      <w:r w:rsidR="006215BE" w:rsidRPr="006215BE">
        <w:rPr>
          <w:rFonts w:eastAsia="Times New Roman" w:cs="Times New Roman"/>
          <w:sz w:val="24"/>
          <w:szCs w:val="24"/>
          <w:lang w:val="it-IT" w:eastAsia="ro-RO"/>
        </w:rPr>
        <w:t>î</w:t>
      </w:r>
      <w:r w:rsidRPr="006215BE">
        <w:rPr>
          <w:rFonts w:eastAsia="Times New Roman" w:cs="Times New Roman"/>
          <w:sz w:val="24"/>
          <w:szCs w:val="24"/>
          <w:lang w:val="it-IT" w:eastAsia="ro-RO"/>
        </w:rPr>
        <w:t>ns</w:t>
      </w:r>
      <w:r w:rsidR="006215BE" w:rsidRPr="006215BE">
        <w:rPr>
          <w:rFonts w:eastAsia="Times New Roman" w:cs="Times New Roman"/>
          <w:sz w:val="24"/>
          <w:szCs w:val="24"/>
          <w:lang w:val="it-IT" w:eastAsia="ro-RO"/>
        </w:rPr>
        <w:t>ă</w:t>
      </w:r>
      <w:r w:rsidRPr="006215BE">
        <w:rPr>
          <w:rFonts w:eastAsia="Times New Roman" w:cs="Times New Roman"/>
          <w:sz w:val="24"/>
          <w:szCs w:val="24"/>
          <w:lang w:val="it-IT" w:eastAsia="ro-RO"/>
        </w:rPr>
        <w:t xml:space="preserve"> de faptul ca societ</w:t>
      </w:r>
      <w:r w:rsidR="006215BE" w:rsidRPr="006215BE">
        <w:rPr>
          <w:rFonts w:eastAsia="Times New Roman" w:cs="Times New Roman"/>
          <w:sz w:val="24"/>
          <w:szCs w:val="24"/>
          <w:lang w:val="it-IT" w:eastAsia="ro-RO"/>
        </w:rPr>
        <w:t>ăț</w:t>
      </w:r>
      <w:r w:rsidRPr="006215BE">
        <w:rPr>
          <w:rFonts w:eastAsia="Times New Roman" w:cs="Times New Roman"/>
          <w:sz w:val="24"/>
          <w:szCs w:val="24"/>
          <w:lang w:val="it-IT" w:eastAsia="ro-RO"/>
        </w:rPr>
        <w:t xml:space="preserve">ile mari </w:t>
      </w:r>
      <w:r w:rsidR="006215BE" w:rsidRPr="006215BE">
        <w:rPr>
          <w:rFonts w:eastAsia="Times New Roman" w:cs="Times New Roman"/>
          <w:sz w:val="24"/>
          <w:szCs w:val="24"/>
          <w:lang w:val="it-IT" w:eastAsia="ro-RO"/>
        </w:rPr>
        <w:t>ș</w:t>
      </w:r>
      <w:r w:rsidRPr="006215BE">
        <w:rPr>
          <w:rFonts w:eastAsia="Times New Roman" w:cs="Times New Roman"/>
          <w:sz w:val="24"/>
          <w:szCs w:val="24"/>
          <w:lang w:val="it-IT" w:eastAsia="ro-RO"/>
        </w:rPr>
        <w:t>i cu renume care organizeaz</w:t>
      </w:r>
      <w:r w:rsidR="006215BE" w:rsidRPr="006215BE">
        <w:rPr>
          <w:rFonts w:eastAsia="Times New Roman" w:cs="Times New Roman"/>
          <w:sz w:val="24"/>
          <w:szCs w:val="24"/>
          <w:lang w:val="it-IT" w:eastAsia="ro-RO"/>
        </w:rPr>
        <w:t>ă</w:t>
      </w:r>
      <w:r w:rsidRPr="006215BE">
        <w:rPr>
          <w:rFonts w:eastAsia="Times New Roman" w:cs="Times New Roman"/>
          <w:sz w:val="24"/>
          <w:szCs w:val="24"/>
          <w:lang w:val="it-IT" w:eastAsia="ro-RO"/>
        </w:rPr>
        <w:t xml:space="preserve"> un eveniment </w:t>
      </w:r>
      <w:r w:rsidR="006215BE" w:rsidRPr="006215BE">
        <w:rPr>
          <w:rFonts w:eastAsia="Times New Roman" w:cs="Times New Roman"/>
          <w:sz w:val="24"/>
          <w:szCs w:val="24"/>
          <w:lang w:val="it-IT" w:eastAsia="ro-RO"/>
        </w:rPr>
        <w:t>ș</w:t>
      </w:r>
      <w:r w:rsidRPr="006215BE">
        <w:rPr>
          <w:rFonts w:eastAsia="Times New Roman" w:cs="Times New Roman"/>
          <w:sz w:val="24"/>
          <w:szCs w:val="24"/>
          <w:lang w:val="it-IT" w:eastAsia="ro-RO"/>
        </w:rPr>
        <w:t xml:space="preserve">i </w:t>
      </w:r>
      <w:r w:rsidRPr="00A52084">
        <w:rPr>
          <w:rFonts w:eastAsia="Times New Roman" w:cs="Times New Roman"/>
          <w:sz w:val="24"/>
          <w:szCs w:val="24"/>
          <w:lang w:val="ro-RO" w:eastAsia="ro-RO"/>
        </w:rPr>
        <w:t>apeleaz</w:t>
      </w:r>
      <w:r w:rsidR="006215BE" w:rsidRPr="00A52084">
        <w:rPr>
          <w:rFonts w:eastAsia="Times New Roman" w:cs="Times New Roman"/>
          <w:sz w:val="24"/>
          <w:szCs w:val="24"/>
          <w:lang w:val="ro-RO" w:eastAsia="ro-RO"/>
        </w:rPr>
        <w:t>ă</w:t>
      </w:r>
      <w:r w:rsidRPr="00A52084">
        <w:rPr>
          <w:rFonts w:eastAsia="Times New Roman" w:cs="Times New Roman"/>
          <w:sz w:val="24"/>
          <w:szCs w:val="24"/>
          <w:lang w:val="ro-RO" w:eastAsia="ro-RO"/>
        </w:rPr>
        <w:t xml:space="preserve"> </w:t>
      </w:r>
      <w:proofErr w:type="gramStart"/>
      <w:r w:rsidRPr="00A52084">
        <w:rPr>
          <w:rFonts w:eastAsia="Times New Roman" w:cs="Times New Roman"/>
          <w:sz w:val="24"/>
          <w:szCs w:val="24"/>
          <w:lang w:val="ro-RO" w:eastAsia="ro-RO"/>
        </w:rPr>
        <w:t>la firme</w:t>
      </w:r>
      <w:proofErr w:type="gramEnd"/>
      <w:r w:rsidRPr="006215BE">
        <w:rPr>
          <w:rFonts w:eastAsia="Times New Roman" w:cs="Times New Roman"/>
          <w:sz w:val="24"/>
          <w:szCs w:val="24"/>
          <w:lang w:val="it-IT" w:eastAsia="ro-RO"/>
        </w:rPr>
        <w:t xml:space="preserve"> specializate au preten</w:t>
      </w:r>
      <w:r w:rsidR="006215BE" w:rsidRPr="006215BE">
        <w:rPr>
          <w:rFonts w:eastAsia="Times New Roman" w:cs="Times New Roman"/>
          <w:sz w:val="24"/>
          <w:szCs w:val="24"/>
          <w:lang w:val="it-IT" w:eastAsia="ro-RO"/>
        </w:rPr>
        <w:t>ț</w:t>
      </w:r>
      <w:r w:rsidRPr="006215BE">
        <w:rPr>
          <w:rFonts w:eastAsia="Times New Roman" w:cs="Times New Roman"/>
          <w:sz w:val="24"/>
          <w:szCs w:val="24"/>
          <w:lang w:val="it-IT" w:eastAsia="ro-RO"/>
        </w:rPr>
        <w:t xml:space="preserve">ia ca serviciile </w:t>
      </w:r>
      <w:r w:rsidR="006215BE" w:rsidRPr="006215BE">
        <w:rPr>
          <w:rFonts w:eastAsia="Times New Roman" w:cs="Times New Roman"/>
          <w:sz w:val="24"/>
          <w:szCs w:val="24"/>
          <w:lang w:val="it-IT" w:eastAsia="ro-RO"/>
        </w:rPr>
        <w:t>ș</w:t>
      </w:r>
      <w:r w:rsidRPr="006215BE">
        <w:rPr>
          <w:rFonts w:eastAsia="Times New Roman" w:cs="Times New Roman"/>
          <w:sz w:val="24"/>
          <w:szCs w:val="24"/>
          <w:lang w:val="it-IT" w:eastAsia="ro-RO"/>
        </w:rPr>
        <w:t>i produsele oferite s</w:t>
      </w:r>
      <w:r w:rsidR="006215BE" w:rsidRPr="006215BE">
        <w:rPr>
          <w:rFonts w:eastAsia="Times New Roman" w:cs="Times New Roman"/>
          <w:sz w:val="24"/>
          <w:szCs w:val="24"/>
          <w:lang w:val="it-IT" w:eastAsia="ro-RO"/>
        </w:rPr>
        <w:t>ă</w:t>
      </w:r>
      <w:r w:rsidRPr="006215BE">
        <w:rPr>
          <w:rFonts w:eastAsia="Times New Roman" w:cs="Times New Roman"/>
          <w:sz w:val="24"/>
          <w:szCs w:val="24"/>
          <w:lang w:val="it-IT" w:eastAsia="ro-RO"/>
        </w:rPr>
        <w:t xml:space="preserve"> fie la un nivel profesional </w:t>
      </w:r>
      <w:r w:rsidRPr="00A52084">
        <w:rPr>
          <w:rFonts w:eastAsia="Times New Roman" w:cs="Times New Roman"/>
          <w:sz w:val="24"/>
          <w:szCs w:val="24"/>
          <w:lang w:val="ro-RO" w:eastAsia="ro-RO"/>
        </w:rPr>
        <w:t xml:space="preserve">la fel de ridicat precum </w:t>
      </w:r>
      <w:bookmarkStart w:id="0" w:name="_GoBack"/>
      <w:bookmarkEnd w:id="0"/>
      <w:r w:rsidRPr="00A52084">
        <w:rPr>
          <w:rFonts w:eastAsia="Times New Roman" w:cs="Times New Roman"/>
          <w:sz w:val="24"/>
          <w:szCs w:val="24"/>
          <w:lang w:val="ro-RO" w:eastAsia="ro-RO"/>
        </w:rPr>
        <w:t>renumele companiei.</w:t>
      </w:r>
    </w:p>
    <w:p w:rsidR="00314A58" w:rsidRPr="004D5FC8" w:rsidRDefault="00314A58" w:rsidP="00314A58">
      <w:pPr>
        <w:spacing w:after="0" w:line="276" w:lineRule="auto"/>
        <w:jc w:val="both"/>
        <w:rPr>
          <w:rFonts w:eastAsia="Times New Roman" w:cs="Times New Roman"/>
          <w:sz w:val="24"/>
          <w:szCs w:val="24"/>
          <w:lang w:val="ro-RO" w:eastAsia="ro-RO"/>
        </w:rPr>
      </w:pPr>
      <w:r w:rsidRPr="004D5FC8">
        <w:rPr>
          <w:rFonts w:eastAsia="Times New Roman" w:cs="Times New Roman"/>
          <w:sz w:val="24"/>
          <w:szCs w:val="24"/>
          <w:lang w:val="it-IT" w:eastAsia="ro-RO"/>
        </w:rPr>
        <w:lastRenderedPageBreak/>
        <w:t xml:space="preserve">Evenimentele </w:t>
      </w:r>
      <w:proofErr w:type="gramStart"/>
      <w:r w:rsidRPr="004D5FC8">
        <w:rPr>
          <w:rFonts w:eastAsia="Times New Roman" w:cs="Times New Roman"/>
          <w:sz w:val="24"/>
          <w:szCs w:val="24"/>
          <w:lang w:val="it-IT" w:eastAsia="ro-RO"/>
        </w:rPr>
        <w:t>la care</w:t>
      </w:r>
      <w:proofErr w:type="gramEnd"/>
      <w:r w:rsidRPr="004D5FC8">
        <w:rPr>
          <w:rFonts w:eastAsia="Times New Roman" w:cs="Times New Roman"/>
          <w:sz w:val="24"/>
          <w:szCs w:val="24"/>
          <w:lang w:val="it-IT" w:eastAsia="ro-RO"/>
        </w:rPr>
        <w:t xml:space="preserve"> se apeleaza la serviciile de catering sunt:</w:t>
      </w:r>
    </w:p>
    <w:p w:rsidR="004D5FC8" w:rsidRPr="004D5FC8" w:rsidRDefault="00314A58" w:rsidP="00314A58">
      <w:pPr>
        <w:pStyle w:val="ListParagraph"/>
        <w:numPr>
          <w:ilvl w:val="0"/>
          <w:numId w:val="40"/>
        </w:numPr>
        <w:spacing w:after="0" w:line="276" w:lineRule="auto"/>
        <w:jc w:val="both"/>
        <w:rPr>
          <w:rFonts w:eastAsia="Times New Roman" w:cs="Times New Roman"/>
          <w:sz w:val="24"/>
          <w:szCs w:val="24"/>
          <w:lang w:val="ro-RO" w:eastAsia="ro-RO"/>
        </w:rPr>
      </w:pPr>
      <w:r w:rsidRPr="004D5FC8">
        <w:rPr>
          <w:rFonts w:eastAsia="Times New Roman" w:cs="Times New Roman"/>
          <w:sz w:val="24"/>
          <w:szCs w:val="24"/>
          <w:lang w:val="ro-RO" w:eastAsia="ro-RO"/>
        </w:rPr>
        <w:t>Bufetul suedez, care este destinat recep</w:t>
      </w:r>
      <w:r w:rsidR="004D5FC8" w:rsidRPr="004D5FC8">
        <w:rPr>
          <w:rFonts w:eastAsia="Times New Roman" w:cs="Times New Roman"/>
          <w:sz w:val="24"/>
          <w:szCs w:val="24"/>
          <w:lang w:val="ro-RO" w:eastAsia="ro-RO"/>
        </w:rPr>
        <w:t>ț</w:t>
      </w:r>
      <w:r w:rsidRPr="004D5FC8">
        <w:rPr>
          <w:rFonts w:eastAsia="Times New Roman" w:cs="Times New Roman"/>
          <w:sz w:val="24"/>
          <w:szCs w:val="24"/>
          <w:lang w:val="ro-RO" w:eastAsia="ro-RO"/>
        </w:rPr>
        <w:t>iilor al c</w:t>
      </w:r>
      <w:r w:rsidR="004D5FC8" w:rsidRPr="004D5FC8">
        <w:rPr>
          <w:rFonts w:eastAsia="Times New Roman" w:cs="Times New Roman"/>
          <w:sz w:val="24"/>
          <w:szCs w:val="24"/>
          <w:lang w:val="ro-RO" w:eastAsia="ro-RO"/>
        </w:rPr>
        <w:t>ă</w:t>
      </w:r>
      <w:r w:rsidRPr="004D5FC8">
        <w:rPr>
          <w:rFonts w:eastAsia="Times New Roman" w:cs="Times New Roman"/>
          <w:sz w:val="24"/>
          <w:szCs w:val="24"/>
          <w:lang w:val="ro-RO" w:eastAsia="ro-RO"/>
        </w:rPr>
        <w:t>ror num</w:t>
      </w:r>
      <w:r w:rsidR="004D5FC8" w:rsidRPr="004D5FC8">
        <w:rPr>
          <w:rFonts w:eastAsia="Times New Roman" w:cs="Times New Roman"/>
          <w:sz w:val="24"/>
          <w:szCs w:val="24"/>
          <w:lang w:val="ro-RO" w:eastAsia="ro-RO"/>
        </w:rPr>
        <w:t>ă</w:t>
      </w:r>
      <w:r w:rsidRPr="004D5FC8">
        <w:rPr>
          <w:rFonts w:eastAsia="Times New Roman" w:cs="Times New Roman"/>
          <w:sz w:val="24"/>
          <w:szCs w:val="24"/>
          <w:lang w:val="ro-RO" w:eastAsia="ro-RO"/>
        </w:rPr>
        <w:t>r mare de invita</w:t>
      </w:r>
      <w:r w:rsidR="004D5FC8" w:rsidRPr="004D5FC8">
        <w:rPr>
          <w:rFonts w:eastAsia="Times New Roman" w:cs="Times New Roman"/>
          <w:sz w:val="24"/>
          <w:szCs w:val="24"/>
          <w:lang w:val="ro-RO" w:eastAsia="ro-RO"/>
        </w:rPr>
        <w:t>ț</w:t>
      </w:r>
      <w:r w:rsidRPr="004D5FC8">
        <w:rPr>
          <w:rFonts w:eastAsia="Times New Roman" w:cs="Times New Roman"/>
          <w:sz w:val="24"/>
          <w:szCs w:val="24"/>
          <w:lang w:val="ro-RO" w:eastAsia="ro-RO"/>
        </w:rPr>
        <w:t>i nu permite efectuarea unui serviciu tradi</w:t>
      </w:r>
      <w:r w:rsidR="004D5FC8" w:rsidRPr="004D5FC8">
        <w:rPr>
          <w:rFonts w:eastAsia="Times New Roman" w:cs="Times New Roman"/>
          <w:sz w:val="24"/>
          <w:szCs w:val="24"/>
          <w:lang w:val="ro-RO" w:eastAsia="ro-RO"/>
        </w:rPr>
        <w:t>ț</w:t>
      </w:r>
      <w:r w:rsidRPr="004D5FC8">
        <w:rPr>
          <w:rFonts w:eastAsia="Times New Roman" w:cs="Times New Roman"/>
          <w:sz w:val="24"/>
          <w:szCs w:val="24"/>
          <w:lang w:val="ro-RO" w:eastAsia="ro-RO"/>
        </w:rPr>
        <w:t>ional. Se acord</w:t>
      </w:r>
      <w:r w:rsidR="004D5FC8" w:rsidRPr="004D5FC8">
        <w:rPr>
          <w:rFonts w:eastAsia="Times New Roman" w:cs="Times New Roman"/>
          <w:sz w:val="24"/>
          <w:szCs w:val="24"/>
          <w:lang w:val="ro-RO" w:eastAsia="ro-RO"/>
        </w:rPr>
        <w:t>ă</w:t>
      </w:r>
      <w:r w:rsidRPr="004D5FC8">
        <w:rPr>
          <w:rFonts w:eastAsia="Times New Roman" w:cs="Times New Roman"/>
          <w:sz w:val="24"/>
          <w:szCs w:val="24"/>
          <w:lang w:val="ro-RO" w:eastAsia="ro-RO"/>
        </w:rPr>
        <w:t xml:space="preserve"> o importan</w:t>
      </w:r>
      <w:r w:rsidR="004D5FC8" w:rsidRPr="004D5FC8">
        <w:rPr>
          <w:rFonts w:eastAsia="Times New Roman" w:cs="Times New Roman"/>
          <w:sz w:val="24"/>
          <w:szCs w:val="24"/>
          <w:lang w:val="ro-RO" w:eastAsia="ro-RO"/>
        </w:rPr>
        <w:t>ță</w:t>
      </w:r>
      <w:r w:rsidRPr="004D5FC8">
        <w:rPr>
          <w:rFonts w:eastAsia="Times New Roman" w:cs="Times New Roman"/>
          <w:sz w:val="24"/>
          <w:szCs w:val="24"/>
          <w:lang w:val="ro-RO" w:eastAsia="ro-RO"/>
        </w:rPr>
        <w:t xml:space="preserve"> deosebit</w:t>
      </w:r>
      <w:r w:rsidR="004D5FC8" w:rsidRPr="004D5FC8">
        <w:rPr>
          <w:rFonts w:eastAsia="Times New Roman" w:cs="Times New Roman"/>
          <w:sz w:val="24"/>
          <w:szCs w:val="24"/>
          <w:lang w:val="ro-RO" w:eastAsia="ro-RO"/>
        </w:rPr>
        <w:t>ă</w:t>
      </w:r>
      <w:r w:rsidRPr="004D5FC8">
        <w:rPr>
          <w:rFonts w:eastAsia="Times New Roman" w:cs="Times New Roman"/>
          <w:sz w:val="24"/>
          <w:szCs w:val="24"/>
          <w:lang w:val="ro-RO" w:eastAsia="ro-RO"/>
        </w:rPr>
        <w:t xml:space="preserve"> decor</w:t>
      </w:r>
      <w:r w:rsidR="004D5FC8" w:rsidRPr="004D5FC8">
        <w:rPr>
          <w:rFonts w:eastAsia="Times New Roman" w:cs="Times New Roman"/>
          <w:sz w:val="24"/>
          <w:szCs w:val="24"/>
          <w:lang w:val="ro-RO" w:eastAsia="ro-RO"/>
        </w:rPr>
        <w:t>ă</w:t>
      </w:r>
      <w:r w:rsidRPr="004D5FC8">
        <w:rPr>
          <w:rFonts w:eastAsia="Times New Roman" w:cs="Times New Roman"/>
          <w:sz w:val="24"/>
          <w:szCs w:val="24"/>
          <w:lang w:val="ro-RO" w:eastAsia="ro-RO"/>
        </w:rPr>
        <w:t xml:space="preserve">rii bufetului, precum </w:t>
      </w:r>
      <w:r w:rsidR="004D5FC8" w:rsidRPr="004D5FC8">
        <w:rPr>
          <w:rFonts w:eastAsia="Times New Roman" w:cs="Times New Roman"/>
          <w:sz w:val="24"/>
          <w:szCs w:val="24"/>
          <w:lang w:val="ro-RO" w:eastAsia="ro-RO"/>
        </w:rPr>
        <w:t>ș</w:t>
      </w:r>
      <w:r w:rsidRPr="004D5FC8">
        <w:rPr>
          <w:rFonts w:eastAsia="Times New Roman" w:cs="Times New Roman"/>
          <w:sz w:val="24"/>
          <w:szCs w:val="24"/>
          <w:lang w:val="ro-RO" w:eastAsia="ro-RO"/>
        </w:rPr>
        <w:t>i prezent</w:t>
      </w:r>
      <w:r w:rsidR="004D5FC8" w:rsidRPr="004D5FC8">
        <w:rPr>
          <w:rFonts w:eastAsia="Times New Roman" w:cs="Times New Roman"/>
          <w:sz w:val="24"/>
          <w:szCs w:val="24"/>
          <w:lang w:val="ro-RO" w:eastAsia="ro-RO"/>
        </w:rPr>
        <w:t>ă</w:t>
      </w:r>
      <w:r w:rsidRPr="004D5FC8">
        <w:rPr>
          <w:rFonts w:eastAsia="Times New Roman" w:cs="Times New Roman"/>
          <w:sz w:val="24"/>
          <w:szCs w:val="24"/>
          <w:lang w:val="ro-RO" w:eastAsia="ro-RO"/>
        </w:rPr>
        <w:t>rii diferitelor preparate. Prin extensie, termenul de bufet constituie defini</w:t>
      </w:r>
      <w:r w:rsidR="004D5FC8" w:rsidRPr="004D5FC8">
        <w:rPr>
          <w:rFonts w:eastAsia="Times New Roman" w:cs="Times New Roman"/>
          <w:sz w:val="24"/>
          <w:szCs w:val="24"/>
          <w:lang w:val="ro-RO" w:eastAsia="ro-RO"/>
        </w:rPr>
        <w:t>ț</w:t>
      </w:r>
      <w:r w:rsidRPr="004D5FC8">
        <w:rPr>
          <w:rFonts w:eastAsia="Times New Roman" w:cs="Times New Roman"/>
          <w:sz w:val="24"/>
          <w:szCs w:val="24"/>
          <w:lang w:val="ro-RO" w:eastAsia="ro-RO"/>
        </w:rPr>
        <w:t>ia unui tip de servire</w:t>
      </w:r>
      <w:r w:rsidR="004D5FC8" w:rsidRPr="004D5FC8">
        <w:rPr>
          <w:rFonts w:eastAsia="Times New Roman" w:cs="Times New Roman"/>
          <w:sz w:val="24"/>
          <w:szCs w:val="24"/>
          <w:lang w:val="ro-RO" w:eastAsia="ro-RO"/>
        </w:rPr>
        <w:t>.</w:t>
      </w:r>
    </w:p>
    <w:p w:rsidR="004D5FC8" w:rsidRPr="004D5FC8" w:rsidRDefault="00314A58" w:rsidP="004D5FC8">
      <w:pPr>
        <w:pStyle w:val="ListParagraph"/>
        <w:numPr>
          <w:ilvl w:val="0"/>
          <w:numId w:val="40"/>
        </w:numPr>
        <w:spacing w:after="0" w:line="276" w:lineRule="auto"/>
        <w:jc w:val="both"/>
        <w:rPr>
          <w:rFonts w:eastAsia="Times New Roman" w:cs="Times New Roman"/>
          <w:sz w:val="24"/>
          <w:szCs w:val="24"/>
          <w:lang w:val="ro-RO" w:eastAsia="ro-RO"/>
        </w:rPr>
      </w:pPr>
      <w:r w:rsidRPr="004D5FC8">
        <w:rPr>
          <w:rFonts w:eastAsia="Times New Roman" w:cs="Times New Roman"/>
          <w:sz w:val="24"/>
          <w:szCs w:val="24"/>
          <w:lang w:val="ro-RO" w:eastAsia="ro-RO"/>
        </w:rPr>
        <w:t xml:space="preserve">Cocktailul, recomandat pentru numeroase ocazii, </w:t>
      </w:r>
      <w:r w:rsidR="004D5FC8" w:rsidRPr="004D5FC8">
        <w:rPr>
          <w:rFonts w:eastAsia="Times New Roman" w:cs="Times New Roman"/>
          <w:sz w:val="24"/>
          <w:szCs w:val="24"/>
          <w:lang w:val="ro-RO" w:eastAsia="ro-RO"/>
        </w:rPr>
        <w:t>î</w:t>
      </w:r>
      <w:r w:rsidRPr="004D5FC8">
        <w:rPr>
          <w:rFonts w:eastAsia="Times New Roman" w:cs="Times New Roman"/>
          <w:sz w:val="24"/>
          <w:szCs w:val="24"/>
          <w:lang w:val="ro-RO" w:eastAsia="ro-RO"/>
        </w:rPr>
        <w:t>n special pentru evenimentele companiei si pentru acelea legate de rela</w:t>
      </w:r>
      <w:r w:rsidR="004D5FC8" w:rsidRPr="004D5FC8">
        <w:rPr>
          <w:rFonts w:eastAsia="Times New Roman" w:cs="Times New Roman"/>
          <w:sz w:val="24"/>
          <w:szCs w:val="24"/>
          <w:lang w:val="ro-RO" w:eastAsia="ro-RO"/>
        </w:rPr>
        <w:t>țiile cu publicul.</w:t>
      </w:r>
    </w:p>
    <w:p w:rsidR="004D5FC8" w:rsidRPr="004D5FC8" w:rsidRDefault="00314A58" w:rsidP="00314A58">
      <w:pPr>
        <w:pStyle w:val="ListParagraph"/>
        <w:numPr>
          <w:ilvl w:val="0"/>
          <w:numId w:val="40"/>
        </w:numPr>
        <w:spacing w:after="0" w:line="276" w:lineRule="auto"/>
        <w:jc w:val="both"/>
        <w:rPr>
          <w:rFonts w:eastAsia="Times New Roman" w:cs="Times New Roman"/>
          <w:sz w:val="24"/>
          <w:szCs w:val="24"/>
          <w:lang w:val="ro-RO" w:eastAsia="ro-RO"/>
        </w:rPr>
      </w:pPr>
      <w:r w:rsidRPr="004D5FC8">
        <w:rPr>
          <w:rFonts w:eastAsia="Times New Roman" w:cs="Times New Roman"/>
          <w:sz w:val="24"/>
          <w:szCs w:val="24"/>
          <w:lang w:val="ro-RO" w:eastAsia="ro-RO"/>
        </w:rPr>
        <w:t>Petreceri tematice</w:t>
      </w:r>
    </w:p>
    <w:p w:rsidR="004D5FC8" w:rsidRPr="004D5FC8" w:rsidRDefault="00314A58" w:rsidP="00314A58">
      <w:pPr>
        <w:pStyle w:val="ListParagraph"/>
        <w:numPr>
          <w:ilvl w:val="0"/>
          <w:numId w:val="40"/>
        </w:numPr>
        <w:spacing w:after="0" w:line="276" w:lineRule="auto"/>
        <w:jc w:val="both"/>
        <w:rPr>
          <w:rFonts w:eastAsia="Times New Roman" w:cs="Times New Roman"/>
          <w:sz w:val="24"/>
          <w:szCs w:val="24"/>
          <w:lang w:val="ro-RO" w:eastAsia="ro-RO"/>
        </w:rPr>
      </w:pPr>
      <w:r w:rsidRPr="004D5FC8">
        <w:rPr>
          <w:rFonts w:eastAsia="Times New Roman" w:cs="Times New Roman"/>
          <w:sz w:val="24"/>
          <w:szCs w:val="24"/>
          <w:lang w:val="ro-RO" w:eastAsia="ro-RO"/>
        </w:rPr>
        <w:t>Nun</w:t>
      </w:r>
      <w:r w:rsidR="00A81078">
        <w:rPr>
          <w:rFonts w:eastAsia="Times New Roman" w:cs="Times New Roman"/>
          <w:sz w:val="24"/>
          <w:szCs w:val="24"/>
          <w:lang w:val="ro-RO" w:eastAsia="ro-RO"/>
        </w:rPr>
        <w:t>ț</w:t>
      </w:r>
      <w:r w:rsidRPr="004D5FC8">
        <w:rPr>
          <w:rFonts w:eastAsia="Times New Roman" w:cs="Times New Roman"/>
          <w:sz w:val="24"/>
          <w:szCs w:val="24"/>
          <w:lang w:val="ro-RO" w:eastAsia="ro-RO"/>
        </w:rPr>
        <w:t>i, petreceri private</w:t>
      </w:r>
    </w:p>
    <w:p w:rsidR="00314A58" w:rsidRPr="004D5FC8" w:rsidRDefault="00314A58" w:rsidP="00314A58">
      <w:pPr>
        <w:pStyle w:val="ListParagraph"/>
        <w:numPr>
          <w:ilvl w:val="0"/>
          <w:numId w:val="40"/>
        </w:numPr>
        <w:spacing w:after="0" w:line="276" w:lineRule="auto"/>
        <w:jc w:val="both"/>
        <w:rPr>
          <w:rFonts w:eastAsia="Times New Roman" w:cs="Times New Roman"/>
          <w:sz w:val="24"/>
          <w:szCs w:val="24"/>
          <w:lang w:val="ro-RO" w:eastAsia="ro-RO"/>
        </w:rPr>
      </w:pPr>
      <w:r w:rsidRPr="004D5FC8">
        <w:rPr>
          <w:rFonts w:eastAsia="Times New Roman" w:cs="Times New Roman"/>
          <w:sz w:val="24"/>
          <w:szCs w:val="24"/>
          <w:lang w:val="ro-RO" w:eastAsia="ro-RO"/>
        </w:rPr>
        <w:t>Barbeque</w:t>
      </w:r>
    </w:p>
    <w:p w:rsidR="004D5FC8" w:rsidRDefault="004D5FC8" w:rsidP="00314A58">
      <w:pPr>
        <w:spacing w:after="0" w:line="276" w:lineRule="auto"/>
        <w:jc w:val="both"/>
        <w:rPr>
          <w:rFonts w:eastAsia="Times New Roman" w:cs="Times New Roman"/>
          <w:color w:val="FF0000"/>
          <w:sz w:val="24"/>
          <w:szCs w:val="24"/>
          <w:lang w:val="it-IT" w:eastAsia="ro-RO"/>
        </w:rPr>
      </w:pPr>
    </w:p>
    <w:p w:rsidR="00314A58" w:rsidRPr="004D5FC8" w:rsidRDefault="004D5FC8" w:rsidP="00314A58">
      <w:pPr>
        <w:spacing w:after="0" w:line="276" w:lineRule="auto"/>
        <w:jc w:val="both"/>
        <w:rPr>
          <w:rFonts w:eastAsia="Times New Roman" w:cs="Times New Roman"/>
          <w:sz w:val="24"/>
          <w:szCs w:val="24"/>
          <w:lang w:val="ro-RO" w:eastAsia="ro-RO"/>
        </w:rPr>
      </w:pPr>
      <w:r w:rsidRPr="004D5FC8">
        <w:rPr>
          <w:rFonts w:eastAsia="Times New Roman" w:cs="Times New Roman"/>
          <w:sz w:val="24"/>
          <w:szCs w:val="24"/>
          <w:lang w:val="it-IT" w:eastAsia="ro-RO"/>
        </w:rPr>
        <w:t>Î</w:t>
      </w:r>
      <w:r w:rsidR="00314A58" w:rsidRPr="004D5FC8">
        <w:rPr>
          <w:rFonts w:eastAsia="Times New Roman" w:cs="Times New Roman"/>
          <w:sz w:val="24"/>
          <w:szCs w:val="24"/>
          <w:lang w:val="it-IT" w:eastAsia="ro-RO"/>
        </w:rPr>
        <w:t>n general, firmele de catering ofer</w:t>
      </w:r>
      <w:r w:rsidRPr="004D5FC8">
        <w:rPr>
          <w:rFonts w:eastAsia="Times New Roman" w:cs="Times New Roman"/>
          <w:sz w:val="24"/>
          <w:szCs w:val="24"/>
          <w:lang w:val="it-IT" w:eastAsia="ro-RO"/>
        </w:rPr>
        <w:t>ă</w:t>
      </w:r>
      <w:r w:rsidR="00314A58" w:rsidRPr="004D5FC8">
        <w:rPr>
          <w:rFonts w:eastAsia="Times New Roman" w:cs="Times New Roman"/>
          <w:sz w:val="24"/>
          <w:szCs w:val="24"/>
          <w:lang w:val="it-IT" w:eastAsia="ro-RO"/>
        </w:rPr>
        <w:t xml:space="preserve"> specialit</w:t>
      </w:r>
      <w:r w:rsidRPr="004D5FC8">
        <w:rPr>
          <w:rFonts w:eastAsia="Times New Roman" w:cs="Times New Roman"/>
          <w:sz w:val="24"/>
          <w:szCs w:val="24"/>
          <w:lang w:val="it-IT" w:eastAsia="ro-RO"/>
        </w:rPr>
        <w:t>ăț</w:t>
      </w:r>
      <w:r w:rsidR="00314A58" w:rsidRPr="004D5FC8">
        <w:rPr>
          <w:rFonts w:eastAsia="Times New Roman" w:cs="Times New Roman"/>
          <w:sz w:val="24"/>
          <w:szCs w:val="24"/>
          <w:lang w:val="it-IT" w:eastAsia="ro-RO"/>
        </w:rPr>
        <w:t xml:space="preserve">i culinare realizate </w:t>
      </w:r>
      <w:r w:rsidRPr="004D5FC8">
        <w:rPr>
          <w:rFonts w:eastAsia="Times New Roman" w:cs="Times New Roman"/>
          <w:sz w:val="24"/>
          <w:szCs w:val="24"/>
          <w:lang w:val="it-IT" w:eastAsia="ro-RO"/>
        </w:rPr>
        <w:t>î</w:t>
      </w:r>
      <w:r w:rsidR="00314A58" w:rsidRPr="004D5FC8">
        <w:rPr>
          <w:rFonts w:eastAsia="Times New Roman" w:cs="Times New Roman"/>
          <w:sz w:val="24"/>
          <w:szCs w:val="24"/>
          <w:lang w:val="it-IT" w:eastAsia="ro-RO"/>
        </w:rPr>
        <w:t>n laborator propriu, speciali</w:t>
      </w:r>
      <w:r w:rsidRPr="004D5FC8">
        <w:rPr>
          <w:rFonts w:eastAsia="Times New Roman" w:cs="Times New Roman"/>
          <w:sz w:val="24"/>
          <w:szCs w:val="24"/>
          <w:lang w:val="it-IT" w:eastAsia="ro-RO"/>
        </w:rPr>
        <w:t>ș</w:t>
      </w:r>
      <w:r w:rsidR="00314A58" w:rsidRPr="004D5FC8">
        <w:rPr>
          <w:rFonts w:eastAsia="Times New Roman" w:cs="Times New Roman"/>
          <w:sz w:val="24"/>
          <w:szCs w:val="24"/>
          <w:lang w:val="it-IT" w:eastAsia="ro-RO"/>
        </w:rPr>
        <w:t xml:space="preserve">ti </w:t>
      </w:r>
      <w:r w:rsidRPr="004D5FC8">
        <w:rPr>
          <w:rFonts w:eastAsia="Times New Roman" w:cs="Times New Roman"/>
          <w:sz w:val="24"/>
          <w:szCs w:val="24"/>
          <w:lang w:val="it-IT" w:eastAsia="ro-RO"/>
        </w:rPr>
        <w:t>î</w:t>
      </w:r>
      <w:r w:rsidR="00314A58" w:rsidRPr="004D5FC8">
        <w:rPr>
          <w:rFonts w:eastAsia="Times New Roman" w:cs="Times New Roman"/>
          <w:sz w:val="24"/>
          <w:szCs w:val="24"/>
          <w:lang w:val="it-IT" w:eastAsia="ro-RO"/>
        </w:rPr>
        <w:t>n decorarea spa</w:t>
      </w:r>
      <w:r w:rsidRPr="004D5FC8">
        <w:rPr>
          <w:rFonts w:eastAsia="Times New Roman" w:cs="Times New Roman"/>
          <w:sz w:val="24"/>
          <w:szCs w:val="24"/>
          <w:lang w:val="it-IT" w:eastAsia="ro-RO"/>
        </w:rPr>
        <w:t>ț</w:t>
      </w:r>
      <w:r w:rsidR="00314A58" w:rsidRPr="004D5FC8">
        <w:rPr>
          <w:rFonts w:eastAsia="Times New Roman" w:cs="Times New Roman"/>
          <w:sz w:val="24"/>
          <w:szCs w:val="24"/>
          <w:lang w:val="it-IT" w:eastAsia="ro-RO"/>
        </w:rPr>
        <w:t>iului de desf</w:t>
      </w:r>
      <w:r w:rsidRPr="004D5FC8">
        <w:rPr>
          <w:rFonts w:eastAsia="Times New Roman" w:cs="Times New Roman"/>
          <w:sz w:val="24"/>
          <w:szCs w:val="24"/>
          <w:lang w:val="it-IT" w:eastAsia="ro-RO"/>
        </w:rPr>
        <w:t>ăș</w:t>
      </w:r>
      <w:r w:rsidR="00314A58" w:rsidRPr="004D5FC8">
        <w:rPr>
          <w:rFonts w:eastAsia="Times New Roman" w:cs="Times New Roman"/>
          <w:sz w:val="24"/>
          <w:szCs w:val="24"/>
          <w:lang w:val="it-IT" w:eastAsia="ro-RO"/>
        </w:rPr>
        <w:t>urare a evenimentului, decora</w:t>
      </w:r>
      <w:r w:rsidRPr="004D5FC8">
        <w:rPr>
          <w:rFonts w:eastAsia="Times New Roman" w:cs="Times New Roman"/>
          <w:sz w:val="24"/>
          <w:szCs w:val="24"/>
          <w:lang w:val="it-IT" w:eastAsia="ro-RO"/>
        </w:rPr>
        <w:t>ț</w:t>
      </w:r>
      <w:r w:rsidR="00314A58" w:rsidRPr="004D5FC8">
        <w:rPr>
          <w:rFonts w:eastAsia="Times New Roman" w:cs="Times New Roman"/>
          <w:sz w:val="24"/>
          <w:szCs w:val="24"/>
          <w:lang w:val="it-IT" w:eastAsia="ro-RO"/>
        </w:rPr>
        <w:t>iuni cu specific rom</w:t>
      </w:r>
      <w:r w:rsidRPr="004D5FC8">
        <w:rPr>
          <w:rFonts w:eastAsia="Times New Roman" w:cs="Times New Roman"/>
          <w:sz w:val="24"/>
          <w:szCs w:val="24"/>
          <w:lang w:val="it-IT" w:eastAsia="ro-RO"/>
        </w:rPr>
        <w:t>â</w:t>
      </w:r>
      <w:r w:rsidR="00314A58" w:rsidRPr="004D5FC8">
        <w:rPr>
          <w:rFonts w:eastAsia="Times New Roman" w:cs="Times New Roman"/>
          <w:sz w:val="24"/>
          <w:szCs w:val="24"/>
          <w:lang w:val="it-IT" w:eastAsia="ro-RO"/>
        </w:rPr>
        <w:t>nesc, decora</w:t>
      </w:r>
      <w:r w:rsidRPr="004D5FC8">
        <w:rPr>
          <w:rFonts w:eastAsia="Times New Roman" w:cs="Times New Roman"/>
          <w:sz w:val="24"/>
          <w:szCs w:val="24"/>
          <w:lang w:val="it-IT" w:eastAsia="ro-RO"/>
        </w:rPr>
        <w:t>ț</w:t>
      </w:r>
      <w:r w:rsidR="00314A58" w:rsidRPr="004D5FC8">
        <w:rPr>
          <w:rFonts w:eastAsia="Times New Roman" w:cs="Times New Roman"/>
          <w:sz w:val="24"/>
          <w:szCs w:val="24"/>
          <w:lang w:val="it-IT" w:eastAsia="ro-RO"/>
        </w:rPr>
        <w:t>iuni cu specific exotic, personal operativ cu experien</w:t>
      </w:r>
      <w:r w:rsidRPr="004D5FC8">
        <w:rPr>
          <w:rFonts w:eastAsia="Times New Roman" w:cs="Times New Roman"/>
          <w:sz w:val="24"/>
          <w:szCs w:val="24"/>
          <w:lang w:val="it-IT" w:eastAsia="ro-RO"/>
        </w:rPr>
        <w:t>ță</w:t>
      </w:r>
      <w:r w:rsidR="00314A58" w:rsidRPr="004D5FC8">
        <w:rPr>
          <w:rFonts w:eastAsia="Times New Roman" w:cs="Times New Roman"/>
          <w:sz w:val="24"/>
          <w:szCs w:val="24"/>
          <w:lang w:val="it-IT" w:eastAsia="ro-RO"/>
        </w:rPr>
        <w:t xml:space="preserve"> (buc</w:t>
      </w:r>
      <w:r w:rsidRPr="004D5FC8">
        <w:rPr>
          <w:rFonts w:eastAsia="Times New Roman" w:cs="Times New Roman"/>
          <w:sz w:val="24"/>
          <w:szCs w:val="24"/>
          <w:lang w:val="it-IT" w:eastAsia="ro-RO"/>
        </w:rPr>
        <w:t>ă</w:t>
      </w:r>
      <w:r w:rsidR="00314A58" w:rsidRPr="004D5FC8">
        <w:rPr>
          <w:rFonts w:eastAsia="Times New Roman" w:cs="Times New Roman"/>
          <w:sz w:val="24"/>
          <w:szCs w:val="24"/>
          <w:lang w:val="it-IT" w:eastAsia="ro-RO"/>
        </w:rPr>
        <w:t xml:space="preserve">tari </w:t>
      </w:r>
      <w:r w:rsidRPr="004D5FC8">
        <w:rPr>
          <w:rFonts w:eastAsia="Times New Roman" w:cs="Times New Roman"/>
          <w:sz w:val="24"/>
          <w:szCs w:val="24"/>
          <w:lang w:val="it-IT" w:eastAsia="ro-RO"/>
        </w:rPr>
        <w:t>ș</w:t>
      </w:r>
      <w:r w:rsidR="00314A58" w:rsidRPr="004D5FC8">
        <w:rPr>
          <w:rFonts w:eastAsia="Times New Roman" w:cs="Times New Roman"/>
          <w:sz w:val="24"/>
          <w:szCs w:val="24"/>
          <w:lang w:val="it-IT" w:eastAsia="ro-RO"/>
        </w:rPr>
        <w:t>i designeri culinari, coordonatori evenimente, osp</w:t>
      </w:r>
      <w:r w:rsidRPr="004D5FC8">
        <w:rPr>
          <w:rFonts w:eastAsia="Times New Roman" w:cs="Times New Roman"/>
          <w:sz w:val="24"/>
          <w:szCs w:val="24"/>
          <w:lang w:val="it-IT" w:eastAsia="ro-RO"/>
        </w:rPr>
        <w:t>ă</w:t>
      </w:r>
      <w:r w:rsidR="00314A58" w:rsidRPr="004D5FC8">
        <w:rPr>
          <w:rFonts w:eastAsia="Times New Roman" w:cs="Times New Roman"/>
          <w:sz w:val="24"/>
          <w:szCs w:val="24"/>
          <w:lang w:val="it-IT" w:eastAsia="ro-RO"/>
        </w:rPr>
        <w:t xml:space="preserve">tari </w:t>
      </w:r>
      <w:r w:rsidRPr="004D5FC8">
        <w:rPr>
          <w:rFonts w:eastAsia="Times New Roman" w:cs="Times New Roman"/>
          <w:sz w:val="24"/>
          <w:szCs w:val="24"/>
          <w:lang w:val="it-IT" w:eastAsia="ro-RO"/>
        </w:rPr>
        <w:t>ș</w:t>
      </w:r>
      <w:r w:rsidR="00314A58" w:rsidRPr="004D5FC8">
        <w:rPr>
          <w:rFonts w:eastAsia="Times New Roman" w:cs="Times New Roman"/>
          <w:sz w:val="24"/>
          <w:szCs w:val="24"/>
          <w:lang w:val="it-IT" w:eastAsia="ro-RO"/>
        </w:rPr>
        <w:t xml:space="preserve">i barmani), transport </w:t>
      </w:r>
      <w:r w:rsidRPr="004D5FC8">
        <w:rPr>
          <w:rFonts w:eastAsia="Times New Roman" w:cs="Times New Roman"/>
          <w:sz w:val="24"/>
          <w:szCs w:val="24"/>
          <w:lang w:val="it-IT" w:eastAsia="ro-RO"/>
        </w:rPr>
        <w:t>ș</w:t>
      </w:r>
      <w:r w:rsidR="00314A58" w:rsidRPr="004D5FC8">
        <w:rPr>
          <w:rFonts w:eastAsia="Times New Roman" w:cs="Times New Roman"/>
          <w:sz w:val="24"/>
          <w:szCs w:val="24"/>
          <w:lang w:val="it-IT" w:eastAsia="ro-RO"/>
        </w:rPr>
        <w:t>i amenaj</w:t>
      </w:r>
      <w:r w:rsidRPr="004D5FC8">
        <w:rPr>
          <w:rFonts w:eastAsia="Times New Roman" w:cs="Times New Roman"/>
          <w:sz w:val="24"/>
          <w:szCs w:val="24"/>
          <w:lang w:val="it-IT" w:eastAsia="ro-RO"/>
        </w:rPr>
        <w:t>ă</w:t>
      </w:r>
      <w:r w:rsidR="00314A58" w:rsidRPr="004D5FC8">
        <w:rPr>
          <w:rFonts w:eastAsia="Times New Roman" w:cs="Times New Roman"/>
          <w:sz w:val="24"/>
          <w:szCs w:val="24"/>
          <w:lang w:val="it-IT" w:eastAsia="ro-RO"/>
        </w:rPr>
        <w:t xml:space="preserve">ri pentru evenimente outdoor </w:t>
      </w:r>
      <w:r w:rsidRPr="004D5FC8">
        <w:rPr>
          <w:rFonts w:eastAsia="Times New Roman" w:cs="Times New Roman"/>
          <w:sz w:val="24"/>
          <w:szCs w:val="24"/>
          <w:lang w:val="it-IT" w:eastAsia="ro-RO"/>
        </w:rPr>
        <w:t>ș</w:t>
      </w:r>
      <w:r w:rsidR="00314A58" w:rsidRPr="004D5FC8">
        <w:rPr>
          <w:rFonts w:eastAsia="Times New Roman" w:cs="Times New Roman"/>
          <w:sz w:val="24"/>
          <w:szCs w:val="24"/>
          <w:lang w:val="it-IT" w:eastAsia="ro-RO"/>
        </w:rPr>
        <w:t>i indoor.</w:t>
      </w:r>
      <w:r w:rsidRPr="004D5FC8">
        <w:rPr>
          <w:rFonts w:eastAsia="Times New Roman" w:cs="Times New Roman"/>
          <w:sz w:val="24"/>
          <w:szCs w:val="24"/>
          <w:lang w:val="it-IT" w:eastAsia="ro-RO"/>
        </w:rPr>
        <w:t xml:space="preserve"> </w:t>
      </w:r>
      <w:r w:rsidR="00314A58" w:rsidRPr="004D5FC8">
        <w:rPr>
          <w:rFonts w:eastAsia="Times New Roman" w:cs="Times New Roman"/>
          <w:sz w:val="24"/>
          <w:szCs w:val="24"/>
          <w:lang w:val="it-IT" w:eastAsia="ro-RO"/>
        </w:rPr>
        <w:t xml:space="preserve">Meniurile oferite de firmele de catring sunt din cele mai diferite, pornind de la meniuri traditionale la cele exotice </w:t>
      </w:r>
      <w:r w:rsidRPr="004D5FC8">
        <w:rPr>
          <w:rFonts w:eastAsia="Times New Roman" w:cs="Times New Roman"/>
          <w:sz w:val="24"/>
          <w:szCs w:val="24"/>
          <w:lang w:val="it-IT" w:eastAsia="ro-RO"/>
        </w:rPr>
        <w:t>ș</w:t>
      </w:r>
      <w:r w:rsidR="00314A58" w:rsidRPr="004D5FC8">
        <w:rPr>
          <w:rFonts w:eastAsia="Times New Roman" w:cs="Times New Roman"/>
          <w:sz w:val="24"/>
          <w:szCs w:val="24"/>
          <w:lang w:val="it-IT" w:eastAsia="ro-RO"/>
        </w:rPr>
        <w:t xml:space="preserve">i de la mancaruri reci la cele calde </w:t>
      </w:r>
      <w:r w:rsidRPr="004D5FC8">
        <w:rPr>
          <w:rFonts w:eastAsia="Times New Roman" w:cs="Times New Roman"/>
          <w:sz w:val="24"/>
          <w:szCs w:val="24"/>
          <w:lang w:val="it-IT" w:eastAsia="ro-RO"/>
        </w:rPr>
        <w:t>î</w:t>
      </w:r>
      <w:r w:rsidR="00314A58" w:rsidRPr="004D5FC8">
        <w:rPr>
          <w:rFonts w:eastAsia="Times New Roman" w:cs="Times New Roman"/>
          <w:sz w:val="24"/>
          <w:szCs w:val="24"/>
          <w:lang w:val="it-IT" w:eastAsia="ro-RO"/>
        </w:rPr>
        <w:t>n func</w:t>
      </w:r>
      <w:r w:rsidRPr="004D5FC8">
        <w:rPr>
          <w:rFonts w:eastAsia="Times New Roman" w:cs="Times New Roman"/>
          <w:sz w:val="24"/>
          <w:szCs w:val="24"/>
          <w:lang w:val="it-IT" w:eastAsia="ro-RO"/>
        </w:rPr>
        <w:t>ț</w:t>
      </w:r>
      <w:r w:rsidR="00314A58" w:rsidRPr="004D5FC8">
        <w:rPr>
          <w:rFonts w:eastAsia="Times New Roman" w:cs="Times New Roman"/>
          <w:sz w:val="24"/>
          <w:szCs w:val="24"/>
          <w:lang w:val="it-IT" w:eastAsia="ro-RO"/>
        </w:rPr>
        <w:t xml:space="preserve">ie de ocazie </w:t>
      </w:r>
      <w:r w:rsidRPr="004D5FC8">
        <w:rPr>
          <w:rFonts w:eastAsia="Times New Roman" w:cs="Times New Roman"/>
          <w:sz w:val="24"/>
          <w:szCs w:val="24"/>
          <w:lang w:val="it-IT" w:eastAsia="ro-RO"/>
        </w:rPr>
        <w:t>ș</w:t>
      </w:r>
      <w:r w:rsidR="00314A58" w:rsidRPr="004D5FC8">
        <w:rPr>
          <w:rFonts w:eastAsia="Times New Roman" w:cs="Times New Roman"/>
          <w:sz w:val="24"/>
          <w:szCs w:val="24"/>
          <w:lang w:val="it-IT" w:eastAsia="ro-RO"/>
        </w:rPr>
        <w:t>i de preferin</w:t>
      </w:r>
      <w:r w:rsidRPr="004D5FC8">
        <w:rPr>
          <w:rFonts w:eastAsia="Times New Roman" w:cs="Times New Roman"/>
          <w:sz w:val="24"/>
          <w:szCs w:val="24"/>
          <w:lang w:val="it-IT" w:eastAsia="ro-RO"/>
        </w:rPr>
        <w:t>ț</w:t>
      </w:r>
      <w:r w:rsidR="00314A58" w:rsidRPr="004D5FC8">
        <w:rPr>
          <w:rFonts w:eastAsia="Times New Roman" w:cs="Times New Roman"/>
          <w:sz w:val="24"/>
          <w:szCs w:val="24"/>
          <w:lang w:val="it-IT" w:eastAsia="ro-RO"/>
        </w:rPr>
        <w:t>ele clientului.</w:t>
      </w:r>
    </w:p>
    <w:p w:rsidR="00314A58" w:rsidRDefault="00314A58" w:rsidP="003A12F3">
      <w:pPr>
        <w:spacing w:after="0" w:line="276" w:lineRule="auto"/>
        <w:jc w:val="both"/>
        <w:rPr>
          <w:rFonts w:eastAsia="Times New Roman" w:cs="Times New Roman"/>
          <w:color w:val="FF0000"/>
          <w:sz w:val="24"/>
          <w:szCs w:val="24"/>
          <w:lang w:val="ro-RO" w:eastAsia="ro-RO"/>
        </w:rPr>
      </w:pPr>
    </w:p>
    <w:p w:rsidR="00314A58" w:rsidRDefault="00314A58" w:rsidP="003A12F3">
      <w:pPr>
        <w:spacing w:after="0" w:line="276" w:lineRule="auto"/>
        <w:jc w:val="both"/>
        <w:rPr>
          <w:rFonts w:eastAsia="Times New Roman" w:cs="Times New Roman"/>
          <w:color w:val="FF0000"/>
          <w:sz w:val="24"/>
          <w:szCs w:val="24"/>
          <w:lang w:val="ro-RO" w:eastAsia="ro-RO"/>
        </w:rPr>
      </w:pPr>
    </w:p>
    <w:p w:rsidR="00220E79" w:rsidRPr="004705EA" w:rsidRDefault="00220E79" w:rsidP="00CA3EDB">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4705EA">
        <w:rPr>
          <w:rFonts w:ascii="Calibri" w:eastAsia="Times New Roman" w:hAnsi="Calibri" w:cs="Times New Roman"/>
          <w:i/>
          <w:iCs/>
          <w:noProof/>
          <w:sz w:val="24"/>
          <w:szCs w:val="24"/>
          <w:lang w:val="ro-RO" w:eastAsia="sk-SK"/>
        </w:rPr>
        <w:t>Tendințe</w:t>
      </w:r>
      <w:r w:rsidRPr="004705EA">
        <w:rPr>
          <w:rFonts w:ascii="Calibri" w:eastAsia="Times New Roman" w:hAnsi="Calibri" w:cs="Times New Roman"/>
          <w:iCs/>
          <w:noProof/>
          <w:sz w:val="24"/>
          <w:szCs w:val="24"/>
          <w:lang w:val="ro-RO" w:eastAsia="sk-SK"/>
        </w:rPr>
        <w:t xml:space="preserve"> </w:t>
      </w:r>
      <w:r w:rsidRPr="004705EA">
        <w:rPr>
          <w:rFonts w:ascii="Calibri" w:eastAsia="Times New Roman" w:hAnsi="Calibri" w:cs="Times New Roman"/>
          <w:i/>
          <w:iCs/>
          <w:noProof/>
          <w:sz w:val="24"/>
          <w:szCs w:val="24"/>
          <w:lang w:val="ro-RO" w:eastAsia="sk-SK"/>
        </w:rPr>
        <w:t>ale acestei piețe</w:t>
      </w:r>
    </w:p>
    <w:p w:rsidR="00220E79" w:rsidRPr="004705EA" w:rsidRDefault="004705EA" w:rsidP="00CA3EDB">
      <w:pPr>
        <w:widowControl w:val="0"/>
        <w:autoSpaceDE w:val="0"/>
        <w:autoSpaceDN w:val="0"/>
        <w:adjustRightInd w:val="0"/>
        <w:spacing w:after="0" w:line="240" w:lineRule="auto"/>
        <w:jc w:val="both"/>
        <w:rPr>
          <w:rFonts w:ascii="Calibri" w:eastAsia="Times New Roman" w:hAnsi="Calibri" w:cs="Times New Roman"/>
          <w:iCs/>
          <w:noProof/>
          <w:sz w:val="24"/>
          <w:szCs w:val="24"/>
          <w:lang w:eastAsia="sk-SK"/>
        </w:rPr>
      </w:pPr>
      <w:r w:rsidRPr="004705EA">
        <w:rPr>
          <w:rFonts w:ascii="Calibri" w:eastAsia="Times New Roman" w:hAnsi="Calibri" w:cs="Times New Roman"/>
          <w:iCs/>
          <w:noProof/>
          <w:sz w:val="24"/>
          <w:szCs w:val="24"/>
          <w:lang w:eastAsia="sk-SK"/>
        </w:rPr>
        <w:t>În industria cateringului se constată, la nivel general, ca </w:t>
      </w:r>
      <w:r w:rsidRPr="004705EA">
        <w:rPr>
          <w:rFonts w:ascii="Calibri" w:eastAsia="Times New Roman" w:hAnsi="Calibri" w:cs="Times New Roman"/>
          <w:bCs/>
          <w:iCs/>
          <w:noProof/>
          <w:sz w:val="24"/>
          <w:szCs w:val="24"/>
          <w:lang w:eastAsia="sk-SK"/>
        </w:rPr>
        <w:t>există o mișcare spre o integrare orizontală cu industria organizării de evenimente</w:t>
      </w:r>
      <w:r w:rsidRPr="004705EA">
        <w:rPr>
          <w:rFonts w:ascii="Calibri" w:eastAsia="Times New Roman" w:hAnsi="Calibri" w:cs="Times New Roman"/>
          <w:b/>
          <w:bCs/>
          <w:i/>
          <w:iCs/>
          <w:noProof/>
          <w:sz w:val="24"/>
          <w:szCs w:val="24"/>
          <w:lang w:eastAsia="sk-SK"/>
        </w:rPr>
        <w:t>, </w:t>
      </w:r>
      <w:r w:rsidRPr="004705EA">
        <w:rPr>
          <w:rFonts w:ascii="Calibri" w:eastAsia="Times New Roman" w:hAnsi="Calibri" w:cs="Times New Roman"/>
          <w:iCs/>
          <w:noProof/>
          <w:sz w:val="24"/>
          <w:szCs w:val="24"/>
          <w:lang w:eastAsia="sk-SK"/>
        </w:rPr>
        <w:t>cu un număr în creștere de furnizori de servicii complete pentru a oferi divertisment, audio-video și tehnologie, catering, inchirieri, decor, locații și altele. Companiile care ofera aceste servicii adiționale își pot asuma active care nu sunt utilizate la fel de mult ca cele ale unui specialist, dar ele pot câștiga marje mai mari din vanzarile pe care le fac</w:t>
      </w:r>
    </w:p>
    <w:p w:rsidR="004705EA" w:rsidRPr="004705EA" w:rsidRDefault="004705EA" w:rsidP="00CA3EDB">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305C14" w:rsidRPr="00871D51" w:rsidRDefault="00305C14" w:rsidP="00305C14">
      <w:pPr>
        <w:autoSpaceDE w:val="0"/>
        <w:autoSpaceDN w:val="0"/>
        <w:adjustRightInd w:val="0"/>
        <w:spacing w:after="0" w:line="276" w:lineRule="auto"/>
        <w:jc w:val="both"/>
        <w:rPr>
          <w:rFonts w:ascii="Calibri" w:eastAsia="Times New Roman" w:hAnsi="Calibri" w:cs="Calibri"/>
          <w:sz w:val="24"/>
          <w:lang w:val="ro-RO"/>
        </w:rPr>
      </w:pPr>
      <w:r w:rsidRPr="00871D51">
        <w:rPr>
          <w:rFonts w:ascii="Calibri" w:eastAsia="Times New Roman" w:hAnsi="Calibri" w:cs="Calibri"/>
          <w:sz w:val="24"/>
          <w:lang w:val="ro-RO"/>
        </w:rPr>
        <w:t>Din prisma actorilor ce acționează pe această piață putem identifica următoarele tendințe:</w:t>
      </w:r>
    </w:p>
    <w:p w:rsidR="00305C14" w:rsidRPr="00871D51" w:rsidRDefault="00D20A1E" w:rsidP="00305C14">
      <w:pPr>
        <w:numPr>
          <w:ilvl w:val="0"/>
          <w:numId w:val="37"/>
        </w:numPr>
        <w:autoSpaceDE w:val="0"/>
        <w:autoSpaceDN w:val="0"/>
        <w:adjustRightInd w:val="0"/>
        <w:spacing w:after="0" w:line="276" w:lineRule="auto"/>
        <w:contextualSpacing/>
        <w:jc w:val="both"/>
        <w:rPr>
          <w:rFonts w:ascii="Calibri" w:eastAsia="Times New Roman" w:hAnsi="Calibri" w:cs="Calibri"/>
          <w:sz w:val="24"/>
          <w:lang w:val="ro-RO"/>
        </w:rPr>
      </w:pPr>
      <w:r w:rsidRPr="00871D51">
        <w:rPr>
          <w:rFonts w:ascii="Calibri" w:eastAsia="Times New Roman" w:hAnsi="Calibri" w:cs="Calibri"/>
          <w:i/>
          <w:sz w:val="24"/>
          <w:lang w:val="ro-RO"/>
        </w:rPr>
        <w:t xml:space="preserve">Creșterea </w:t>
      </w:r>
      <w:r w:rsidR="00305C14" w:rsidRPr="00871D51">
        <w:rPr>
          <w:rFonts w:ascii="Calibri" w:eastAsia="Times New Roman" w:hAnsi="Calibri" w:cs="Calibri"/>
          <w:i/>
          <w:sz w:val="24"/>
          <w:lang w:val="ro-RO"/>
        </w:rPr>
        <w:t>gradului de informare</w:t>
      </w:r>
      <w:r w:rsidR="00305C14" w:rsidRPr="00871D51">
        <w:rPr>
          <w:rFonts w:ascii="Calibri" w:eastAsia="Times New Roman" w:hAnsi="Calibri" w:cs="Calibri"/>
          <w:sz w:val="24"/>
          <w:lang w:val="ro-RO"/>
        </w:rPr>
        <w:t xml:space="preserve">: </w:t>
      </w:r>
      <w:r w:rsidR="00871D51" w:rsidRPr="00871D51">
        <w:rPr>
          <w:rFonts w:ascii="Calibri" w:eastAsia="Times New Roman" w:hAnsi="Calibri" w:cs="Calibri"/>
          <w:sz w:val="24"/>
          <w:lang w:val="ro-RO"/>
        </w:rPr>
        <w:t>tot mai mulți potențiali clienți află de avantajele serviciilor de catering, în principal prin participarea lor la tot mai multe evenimente organizate prin intermediul unor firme de profil</w:t>
      </w:r>
      <w:r w:rsidR="00305C14" w:rsidRPr="00871D51">
        <w:rPr>
          <w:rFonts w:ascii="Calibri" w:eastAsia="Times New Roman" w:hAnsi="Calibri" w:cs="Calibri"/>
          <w:sz w:val="24"/>
          <w:lang w:val="ro-RO"/>
        </w:rPr>
        <w:t>.</w:t>
      </w:r>
    </w:p>
    <w:p w:rsidR="00305C14" w:rsidRPr="00871D51" w:rsidRDefault="00D20A1E" w:rsidP="00305C14">
      <w:pPr>
        <w:numPr>
          <w:ilvl w:val="0"/>
          <w:numId w:val="37"/>
        </w:numPr>
        <w:autoSpaceDE w:val="0"/>
        <w:autoSpaceDN w:val="0"/>
        <w:adjustRightInd w:val="0"/>
        <w:spacing w:after="0" w:line="276" w:lineRule="auto"/>
        <w:contextualSpacing/>
        <w:jc w:val="both"/>
        <w:rPr>
          <w:rFonts w:ascii="Calibri" w:eastAsia="Times New Roman" w:hAnsi="Calibri" w:cs="Calibri"/>
          <w:sz w:val="24"/>
          <w:lang w:val="ro-RO"/>
        </w:rPr>
      </w:pPr>
      <w:r w:rsidRPr="00871D51">
        <w:rPr>
          <w:rFonts w:ascii="Calibri" w:eastAsia="Times New Roman" w:hAnsi="Calibri" w:cs="Calibri"/>
          <w:i/>
          <w:sz w:val="24"/>
          <w:lang w:val="ro-RO"/>
        </w:rPr>
        <w:t xml:space="preserve">Dezvoltarea </w:t>
      </w:r>
      <w:r w:rsidR="00305C14" w:rsidRPr="00871D51">
        <w:rPr>
          <w:rFonts w:ascii="Calibri" w:eastAsia="Times New Roman" w:hAnsi="Calibri" w:cs="Calibri"/>
          <w:i/>
          <w:sz w:val="24"/>
          <w:lang w:val="ro-RO"/>
        </w:rPr>
        <w:t>segmentului Premium</w:t>
      </w:r>
      <w:r w:rsidR="00305C14" w:rsidRPr="00871D51">
        <w:rPr>
          <w:rFonts w:ascii="Calibri" w:eastAsia="Times New Roman" w:hAnsi="Calibri" w:cs="Calibri"/>
          <w:sz w:val="24"/>
          <w:lang w:val="ro-RO"/>
        </w:rPr>
        <w:t xml:space="preserve">: în urmă cu câțiva ani acest segment era considerat unul de nișă. La acest moment, nivelul de cultură în ceea ce privește </w:t>
      </w:r>
      <w:r w:rsidR="00871D51" w:rsidRPr="00871D51">
        <w:rPr>
          <w:rFonts w:ascii="Calibri" w:eastAsia="Times New Roman" w:hAnsi="Calibri" w:cs="Calibri"/>
          <w:sz w:val="24"/>
          <w:lang w:val="ro-RO"/>
        </w:rPr>
        <w:t>serviciile de catering complexe sau complete</w:t>
      </w:r>
      <w:r w:rsidR="00305C14" w:rsidRPr="00871D51">
        <w:rPr>
          <w:rFonts w:ascii="Calibri" w:eastAsia="Times New Roman" w:hAnsi="Calibri" w:cs="Calibri"/>
          <w:sz w:val="24"/>
          <w:lang w:val="ro-RO"/>
        </w:rPr>
        <w:t xml:space="preserve"> a crescut în rândul </w:t>
      </w:r>
      <w:r w:rsidR="00871D51" w:rsidRPr="00871D51">
        <w:rPr>
          <w:rFonts w:ascii="Calibri" w:eastAsia="Times New Roman" w:hAnsi="Calibri" w:cs="Calibri"/>
          <w:sz w:val="24"/>
          <w:lang w:val="ro-RO"/>
        </w:rPr>
        <w:t>potențialilor clienți</w:t>
      </w:r>
      <w:r w:rsidR="00305C14" w:rsidRPr="00871D51">
        <w:rPr>
          <w:rFonts w:ascii="Calibri" w:eastAsia="Times New Roman" w:hAnsi="Calibri" w:cs="Calibri"/>
          <w:sz w:val="24"/>
          <w:lang w:val="ro-RO"/>
        </w:rPr>
        <w:t xml:space="preserve">, astfel că avantajele orientării către servicii Premium sunt acceptate de o parte din ce în ce mai mare de </w:t>
      </w:r>
      <w:r w:rsidR="00871D51" w:rsidRPr="00871D51">
        <w:rPr>
          <w:rFonts w:ascii="Calibri" w:eastAsia="Times New Roman" w:hAnsi="Calibri" w:cs="Calibri"/>
          <w:sz w:val="24"/>
          <w:lang w:val="ro-RO"/>
        </w:rPr>
        <w:t>clienți</w:t>
      </w:r>
    </w:p>
    <w:p w:rsidR="00305C14" w:rsidRPr="00871D51" w:rsidRDefault="00871D51" w:rsidP="00871D51">
      <w:pPr>
        <w:numPr>
          <w:ilvl w:val="0"/>
          <w:numId w:val="37"/>
        </w:numPr>
        <w:autoSpaceDE w:val="0"/>
        <w:autoSpaceDN w:val="0"/>
        <w:adjustRightInd w:val="0"/>
        <w:spacing w:after="0" w:line="276" w:lineRule="auto"/>
        <w:contextualSpacing/>
        <w:jc w:val="both"/>
        <w:rPr>
          <w:rFonts w:ascii="Calibri" w:eastAsia="Times New Roman" w:hAnsi="Calibri" w:cs="Calibri"/>
          <w:sz w:val="24"/>
          <w:lang w:val="ro-RO"/>
        </w:rPr>
      </w:pPr>
      <w:r w:rsidRPr="00871D51">
        <w:rPr>
          <w:rFonts w:ascii="Calibri" w:eastAsia="Times New Roman" w:hAnsi="Calibri" w:cs="Calibri"/>
          <w:i/>
          <w:sz w:val="24"/>
          <w:lang w:val="ro-RO"/>
        </w:rPr>
        <w:t>Integrarea pe eveniment</w:t>
      </w:r>
      <w:r w:rsidR="00305C14" w:rsidRPr="00871D51">
        <w:rPr>
          <w:rFonts w:ascii="Calibri" w:eastAsia="Times New Roman" w:hAnsi="Calibri" w:cs="Calibri"/>
          <w:sz w:val="24"/>
          <w:lang w:val="ro-RO"/>
        </w:rPr>
        <w:t xml:space="preserve">: </w:t>
      </w:r>
      <w:r w:rsidRPr="00871D51">
        <w:rPr>
          <w:rFonts w:ascii="Calibri" w:eastAsia="Times New Roman" w:hAnsi="Calibri" w:cs="Calibri"/>
          <w:sz w:val="24"/>
          <w:lang w:val="ro-RO"/>
        </w:rPr>
        <w:t>integrare orizontală cu industria organizării de evenimente, cu un număr în creștere de furnizori de servicii complete</w:t>
      </w:r>
      <w:r w:rsidR="00305C14" w:rsidRPr="00871D51">
        <w:rPr>
          <w:rFonts w:ascii="Calibri" w:eastAsia="Times New Roman" w:hAnsi="Calibri" w:cs="Calibri"/>
          <w:sz w:val="24"/>
          <w:lang w:val="ro-RO"/>
        </w:rPr>
        <w:t>.</w:t>
      </w:r>
    </w:p>
    <w:p w:rsidR="00305C14" w:rsidRPr="00163EF0" w:rsidRDefault="00305C14" w:rsidP="00305C14">
      <w:pPr>
        <w:autoSpaceDE w:val="0"/>
        <w:autoSpaceDN w:val="0"/>
        <w:adjustRightInd w:val="0"/>
        <w:spacing w:after="0" w:line="276" w:lineRule="auto"/>
        <w:jc w:val="both"/>
        <w:rPr>
          <w:rFonts w:ascii="Calibri" w:eastAsia="Times New Roman" w:hAnsi="Calibri" w:cs="Calibri"/>
          <w:color w:val="FF0000"/>
          <w:sz w:val="24"/>
          <w:lang w:val="ro-RO"/>
        </w:rPr>
      </w:pPr>
    </w:p>
    <w:p w:rsidR="00305C14" w:rsidRPr="00392851" w:rsidRDefault="00305C14" w:rsidP="00305C14">
      <w:pPr>
        <w:autoSpaceDE w:val="0"/>
        <w:autoSpaceDN w:val="0"/>
        <w:adjustRightInd w:val="0"/>
        <w:spacing w:after="0" w:line="276" w:lineRule="auto"/>
        <w:jc w:val="both"/>
        <w:rPr>
          <w:rFonts w:ascii="Calibri" w:eastAsia="Times New Roman" w:hAnsi="Calibri" w:cs="Calibri"/>
          <w:sz w:val="24"/>
          <w:lang w:val="ro-RO"/>
        </w:rPr>
      </w:pPr>
      <w:r w:rsidRPr="00392851">
        <w:rPr>
          <w:rFonts w:ascii="Calibri" w:eastAsia="Times New Roman" w:hAnsi="Calibri" w:cs="Calibri"/>
          <w:sz w:val="24"/>
          <w:lang w:val="ro-RO"/>
        </w:rPr>
        <w:lastRenderedPageBreak/>
        <w:t>Amenințările identificate în această piață pot fi sintetizate astfel:</w:t>
      </w:r>
    </w:p>
    <w:p w:rsidR="00305C14" w:rsidRPr="00871D51" w:rsidRDefault="00305C14" w:rsidP="00305C14">
      <w:pPr>
        <w:numPr>
          <w:ilvl w:val="0"/>
          <w:numId w:val="34"/>
        </w:numPr>
        <w:autoSpaceDE w:val="0"/>
        <w:autoSpaceDN w:val="0"/>
        <w:adjustRightInd w:val="0"/>
        <w:spacing w:after="0" w:line="276" w:lineRule="auto"/>
        <w:jc w:val="both"/>
        <w:rPr>
          <w:rFonts w:ascii="Calibri" w:eastAsia="Calibri" w:hAnsi="Calibri" w:cs="Calibri"/>
          <w:sz w:val="24"/>
          <w:lang w:val="ro-RO" w:eastAsia="ro-RO"/>
        </w:rPr>
      </w:pPr>
      <w:r w:rsidRPr="00871D51">
        <w:rPr>
          <w:rFonts w:ascii="Calibri" w:eastAsia="Calibri" w:hAnsi="Calibri" w:cs="Calibri"/>
          <w:sz w:val="24"/>
          <w:lang w:val="ro-RO" w:eastAsia="ro-RO"/>
        </w:rPr>
        <w:t xml:space="preserve">Scăderea nivelului de trai și a puterii de cumpărare național ceea ce va duce la scăderea cererii generale pentru servicii </w:t>
      </w:r>
      <w:r w:rsidR="00871D51" w:rsidRPr="00871D51">
        <w:rPr>
          <w:rFonts w:ascii="Calibri" w:eastAsia="Calibri" w:hAnsi="Calibri" w:cs="Calibri"/>
          <w:sz w:val="24"/>
          <w:lang w:val="ro-RO" w:eastAsia="ro-RO"/>
        </w:rPr>
        <w:t>de tip catering</w:t>
      </w:r>
      <w:r w:rsidRPr="00871D51">
        <w:rPr>
          <w:rFonts w:ascii="Calibri" w:eastAsia="Calibri" w:hAnsi="Calibri" w:cs="Calibri"/>
          <w:sz w:val="24"/>
          <w:lang w:val="ro-RO" w:eastAsia="ro-RO"/>
        </w:rPr>
        <w:t xml:space="preserve"> sau cel puțin la scăderea cifrelor de afaceri prin scăderea valorii serviciilor și implicit a calității acestora.</w:t>
      </w:r>
    </w:p>
    <w:p w:rsidR="00305C14" w:rsidRPr="00871D51" w:rsidRDefault="00305C14" w:rsidP="00305C14">
      <w:pPr>
        <w:numPr>
          <w:ilvl w:val="0"/>
          <w:numId w:val="34"/>
        </w:numPr>
        <w:autoSpaceDE w:val="0"/>
        <w:autoSpaceDN w:val="0"/>
        <w:adjustRightInd w:val="0"/>
        <w:spacing w:after="0" w:line="276" w:lineRule="auto"/>
        <w:jc w:val="both"/>
        <w:rPr>
          <w:rFonts w:ascii="Calibri" w:eastAsia="Calibri" w:hAnsi="Calibri" w:cs="Calibri"/>
          <w:sz w:val="24"/>
          <w:lang w:val="ro-RO" w:eastAsia="ro-RO"/>
        </w:rPr>
      </w:pPr>
      <w:r w:rsidRPr="00871D51">
        <w:rPr>
          <w:rFonts w:ascii="Calibri" w:eastAsia="Calibri" w:hAnsi="Calibri" w:cs="Calibri"/>
          <w:sz w:val="24"/>
          <w:lang w:val="ro-RO" w:eastAsia="ro-RO"/>
        </w:rPr>
        <w:t>Încetinirea sau oprirea creșterii economice la nivel global</w:t>
      </w:r>
    </w:p>
    <w:p w:rsidR="00305C14" w:rsidRPr="00871D51" w:rsidRDefault="00305C14" w:rsidP="00305C14">
      <w:pPr>
        <w:numPr>
          <w:ilvl w:val="0"/>
          <w:numId w:val="34"/>
        </w:numPr>
        <w:autoSpaceDE w:val="0"/>
        <w:autoSpaceDN w:val="0"/>
        <w:adjustRightInd w:val="0"/>
        <w:spacing w:after="0" w:line="276" w:lineRule="auto"/>
        <w:jc w:val="both"/>
        <w:rPr>
          <w:rFonts w:ascii="Calibri" w:eastAsia="Calibri" w:hAnsi="Calibri" w:cs="Calibri"/>
          <w:sz w:val="24"/>
          <w:lang w:val="ro-RO" w:eastAsia="ro-RO"/>
        </w:rPr>
      </w:pPr>
      <w:r w:rsidRPr="00871D51">
        <w:rPr>
          <w:rFonts w:ascii="Calibri" w:eastAsia="Calibri" w:hAnsi="Calibri" w:cs="Calibri"/>
          <w:sz w:val="24"/>
          <w:lang w:val="ro-RO" w:eastAsia="ro-RO"/>
        </w:rPr>
        <w:t>Atragerea României în conflicte regionale ceea ce ar duce nu doar la limitarea pieței naționale ci și la căderea turismului aflat la acest moment în creștere</w:t>
      </w:r>
    </w:p>
    <w:p w:rsidR="00305C14" w:rsidRPr="00392851" w:rsidRDefault="00305C14" w:rsidP="00305C14">
      <w:pPr>
        <w:autoSpaceDE w:val="0"/>
        <w:autoSpaceDN w:val="0"/>
        <w:adjustRightInd w:val="0"/>
        <w:spacing w:after="0" w:line="276" w:lineRule="auto"/>
        <w:ind w:left="720"/>
        <w:jc w:val="both"/>
        <w:rPr>
          <w:rFonts w:ascii="Calibri" w:eastAsia="Calibri" w:hAnsi="Calibri" w:cs="Calibri"/>
          <w:lang w:val="ro-RO" w:eastAsia="ro-RO"/>
        </w:rPr>
      </w:pPr>
    </w:p>
    <w:p w:rsidR="00305C14" w:rsidRPr="00392851" w:rsidRDefault="00305C14" w:rsidP="00305C14">
      <w:pPr>
        <w:autoSpaceDE w:val="0"/>
        <w:autoSpaceDN w:val="0"/>
        <w:adjustRightInd w:val="0"/>
        <w:spacing w:after="0" w:line="276" w:lineRule="auto"/>
        <w:jc w:val="both"/>
        <w:rPr>
          <w:rFonts w:ascii="Calibri" w:eastAsia="Calibri" w:hAnsi="Calibri" w:cs="Calibri"/>
          <w:sz w:val="24"/>
          <w:lang w:val="ro-RO" w:eastAsia="ro-RO"/>
        </w:rPr>
      </w:pPr>
      <w:r w:rsidRPr="00392851">
        <w:rPr>
          <w:rFonts w:ascii="Calibri" w:eastAsia="Calibri" w:hAnsi="Calibri" w:cs="Calibri"/>
          <w:sz w:val="24"/>
          <w:lang w:val="ro-RO" w:eastAsia="ro-RO"/>
        </w:rPr>
        <w:t>Oportunități identificate în acest sector:</w:t>
      </w:r>
    </w:p>
    <w:p w:rsidR="00305C14" w:rsidRPr="00A0491B" w:rsidRDefault="00D20A1E" w:rsidP="00305C14">
      <w:pPr>
        <w:numPr>
          <w:ilvl w:val="0"/>
          <w:numId w:val="33"/>
        </w:numPr>
        <w:autoSpaceDE w:val="0"/>
        <w:autoSpaceDN w:val="0"/>
        <w:adjustRightInd w:val="0"/>
        <w:spacing w:after="0" w:line="276" w:lineRule="auto"/>
        <w:jc w:val="both"/>
        <w:rPr>
          <w:rFonts w:ascii="Calibri" w:eastAsia="Calibri" w:hAnsi="Calibri" w:cs="Calibri"/>
          <w:sz w:val="24"/>
          <w:lang w:val="ro-RO" w:eastAsia="ro-RO"/>
        </w:rPr>
      </w:pPr>
      <w:r w:rsidRPr="00A0491B">
        <w:rPr>
          <w:rFonts w:ascii="Calibri" w:eastAsia="Calibri" w:hAnsi="Calibri" w:cs="Calibri"/>
          <w:i/>
          <w:sz w:val="24"/>
          <w:lang w:val="ro-RO" w:eastAsia="ro-RO"/>
        </w:rPr>
        <w:t xml:space="preserve">Creștere </w:t>
      </w:r>
      <w:r w:rsidR="00305C14" w:rsidRPr="00A0491B">
        <w:rPr>
          <w:rFonts w:ascii="Calibri" w:eastAsia="Calibri" w:hAnsi="Calibri" w:cs="Calibri"/>
          <w:i/>
          <w:sz w:val="24"/>
          <w:lang w:val="ro-RO" w:eastAsia="ro-RO"/>
        </w:rPr>
        <w:t>economică</w:t>
      </w:r>
      <w:r w:rsidR="00305C14" w:rsidRPr="00A0491B">
        <w:rPr>
          <w:rFonts w:ascii="Calibri" w:eastAsia="Calibri" w:hAnsi="Calibri" w:cs="Calibri"/>
          <w:sz w:val="24"/>
          <w:lang w:val="ro-RO" w:eastAsia="ro-RO"/>
        </w:rPr>
        <w:t xml:space="preserve">: </w:t>
      </w:r>
      <w:r w:rsidR="00A0491B" w:rsidRPr="00A0491B">
        <w:rPr>
          <w:rFonts w:ascii="Calibri" w:eastAsia="Calibri" w:hAnsi="Calibri" w:cs="Calibri"/>
          <w:sz w:val="24"/>
          <w:lang w:val="ro-RO" w:eastAsia="ro-RO"/>
        </w:rPr>
        <w:t>respectiv creșterea veniturilor atât la nivelul populației cât și a afacerilor existente național.</w:t>
      </w:r>
    </w:p>
    <w:p w:rsidR="00305C14" w:rsidRPr="00A0491B" w:rsidRDefault="00D20A1E" w:rsidP="00305C14">
      <w:pPr>
        <w:numPr>
          <w:ilvl w:val="0"/>
          <w:numId w:val="33"/>
        </w:numPr>
        <w:autoSpaceDE w:val="0"/>
        <w:autoSpaceDN w:val="0"/>
        <w:adjustRightInd w:val="0"/>
        <w:spacing w:after="0" w:line="276" w:lineRule="auto"/>
        <w:jc w:val="both"/>
        <w:rPr>
          <w:rFonts w:ascii="Calibri" w:eastAsia="Calibri" w:hAnsi="Calibri" w:cs="Calibri"/>
          <w:sz w:val="24"/>
          <w:lang w:val="ro-RO" w:eastAsia="ro-RO"/>
        </w:rPr>
      </w:pPr>
      <w:r w:rsidRPr="00A0491B">
        <w:rPr>
          <w:rFonts w:ascii="Calibri" w:eastAsia="Calibri" w:hAnsi="Calibri" w:cs="Calibri"/>
          <w:i/>
          <w:sz w:val="24"/>
          <w:lang w:val="ro-RO" w:eastAsia="ro-RO"/>
        </w:rPr>
        <w:t xml:space="preserve">Fonduri </w:t>
      </w:r>
      <w:r w:rsidR="00305C14" w:rsidRPr="00A0491B">
        <w:rPr>
          <w:rFonts w:ascii="Calibri" w:eastAsia="Calibri" w:hAnsi="Calibri" w:cs="Calibri"/>
          <w:i/>
          <w:sz w:val="24"/>
          <w:lang w:val="ro-RO" w:eastAsia="ro-RO"/>
        </w:rPr>
        <w:t>europene</w:t>
      </w:r>
      <w:r w:rsidR="00305C14" w:rsidRPr="00A0491B">
        <w:rPr>
          <w:rFonts w:ascii="Calibri" w:eastAsia="Calibri" w:hAnsi="Calibri" w:cs="Calibri"/>
          <w:sz w:val="24"/>
          <w:lang w:val="ro-RO" w:eastAsia="ro-RO"/>
        </w:rPr>
        <w:t xml:space="preserve">: existența acestora dau posibilitatea dezvoltării infrastructurii </w:t>
      </w:r>
      <w:r w:rsidR="00A0491B" w:rsidRPr="00A0491B">
        <w:rPr>
          <w:rFonts w:ascii="Calibri" w:eastAsia="Calibri" w:hAnsi="Calibri" w:cs="Calibri"/>
          <w:sz w:val="24"/>
          <w:lang w:val="ro-RO" w:eastAsia="ro-RO"/>
        </w:rPr>
        <w:t>de acest tip</w:t>
      </w:r>
      <w:r w:rsidR="00305C14" w:rsidRPr="00A0491B">
        <w:rPr>
          <w:rFonts w:ascii="Calibri" w:eastAsia="Calibri" w:hAnsi="Calibri" w:cs="Calibri"/>
          <w:sz w:val="24"/>
          <w:lang w:val="ro-RO" w:eastAsia="ro-RO"/>
        </w:rPr>
        <w:t xml:space="preserve"> în toate zonele țării.</w:t>
      </w:r>
    </w:p>
    <w:p w:rsidR="00305C14" w:rsidRPr="00A0491B" w:rsidRDefault="00305C14" w:rsidP="00305C14">
      <w:pPr>
        <w:numPr>
          <w:ilvl w:val="0"/>
          <w:numId w:val="33"/>
        </w:numPr>
        <w:autoSpaceDE w:val="0"/>
        <w:autoSpaceDN w:val="0"/>
        <w:adjustRightInd w:val="0"/>
        <w:spacing w:after="0" w:line="240" w:lineRule="auto"/>
        <w:contextualSpacing/>
        <w:jc w:val="both"/>
        <w:rPr>
          <w:rFonts w:ascii="Calibri" w:eastAsia="Calibri" w:hAnsi="Calibri" w:cs="Times New Roman"/>
          <w:noProof/>
          <w:sz w:val="24"/>
          <w:szCs w:val="24"/>
          <w:lang w:val="ro-RO"/>
        </w:rPr>
      </w:pPr>
      <w:r w:rsidRPr="00A0491B">
        <w:rPr>
          <w:rFonts w:ascii="Calibri" w:eastAsia="Calibri" w:hAnsi="Calibri" w:cs="Calibri"/>
          <w:i/>
          <w:sz w:val="24"/>
          <w:lang w:val="ro-RO" w:eastAsia="ro-RO"/>
        </w:rPr>
        <w:t>Creșterea turismului</w:t>
      </w:r>
      <w:r w:rsidRPr="00A0491B">
        <w:rPr>
          <w:rFonts w:ascii="Calibri" w:eastAsia="Calibri" w:hAnsi="Calibri" w:cs="Times New Roman"/>
          <w:noProof/>
          <w:sz w:val="24"/>
          <w:szCs w:val="24"/>
          <w:lang w:val="ro-RO"/>
        </w:rPr>
        <w:t xml:space="preserve">: </w:t>
      </w:r>
      <w:r w:rsidR="00A0491B" w:rsidRPr="00A0491B">
        <w:rPr>
          <w:rFonts w:ascii="Calibri" w:eastAsia="Calibri" w:hAnsi="Calibri" w:cs="Times New Roman"/>
          <w:noProof/>
          <w:sz w:val="24"/>
          <w:szCs w:val="24"/>
          <w:lang w:val="ro-RO"/>
        </w:rPr>
        <w:t>generează cu certitudine o creștere a acestui segment</w:t>
      </w:r>
      <w:r w:rsidRPr="00A0491B">
        <w:rPr>
          <w:rFonts w:ascii="Calibri" w:eastAsia="Calibri" w:hAnsi="Calibri" w:cs="Times New Roman"/>
          <w:noProof/>
          <w:sz w:val="24"/>
          <w:szCs w:val="24"/>
          <w:lang w:val="ro-RO"/>
        </w:rPr>
        <w:t>.</w:t>
      </w:r>
    </w:p>
    <w:p w:rsidR="00305C14" w:rsidRPr="00A0491B" w:rsidRDefault="00305C14" w:rsidP="00305C14">
      <w:pPr>
        <w:numPr>
          <w:ilvl w:val="0"/>
          <w:numId w:val="33"/>
        </w:numPr>
        <w:autoSpaceDE w:val="0"/>
        <w:autoSpaceDN w:val="0"/>
        <w:adjustRightInd w:val="0"/>
        <w:spacing w:after="0" w:line="240" w:lineRule="auto"/>
        <w:contextualSpacing/>
        <w:jc w:val="both"/>
        <w:rPr>
          <w:rFonts w:ascii="Calibri" w:eastAsia="Calibri" w:hAnsi="Calibri" w:cs="Times New Roman"/>
          <w:noProof/>
          <w:sz w:val="24"/>
          <w:szCs w:val="24"/>
          <w:lang w:val="ro-RO"/>
        </w:rPr>
      </w:pPr>
      <w:r w:rsidRPr="00A0491B">
        <w:rPr>
          <w:rFonts w:ascii="Calibri" w:eastAsia="Calibri" w:hAnsi="Calibri" w:cs="Calibri"/>
          <w:i/>
          <w:sz w:val="24"/>
          <w:lang w:val="ro-RO" w:eastAsia="ro-RO"/>
        </w:rPr>
        <w:t>Segment Premium insuficient</w:t>
      </w:r>
      <w:r w:rsidRPr="00A0491B">
        <w:rPr>
          <w:rFonts w:ascii="Calibri" w:eastAsia="Calibri" w:hAnsi="Calibri" w:cs="Times New Roman"/>
          <w:noProof/>
          <w:sz w:val="24"/>
          <w:szCs w:val="24"/>
          <w:lang w:val="ro-RO"/>
        </w:rPr>
        <w:t xml:space="preserve">: la acest moment serviciile </w:t>
      </w:r>
      <w:r w:rsidR="00A0491B" w:rsidRPr="00A0491B">
        <w:rPr>
          <w:rFonts w:ascii="Calibri" w:eastAsia="Calibri" w:hAnsi="Calibri" w:cs="Times New Roman"/>
          <w:noProof/>
          <w:sz w:val="24"/>
          <w:szCs w:val="24"/>
          <w:lang w:val="ro-RO"/>
        </w:rPr>
        <w:t>de catering de tip</w:t>
      </w:r>
      <w:r w:rsidRPr="00A0491B">
        <w:rPr>
          <w:rFonts w:ascii="Calibri" w:eastAsia="Calibri" w:hAnsi="Calibri" w:cs="Times New Roman"/>
          <w:noProof/>
          <w:sz w:val="24"/>
          <w:szCs w:val="24"/>
          <w:lang w:val="ro-RO"/>
        </w:rPr>
        <w:t xml:space="preserve"> premium sunt dezoltate foarte puțin, iar cererea pentruu acest segment de servicii se manifestă din ce în ce mai pregnant.</w:t>
      </w:r>
    </w:p>
    <w:p w:rsidR="006C2895" w:rsidRPr="00163EF0" w:rsidRDefault="006C2895" w:rsidP="00CA3EDB">
      <w:pPr>
        <w:widowControl w:val="0"/>
        <w:autoSpaceDE w:val="0"/>
        <w:autoSpaceDN w:val="0"/>
        <w:adjustRightInd w:val="0"/>
        <w:spacing w:after="0" w:line="240" w:lineRule="auto"/>
        <w:jc w:val="both"/>
        <w:rPr>
          <w:rFonts w:ascii="Calibri" w:eastAsia="Times New Roman" w:hAnsi="Calibri" w:cs="Times New Roman"/>
          <w:i/>
          <w:iCs/>
          <w:noProof/>
          <w:color w:val="FF0000"/>
          <w:sz w:val="24"/>
          <w:szCs w:val="24"/>
          <w:lang w:val="ro-RO" w:eastAsia="sk-SK"/>
        </w:rPr>
      </w:pPr>
    </w:p>
    <w:p w:rsidR="0090615B" w:rsidRPr="00163EF0" w:rsidRDefault="0090615B" w:rsidP="0090615B">
      <w:pPr>
        <w:autoSpaceDE w:val="0"/>
        <w:autoSpaceDN w:val="0"/>
        <w:adjustRightInd w:val="0"/>
        <w:spacing w:after="0" w:line="240" w:lineRule="auto"/>
        <w:contextualSpacing/>
        <w:jc w:val="both"/>
        <w:rPr>
          <w:rFonts w:ascii="Calibri" w:eastAsia="Calibri" w:hAnsi="Calibri" w:cs="Times New Roman"/>
          <w:i/>
          <w:iCs/>
          <w:noProof/>
          <w:color w:val="FF0000"/>
          <w:sz w:val="24"/>
          <w:szCs w:val="24"/>
          <w:lang w:val="ro-RO"/>
        </w:rPr>
      </w:pPr>
    </w:p>
    <w:p w:rsidR="00667207" w:rsidRPr="00163EF0" w:rsidRDefault="00667207" w:rsidP="0090615B">
      <w:pPr>
        <w:autoSpaceDE w:val="0"/>
        <w:autoSpaceDN w:val="0"/>
        <w:adjustRightInd w:val="0"/>
        <w:spacing w:after="0" w:line="240" w:lineRule="auto"/>
        <w:contextualSpacing/>
        <w:jc w:val="both"/>
        <w:rPr>
          <w:rFonts w:ascii="Calibri" w:eastAsia="Calibri" w:hAnsi="Calibri" w:cs="Times New Roman"/>
          <w:i/>
          <w:iCs/>
          <w:noProof/>
          <w:color w:val="FF0000"/>
          <w:sz w:val="24"/>
          <w:szCs w:val="24"/>
          <w:lang w:val="ro-RO"/>
        </w:rPr>
      </w:pPr>
    </w:p>
    <w:p w:rsidR="00C90633" w:rsidRPr="00163EF0" w:rsidRDefault="00C90633" w:rsidP="00C65273">
      <w:pPr>
        <w:pStyle w:val="ListParagraph"/>
        <w:widowControl w:val="0"/>
        <w:numPr>
          <w:ilvl w:val="1"/>
          <w:numId w:val="7"/>
        </w:numPr>
        <w:autoSpaceDE w:val="0"/>
        <w:autoSpaceDN w:val="0"/>
        <w:adjustRightInd w:val="0"/>
        <w:spacing w:after="0" w:line="240" w:lineRule="auto"/>
        <w:jc w:val="both"/>
        <w:rPr>
          <w:rFonts w:ascii="Calibri" w:eastAsia="Times New Roman" w:hAnsi="Calibri" w:cs="Times New Roman"/>
          <w:iCs/>
          <w:noProof/>
          <w:color w:val="0070C0"/>
          <w:sz w:val="24"/>
          <w:szCs w:val="24"/>
          <w:lang w:val="ro-RO" w:eastAsia="sk-SK"/>
        </w:rPr>
      </w:pPr>
      <w:r w:rsidRPr="00163EF0">
        <w:rPr>
          <w:rFonts w:ascii="Calibri" w:eastAsia="Times New Roman" w:hAnsi="Calibri" w:cs="Times New Roman"/>
          <w:iCs/>
          <w:noProof/>
          <w:color w:val="0070C0"/>
          <w:sz w:val="24"/>
          <w:szCs w:val="24"/>
          <w:lang w:val="ro-RO" w:eastAsia="sk-SK"/>
        </w:rPr>
        <w:t>Analizați potențialul de creştere a pieţei</w:t>
      </w:r>
    </w:p>
    <w:p w:rsidR="00027FC3" w:rsidRPr="00163EF0" w:rsidRDefault="00027FC3" w:rsidP="00027FC3">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314A58" w:rsidRPr="00392851" w:rsidRDefault="00314A58" w:rsidP="00314A58">
      <w:pPr>
        <w:autoSpaceDE w:val="0"/>
        <w:autoSpaceDN w:val="0"/>
        <w:adjustRightInd w:val="0"/>
        <w:spacing w:after="0" w:line="240" w:lineRule="auto"/>
        <w:jc w:val="both"/>
        <w:rPr>
          <w:rFonts w:ascii="Calibri" w:eastAsia="Calibri" w:hAnsi="Calibri" w:cs="Times New Roman"/>
          <w:noProof/>
          <w:sz w:val="24"/>
          <w:szCs w:val="24"/>
          <w:lang w:val="it-IT"/>
        </w:rPr>
      </w:pPr>
      <w:r w:rsidRPr="00392851">
        <w:rPr>
          <w:rFonts w:ascii="Calibri" w:eastAsia="Calibri" w:hAnsi="Calibri" w:cs="Times New Roman"/>
          <w:noProof/>
          <w:sz w:val="24"/>
          <w:szCs w:val="24"/>
          <w:lang w:val="it-IT"/>
        </w:rPr>
        <w:t>Se  spune  c</w:t>
      </w:r>
      <w:r w:rsidR="00392851" w:rsidRPr="00392851">
        <w:rPr>
          <w:rFonts w:ascii="Calibri" w:eastAsia="Calibri" w:hAnsi="Calibri" w:cs="Times New Roman"/>
          <w:noProof/>
          <w:sz w:val="24"/>
          <w:szCs w:val="24"/>
          <w:lang w:val="it-IT"/>
        </w:rPr>
        <w:t>ă</w:t>
      </w:r>
      <w:r w:rsidRPr="00392851">
        <w:rPr>
          <w:rFonts w:ascii="Calibri" w:eastAsia="Calibri" w:hAnsi="Calibri" w:cs="Times New Roman"/>
          <w:noProof/>
          <w:sz w:val="24"/>
          <w:szCs w:val="24"/>
          <w:lang w:val="it-IT"/>
        </w:rPr>
        <w:t>  m</w:t>
      </w:r>
      <w:r w:rsidR="00392851" w:rsidRPr="00392851">
        <w:rPr>
          <w:rFonts w:ascii="Calibri" w:eastAsia="Calibri" w:hAnsi="Calibri" w:cs="Times New Roman"/>
          <w:noProof/>
          <w:sz w:val="24"/>
          <w:szCs w:val="24"/>
          <w:lang w:val="it-IT"/>
        </w:rPr>
        <w:t>â</w:t>
      </w:r>
      <w:r w:rsidRPr="00392851">
        <w:rPr>
          <w:rFonts w:ascii="Calibri" w:eastAsia="Calibri" w:hAnsi="Calibri" w:cs="Times New Roman"/>
          <w:noProof/>
          <w:sz w:val="24"/>
          <w:szCs w:val="24"/>
          <w:lang w:val="it-IT"/>
        </w:rPr>
        <w:t>ncarea  g</w:t>
      </w:r>
      <w:r w:rsidR="00392851" w:rsidRPr="00392851">
        <w:rPr>
          <w:rFonts w:ascii="Calibri" w:eastAsia="Calibri" w:hAnsi="Calibri" w:cs="Times New Roman"/>
          <w:noProof/>
          <w:sz w:val="24"/>
          <w:szCs w:val="24"/>
          <w:lang w:val="it-IT"/>
        </w:rPr>
        <w:t>ătită</w:t>
      </w:r>
      <w:r w:rsidRPr="00392851">
        <w:rPr>
          <w:rFonts w:ascii="Calibri" w:eastAsia="Calibri" w:hAnsi="Calibri" w:cs="Times New Roman"/>
          <w:noProof/>
          <w:sz w:val="24"/>
          <w:szCs w:val="24"/>
          <w:lang w:val="it-IT"/>
        </w:rPr>
        <w:t xml:space="preserve">  de  altcineva  este  </w:t>
      </w:r>
      <w:r w:rsidR="00392851" w:rsidRPr="00392851">
        <w:rPr>
          <w:rFonts w:ascii="Calibri" w:eastAsia="Calibri" w:hAnsi="Calibri" w:cs="Times New Roman"/>
          <w:noProof/>
          <w:sz w:val="24"/>
          <w:szCs w:val="24"/>
          <w:lang w:val="it-IT"/>
        </w:rPr>
        <w:t>î</w:t>
      </w:r>
      <w:r w:rsidRPr="00392851">
        <w:rPr>
          <w:rFonts w:ascii="Calibri" w:eastAsia="Calibri" w:hAnsi="Calibri" w:cs="Times New Roman"/>
          <w:noProof/>
          <w:sz w:val="24"/>
          <w:szCs w:val="24"/>
          <w:lang w:val="it-IT"/>
        </w:rPr>
        <w:t>ntotdeauna  mai  gustoas</w:t>
      </w:r>
      <w:r w:rsidR="00392851" w:rsidRPr="00392851">
        <w:rPr>
          <w:rFonts w:ascii="Calibri" w:eastAsia="Calibri" w:hAnsi="Calibri" w:cs="Times New Roman"/>
          <w:noProof/>
          <w:sz w:val="24"/>
          <w:szCs w:val="24"/>
          <w:lang w:val="it-IT"/>
        </w:rPr>
        <w:t>ă</w:t>
      </w:r>
      <w:r w:rsidRPr="00392851">
        <w:rPr>
          <w:rFonts w:ascii="Calibri" w:eastAsia="Calibri" w:hAnsi="Calibri" w:cs="Times New Roman"/>
          <w:noProof/>
          <w:sz w:val="24"/>
          <w:szCs w:val="24"/>
          <w:lang w:val="it-IT"/>
        </w:rPr>
        <w:t> , iar restaurantele  ofer</w:t>
      </w:r>
      <w:r w:rsidR="00392851" w:rsidRPr="00392851">
        <w:rPr>
          <w:rFonts w:ascii="Calibri" w:eastAsia="Calibri" w:hAnsi="Calibri" w:cs="Times New Roman"/>
          <w:noProof/>
          <w:sz w:val="24"/>
          <w:szCs w:val="24"/>
          <w:lang w:val="it-IT"/>
        </w:rPr>
        <w:t>ă</w:t>
      </w:r>
      <w:r w:rsidRPr="00392851">
        <w:rPr>
          <w:rFonts w:ascii="Calibri" w:eastAsia="Calibri" w:hAnsi="Calibri" w:cs="Times New Roman"/>
          <w:noProof/>
          <w:sz w:val="24"/>
          <w:szCs w:val="24"/>
          <w:lang w:val="it-IT"/>
        </w:rPr>
        <w:t xml:space="preserve">  luxul  acesta  dar  </w:t>
      </w:r>
      <w:r w:rsidR="00392851" w:rsidRPr="00392851">
        <w:rPr>
          <w:rFonts w:ascii="Calibri" w:eastAsia="Calibri" w:hAnsi="Calibri" w:cs="Times New Roman"/>
          <w:noProof/>
          <w:sz w:val="24"/>
          <w:szCs w:val="24"/>
          <w:lang w:val="it-IT"/>
        </w:rPr>
        <w:t>î</w:t>
      </w:r>
      <w:r w:rsidRPr="00392851">
        <w:rPr>
          <w:rFonts w:ascii="Calibri" w:eastAsia="Calibri" w:hAnsi="Calibri" w:cs="Times New Roman"/>
          <w:noProof/>
          <w:sz w:val="24"/>
          <w:szCs w:val="24"/>
          <w:lang w:val="it-IT"/>
        </w:rPr>
        <w:t>n  afara  confortului  locuin</w:t>
      </w:r>
      <w:r w:rsidR="00392851" w:rsidRPr="00392851">
        <w:rPr>
          <w:rFonts w:ascii="Calibri" w:eastAsia="Calibri" w:hAnsi="Calibri" w:cs="Times New Roman"/>
          <w:noProof/>
          <w:sz w:val="24"/>
          <w:szCs w:val="24"/>
          <w:lang w:val="it-IT"/>
        </w:rPr>
        <w:t>ț</w:t>
      </w:r>
      <w:r w:rsidRPr="00392851">
        <w:rPr>
          <w:rFonts w:ascii="Calibri" w:eastAsia="Calibri" w:hAnsi="Calibri" w:cs="Times New Roman"/>
          <w:noProof/>
          <w:sz w:val="24"/>
          <w:szCs w:val="24"/>
          <w:lang w:val="it-IT"/>
        </w:rPr>
        <w:t xml:space="preserve">ei. Dar atunci cand se vrea o petrecere </w:t>
      </w:r>
      <w:r w:rsidR="00392851" w:rsidRPr="00392851">
        <w:rPr>
          <w:rFonts w:ascii="Calibri" w:eastAsia="Calibri" w:hAnsi="Calibri" w:cs="Times New Roman"/>
          <w:noProof/>
          <w:sz w:val="24"/>
          <w:szCs w:val="24"/>
          <w:lang w:val="it-IT"/>
        </w:rPr>
        <w:t>sau un eveniment</w:t>
      </w:r>
      <w:r w:rsidRPr="00392851">
        <w:rPr>
          <w:rFonts w:ascii="Calibri" w:eastAsia="Calibri" w:hAnsi="Calibri" w:cs="Times New Roman"/>
          <w:noProof/>
          <w:sz w:val="24"/>
          <w:szCs w:val="24"/>
          <w:lang w:val="it-IT"/>
        </w:rPr>
        <w:t>,  se  angajeaz</w:t>
      </w:r>
      <w:r w:rsidR="00392851" w:rsidRPr="00392851">
        <w:rPr>
          <w:rFonts w:ascii="Calibri" w:eastAsia="Calibri" w:hAnsi="Calibri" w:cs="Times New Roman"/>
          <w:noProof/>
          <w:sz w:val="24"/>
          <w:szCs w:val="24"/>
          <w:lang w:val="it-IT"/>
        </w:rPr>
        <w:t>ă</w:t>
      </w:r>
      <w:r w:rsidRPr="00392851">
        <w:rPr>
          <w:rFonts w:ascii="Calibri" w:eastAsia="Calibri" w:hAnsi="Calibri" w:cs="Times New Roman"/>
          <w:noProof/>
          <w:sz w:val="24"/>
          <w:szCs w:val="24"/>
          <w:lang w:val="it-IT"/>
        </w:rPr>
        <w:t>  o  firma  de  catering.</w:t>
      </w:r>
    </w:p>
    <w:p w:rsidR="00392851" w:rsidRPr="00314A58" w:rsidRDefault="00392851" w:rsidP="00314A58">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392851" w:rsidRDefault="00314A58" w:rsidP="00314A58">
      <w:pPr>
        <w:autoSpaceDE w:val="0"/>
        <w:autoSpaceDN w:val="0"/>
        <w:adjustRightInd w:val="0"/>
        <w:spacing w:after="0" w:line="240" w:lineRule="auto"/>
        <w:jc w:val="both"/>
        <w:rPr>
          <w:rFonts w:ascii="Calibri" w:eastAsia="Calibri" w:hAnsi="Calibri" w:cs="Times New Roman"/>
          <w:noProof/>
          <w:sz w:val="24"/>
          <w:szCs w:val="24"/>
          <w:lang w:val="it-IT"/>
        </w:rPr>
      </w:pPr>
      <w:r w:rsidRPr="00392851">
        <w:rPr>
          <w:rFonts w:ascii="Calibri" w:eastAsia="Calibri" w:hAnsi="Calibri" w:cs="Times New Roman"/>
          <w:noProof/>
          <w:sz w:val="24"/>
          <w:szCs w:val="24"/>
          <w:lang w:val="it-IT"/>
        </w:rPr>
        <w:t>Cateringul  promite  s</w:t>
      </w:r>
      <w:r w:rsidR="00392851" w:rsidRPr="00392851">
        <w:rPr>
          <w:rFonts w:ascii="Calibri" w:eastAsia="Calibri" w:hAnsi="Calibri" w:cs="Times New Roman"/>
          <w:noProof/>
          <w:sz w:val="24"/>
          <w:szCs w:val="24"/>
          <w:lang w:val="it-IT"/>
        </w:rPr>
        <w:t>ă</w:t>
      </w:r>
      <w:r w:rsidRPr="00392851">
        <w:rPr>
          <w:rFonts w:ascii="Calibri" w:eastAsia="Calibri" w:hAnsi="Calibri" w:cs="Times New Roman"/>
          <w:noProof/>
          <w:sz w:val="24"/>
          <w:szCs w:val="24"/>
          <w:lang w:val="it-IT"/>
        </w:rPr>
        <w:t>  ofere  o  imagine  total  nou</w:t>
      </w:r>
      <w:r w:rsidR="00392851" w:rsidRPr="00392851">
        <w:rPr>
          <w:rFonts w:ascii="Calibri" w:eastAsia="Calibri" w:hAnsi="Calibri" w:cs="Times New Roman"/>
          <w:noProof/>
          <w:sz w:val="24"/>
          <w:szCs w:val="24"/>
          <w:lang w:val="it-IT"/>
        </w:rPr>
        <w:t>ă</w:t>
      </w:r>
      <w:r w:rsidRPr="00392851">
        <w:rPr>
          <w:rFonts w:ascii="Calibri" w:eastAsia="Calibri" w:hAnsi="Calibri" w:cs="Times New Roman"/>
          <w:noProof/>
          <w:sz w:val="24"/>
          <w:szCs w:val="24"/>
          <w:lang w:val="it-IT"/>
        </w:rPr>
        <w:t>  asupra  organiz</w:t>
      </w:r>
      <w:r w:rsidR="00392851">
        <w:rPr>
          <w:rFonts w:ascii="Calibri" w:eastAsia="Calibri" w:hAnsi="Calibri" w:cs="Times New Roman"/>
          <w:noProof/>
          <w:sz w:val="24"/>
          <w:szCs w:val="24"/>
          <w:lang w:val="it-IT"/>
        </w:rPr>
        <w:t>ării  unui  eveniment</w:t>
      </w:r>
      <w:r w:rsidRPr="00392851">
        <w:rPr>
          <w:rFonts w:ascii="Calibri" w:eastAsia="Calibri" w:hAnsi="Calibri" w:cs="Times New Roman"/>
          <w:noProof/>
          <w:sz w:val="24"/>
          <w:szCs w:val="24"/>
          <w:lang w:val="it-IT"/>
        </w:rPr>
        <w:t xml:space="preserve">.  </w:t>
      </w:r>
    </w:p>
    <w:p w:rsidR="00392851" w:rsidRDefault="00314A58" w:rsidP="00314A58">
      <w:pPr>
        <w:autoSpaceDE w:val="0"/>
        <w:autoSpaceDN w:val="0"/>
        <w:adjustRightInd w:val="0"/>
        <w:spacing w:after="0" w:line="240" w:lineRule="auto"/>
        <w:jc w:val="both"/>
        <w:rPr>
          <w:rFonts w:ascii="Calibri" w:eastAsia="Calibri" w:hAnsi="Calibri" w:cs="Times New Roman"/>
          <w:noProof/>
          <w:sz w:val="24"/>
          <w:szCs w:val="24"/>
          <w:lang w:val="it-IT"/>
        </w:rPr>
      </w:pPr>
      <w:r w:rsidRPr="00392851">
        <w:rPr>
          <w:rFonts w:ascii="Calibri" w:eastAsia="Calibri" w:hAnsi="Calibri" w:cs="Times New Roman"/>
          <w:noProof/>
          <w:sz w:val="24"/>
          <w:szCs w:val="24"/>
          <w:lang w:val="it-IT"/>
        </w:rPr>
        <w:t>Informa</w:t>
      </w:r>
      <w:r w:rsidR="00392851">
        <w:rPr>
          <w:rFonts w:ascii="Calibri" w:eastAsia="Calibri" w:hAnsi="Calibri" w:cs="Times New Roman"/>
          <w:noProof/>
          <w:sz w:val="24"/>
          <w:szCs w:val="24"/>
          <w:lang w:val="it-IT"/>
        </w:rPr>
        <w:t>ț</w:t>
      </w:r>
      <w:r w:rsidRPr="00392851">
        <w:rPr>
          <w:rFonts w:ascii="Calibri" w:eastAsia="Calibri" w:hAnsi="Calibri" w:cs="Times New Roman"/>
          <w:noProof/>
          <w:sz w:val="24"/>
          <w:szCs w:val="24"/>
          <w:lang w:val="it-IT"/>
        </w:rPr>
        <w:t>ia  circul</w:t>
      </w:r>
      <w:r w:rsidR="00392851">
        <w:rPr>
          <w:rFonts w:ascii="Calibri" w:eastAsia="Calibri" w:hAnsi="Calibri" w:cs="Times New Roman"/>
          <w:noProof/>
          <w:sz w:val="24"/>
          <w:szCs w:val="24"/>
          <w:lang w:val="it-IT"/>
        </w:rPr>
        <w:t>ă</w:t>
      </w:r>
      <w:r w:rsidRPr="00392851">
        <w:rPr>
          <w:rFonts w:ascii="Calibri" w:eastAsia="Calibri" w:hAnsi="Calibri" w:cs="Times New Roman"/>
          <w:noProof/>
          <w:sz w:val="24"/>
          <w:szCs w:val="24"/>
          <w:lang w:val="it-IT"/>
        </w:rPr>
        <w:t xml:space="preserve">  destul  de  greu  </w:t>
      </w:r>
      <w:r w:rsidR="00392851">
        <w:rPr>
          <w:rFonts w:ascii="Calibri" w:eastAsia="Calibri" w:hAnsi="Calibri" w:cs="Times New Roman"/>
          <w:noProof/>
          <w:sz w:val="24"/>
          <w:szCs w:val="24"/>
          <w:lang w:val="it-IT"/>
        </w:rPr>
        <w:t>î</w:t>
      </w:r>
      <w:r w:rsidRPr="00392851">
        <w:rPr>
          <w:rFonts w:ascii="Calibri" w:eastAsia="Calibri" w:hAnsi="Calibri" w:cs="Times New Roman"/>
          <w:noProof/>
          <w:sz w:val="24"/>
          <w:szCs w:val="24"/>
          <w:lang w:val="it-IT"/>
        </w:rPr>
        <w:t>n  ceea  ce  prive</w:t>
      </w:r>
      <w:r w:rsidR="00392851">
        <w:rPr>
          <w:rFonts w:ascii="Calibri" w:eastAsia="Calibri" w:hAnsi="Calibri" w:cs="Times New Roman"/>
          <w:noProof/>
          <w:sz w:val="24"/>
          <w:szCs w:val="24"/>
          <w:lang w:val="it-IT"/>
        </w:rPr>
        <w:t>ș</w:t>
      </w:r>
      <w:r w:rsidRPr="00392851">
        <w:rPr>
          <w:rFonts w:ascii="Calibri" w:eastAsia="Calibri" w:hAnsi="Calibri" w:cs="Times New Roman"/>
          <w:noProof/>
          <w:sz w:val="24"/>
          <w:szCs w:val="24"/>
          <w:lang w:val="it-IT"/>
        </w:rPr>
        <w:t>te  extinderea  pe  care  o  cunosc  firmele</w:t>
      </w:r>
    </w:p>
    <w:p w:rsidR="00314A58" w:rsidRDefault="00314A58" w:rsidP="00314A58">
      <w:pPr>
        <w:autoSpaceDE w:val="0"/>
        <w:autoSpaceDN w:val="0"/>
        <w:adjustRightInd w:val="0"/>
        <w:spacing w:after="0" w:line="240" w:lineRule="auto"/>
        <w:jc w:val="both"/>
        <w:rPr>
          <w:rFonts w:ascii="Calibri" w:eastAsia="Calibri" w:hAnsi="Calibri" w:cs="Times New Roman"/>
          <w:noProof/>
          <w:sz w:val="24"/>
          <w:szCs w:val="24"/>
          <w:lang w:val="it-IT"/>
        </w:rPr>
      </w:pPr>
      <w:r w:rsidRPr="00392851">
        <w:rPr>
          <w:rFonts w:ascii="Calibri" w:eastAsia="Calibri" w:hAnsi="Calibri" w:cs="Times New Roman"/>
          <w:noProof/>
          <w:sz w:val="24"/>
          <w:szCs w:val="24"/>
          <w:lang w:val="it-IT"/>
        </w:rPr>
        <w:t xml:space="preserve">de  catering,  nivelul  de  implicare  </w:t>
      </w:r>
      <w:r w:rsidR="00392851">
        <w:rPr>
          <w:rFonts w:ascii="Calibri" w:eastAsia="Calibri" w:hAnsi="Calibri" w:cs="Times New Roman"/>
          <w:noProof/>
          <w:sz w:val="24"/>
          <w:szCs w:val="24"/>
          <w:lang w:val="it-IT"/>
        </w:rPr>
        <w:t>î</w:t>
      </w:r>
      <w:r w:rsidRPr="00392851">
        <w:rPr>
          <w:rFonts w:ascii="Calibri" w:eastAsia="Calibri" w:hAnsi="Calibri" w:cs="Times New Roman"/>
          <w:noProof/>
          <w:sz w:val="24"/>
          <w:szCs w:val="24"/>
          <w:lang w:val="it-IT"/>
        </w:rPr>
        <w:t>n  organizarea  unui  eveniment.</w:t>
      </w:r>
    </w:p>
    <w:p w:rsidR="005419B5" w:rsidRDefault="005419B5" w:rsidP="00314A58">
      <w:pPr>
        <w:autoSpaceDE w:val="0"/>
        <w:autoSpaceDN w:val="0"/>
        <w:adjustRightInd w:val="0"/>
        <w:spacing w:after="0" w:line="240" w:lineRule="auto"/>
        <w:jc w:val="both"/>
        <w:rPr>
          <w:rFonts w:ascii="Calibri" w:eastAsia="Calibri" w:hAnsi="Calibri" w:cs="Times New Roman"/>
          <w:noProof/>
          <w:sz w:val="24"/>
          <w:szCs w:val="24"/>
          <w:lang w:val="it-IT"/>
        </w:rPr>
      </w:pPr>
    </w:p>
    <w:p w:rsidR="005419B5" w:rsidRPr="005419B5" w:rsidRDefault="005419B5" w:rsidP="005419B5">
      <w:pPr>
        <w:autoSpaceDE w:val="0"/>
        <w:autoSpaceDN w:val="0"/>
        <w:adjustRightInd w:val="0"/>
        <w:spacing w:after="0" w:line="240" w:lineRule="auto"/>
        <w:jc w:val="both"/>
        <w:rPr>
          <w:rFonts w:ascii="Calibri" w:eastAsia="Calibri" w:hAnsi="Calibri" w:cs="Times New Roman"/>
          <w:bCs/>
          <w:i/>
          <w:noProof/>
          <w:sz w:val="24"/>
          <w:szCs w:val="24"/>
          <w:lang w:val="ro-RO"/>
        </w:rPr>
      </w:pPr>
      <w:r w:rsidRPr="005419B5">
        <w:rPr>
          <w:rFonts w:ascii="Calibri" w:eastAsia="Calibri" w:hAnsi="Calibri" w:cs="Times New Roman"/>
          <w:bCs/>
          <w:i/>
          <w:noProof/>
          <w:sz w:val="24"/>
          <w:szCs w:val="24"/>
          <w:lang w:val="ro-RO"/>
        </w:rPr>
        <w:t>Avantajele contractării unui serviciu de catering</w:t>
      </w:r>
    </w:p>
    <w:p w:rsidR="005419B5" w:rsidRPr="005419B5" w:rsidRDefault="005419B5" w:rsidP="005419B5">
      <w:pPr>
        <w:autoSpaceDE w:val="0"/>
        <w:autoSpaceDN w:val="0"/>
        <w:adjustRightInd w:val="0"/>
        <w:spacing w:after="0" w:line="240" w:lineRule="auto"/>
        <w:jc w:val="both"/>
        <w:rPr>
          <w:rFonts w:ascii="Calibri" w:eastAsia="Calibri" w:hAnsi="Calibri" w:cs="Times New Roman"/>
          <w:noProof/>
          <w:sz w:val="24"/>
          <w:szCs w:val="24"/>
          <w:lang w:val="ro-RO"/>
        </w:rPr>
      </w:pPr>
      <w:r w:rsidRPr="005419B5">
        <w:rPr>
          <w:rFonts w:ascii="Calibri" w:eastAsia="Calibri" w:hAnsi="Calibri" w:cs="Times New Roman"/>
          <w:noProof/>
          <w:sz w:val="24"/>
          <w:szCs w:val="24"/>
          <w:lang w:val="ro-RO"/>
        </w:rPr>
        <w:t>Specialiștii în catering, la fel ca și organizatorii de evenimente, știu că servirea mesei este un act social menit să îi apropie pe oameni, indiferent cât de formal sau informal este evenimentul respectiv și ce conotație are. Produsul de catering devine astfel un liant psihologic și social, ceea ce amplifică valoarea intrinsecă a preparatelor oferite. Pe lângă acestea, însă, serviciile de catering vin cu o serie de avantaje greu de egalat de către alte servicii de alimentație publică:</w:t>
      </w:r>
    </w:p>
    <w:p w:rsidR="005419B5" w:rsidRPr="005419B5" w:rsidRDefault="005419B5" w:rsidP="005419B5">
      <w:pPr>
        <w:pStyle w:val="ListParagraph"/>
        <w:numPr>
          <w:ilvl w:val="0"/>
          <w:numId w:val="43"/>
        </w:numPr>
        <w:autoSpaceDE w:val="0"/>
        <w:autoSpaceDN w:val="0"/>
        <w:adjustRightInd w:val="0"/>
        <w:spacing w:after="0" w:line="240" w:lineRule="auto"/>
        <w:jc w:val="both"/>
        <w:rPr>
          <w:rFonts w:ascii="Calibri" w:eastAsia="Calibri" w:hAnsi="Calibri" w:cs="Times New Roman"/>
          <w:noProof/>
          <w:sz w:val="24"/>
          <w:szCs w:val="24"/>
          <w:lang w:val="ro-RO"/>
        </w:rPr>
      </w:pPr>
      <w:r w:rsidRPr="005419B5">
        <w:rPr>
          <w:rFonts w:ascii="Calibri" w:eastAsia="Calibri" w:hAnsi="Calibri" w:cs="Times New Roman"/>
          <w:noProof/>
          <w:sz w:val="24"/>
          <w:szCs w:val="24"/>
          <w:lang w:val="ro-RO"/>
        </w:rPr>
        <w:t xml:space="preserve">Oferă clientului posibilitatea alegerii/personalizării meniului sau chiar </w:t>
      </w:r>
      <w:r w:rsidR="002C0122">
        <w:rPr>
          <w:rFonts w:ascii="Calibri" w:eastAsia="Calibri" w:hAnsi="Calibri" w:cs="Times New Roman"/>
          <w:noProof/>
          <w:sz w:val="24"/>
          <w:szCs w:val="24"/>
          <w:lang w:val="ro-RO"/>
        </w:rPr>
        <w:t>a rețetelor în anumite situații.</w:t>
      </w:r>
    </w:p>
    <w:p w:rsidR="005419B5" w:rsidRPr="005419B5" w:rsidRDefault="005419B5" w:rsidP="005419B5">
      <w:pPr>
        <w:pStyle w:val="ListParagraph"/>
        <w:numPr>
          <w:ilvl w:val="0"/>
          <w:numId w:val="43"/>
        </w:numPr>
        <w:autoSpaceDE w:val="0"/>
        <w:autoSpaceDN w:val="0"/>
        <w:adjustRightInd w:val="0"/>
        <w:spacing w:after="0" w:line="240" w:lineRule="auto"/>
        <w:jc w:val="both"/>
        <w:rPr>
          <w:rFonts w:ascii="Calibri" w:eastAsia="Calibri" w:hAnsi="Calibri" w:cs="Times New Roman"/>
          <w:noProof/>
          <w:sz w:val="24"/>
          <w:szCs w:val="24"/>
          <w:lang w:val="ro-RO"/>
        </w:rPr>
      </w:pPr>
      <w:r w:rsidRPr="005419B5">
        <w:rPr>
          <w:rFonts w:ascii="Calibri" w:eastAsia="Calibri" w:hAnsi="Calibri" w:cs="Times New Roman"/>
          <w:noProof/>
          <w:sz w:val="24"/>
          <w:szCs w:val="24"/>
          <w:lang w:val="ro-RO"/>
        </w:rPr>
        <w:t xml:space="preserve">Se adresează consumatorului final nu numai prin perspectiva gustului propriu-zis al preparatelor, ci și prin prisma aspectului vizual, al calității/unicității ingredientelor, al atmosferei create și al profesionalismului cu care sunt </w:t>
      </w:r>
      <w:r w:rsidR="002C0122">
        <w:rPr>
          <w:rFonts w:ascii="Calibri" w:eastAsia="Calibri" w:hAnsi="Calibri" w:cs="Times New Roman"/>
          <w:noProof/>
          <w:sz w:val="24"/>
          <w:szCs w:val="24"/>
          <w:lang w:val="ro-RO"/>
        </w:rPr>
        <w:t>preparate și servite alimentele.</w:t>
      </w:r>
    </w:p>
    <w:p w:rsidR="005419B5" w:rsidRPr="005419B5" w:rsidRDefault="005419B5" w:rsidP="005419B5">
      <w:pPr>
        <w:pStyle w:val="ListParagraph"/>
        <w:numPr>
          <w:ilvl w:val="0"/>
          <w:numId w:val="43"/>
        </w:numPr>
        <w:autoSpaceDE w:val="0"/>
        <w:autoSpaceDN w:val="0"/>
        <w:adjustRightInd w:val="0"/>
        <w:spacing w:after="0" w:line="240" w:lineRule="auto"/>
        <w:jc w:val="both"/>
        <w:rPr>
          <w:rFonts w:ascii="Calibri" w:eastAsia="Calibri" w:hAnsi="Calibri" w:cs="Times New Roman"/>
          <w:noProof/>
          <w:sz w:val="24"/>
          <w:szCs w:val="24"/>
          <w:lang w:val="ro-RO"/>
        </w:rPr>
      </w:pPr>
      <w:r w:rsidRPr="005419B5">
        <w:rPr>
          <w:rFonts w:ascii="Calibri" w:eastAsia="Calibri" w:hAnsi="Calibri" w:cs="Times New Roman"/>
          <w:noProof/>
          <w:sz w:val="24"/>
          <w:szCs w:val="24"/>
          <w:lang w:val="ro-RO"/>
        </w:rPr>
        <w:lastRenderedPageBreak/>
        <w:t>Se adaptează rapid la cerințele clientului, putând furniza servicii complete indiferent de natura evenimentului, a numărului de participanți și al ex</w:t>
      </w:r>
      <w:r w:rsidR="002C0122">
        <w:rPr>
          <w:rFonts w:ascii="Calibri" w:eastAsia="Calibri" w:hAnsi="Calibri" w:cs="Times New Roman"/>
          <w:noProof/>
          <w:sz w:val="24"/>
          <w:szCs w:val="24"/>
          <w:lang w:val="ro-RO"/>
        </w:rPr>
        <w:t>igențelor culinare ale acestora.</w:t>
      </w:r>
    </w:p>
    <w:p w:rsidR="005419B5" w:rsidRPr="005419B5" w:rsidRDefault="005419B5" w:rsidP="005419B5">
      <w:pPr>
        <w:pStyle w:val="ListParagraph"/>
        <w:numPr>
          <w:ilvl w:val="0"/>
          <w:numId w:val="43"/>
        </w:numPr>
        <w:autoSpaceDE w:val="0"/>
        <w:autoSpaceDN w:val="0"/>
        <w:adjustRightInd w:val="0"/>
        <w:spacing w:after="0" w:line="240" w:lineRule="auto"/>
        <w:jc w:val="both"/>
        <w:rPr>
          <w:rFonts w:ascii="Calibri" w:eastAsia="Calibri" w:hAnsi="Calibri" w:cs="Times New Roman"/>
          <w:noProof/>
          <w:sz w:val="24"/>
          <w:szCs w:val="24"/>
          <w:lang w:val="ro-RO"/>
        </w:rPr>
      </w:pPr>
      <w:r w:rsidRPr="005419B5">
        <w:rPr>
          <w:rFonts w:ascii="Calibri" w:eastAsia="Calibri" w:hAnsi="Calibri" w:cs="Times New Roman"/>
          <w:noProof/>
          <w:sz w:val="24"/>
          <w:szCs w:val="24"/>
          <w:lang w:val="ro-RO"/>
        </w:rPr>
        <w:t xml:space="preserve">Le oferă beneficiarilor servicii complementare și se pot ocupa de organizarea întregului eveniment, câștigându-i astfel clientului timp și resurse materiale și </w:t>
      </w:r>
      <w:r w:rsidR="002C0122">
        <w:rPr>
          <w:rFonts w:ascii="Calibri" w:eastAsia="Calibri" w:hAnsi="Calibri" w:cs="Times New Roman"/>
          <w:noProof/>
          <w:sz w:val="24"/>
          <w:szCs w:val="24"/>
          <w:lang w:val="ro-RO"/>
        </w:rPr>
        <w:t>umane.</w:t>
      </w:r>
    </w:p>
    <w:p w:rsidR="005419B5" w:rsidRPr="005419B5" w:rsidRDefault="005419B5" w:rsidP="005419B5">
      <w:pPr>
        <w:pStyle w:val="ListParagraph"/>
        <w:numPr>
          <w:ilvl w:val="0"/>
          <w:numId w:val="43"/>
        </w:numPr>
        <w:autoSpaceDE w:val="0"/>
        <w:autoSpaceDN w:val="0"/>
        <w:adjustRightInd w:val="0"/>
        <w:spacing w:after="0" w:line="240" w:lineRule="auto"/>
        <w:jc w:val="both"/>
        <w:rPr>
          <w:rFonts w:ascii="Calibri" w:eastAsia="Calibri" w:hAnsi="Calibri" w:cs="Times New Roman"/>
          <w:noProof/>
          <w:sz w:val="24"/>
          <w:szCs w:val="24"/>
          <w:lang w:val="ro-RO"/>
        </w:rPr>
      </w:pPr>
      <w:r w:rsidRPr="005419B5">
        <w:rPr>
          <w:rFonts w:ascii="Calibri" w:eastAsia="Calibri" w:hAnsi="Calibri" w:cs="Times New Roman"/>
          <w:noProof/>
          <w:sz w:val="24"/>
          <w:szCs w:val="24"/>
          <w:lang w:val="ro-RO"/>
        </w:rPr>
        <w:t>Oferă un grad sporit de confort clientului, care nu se mai preocupă cu neplăcutele aspecte logistice post-eveniment (debarasarea, spălarea vaselor și tacâmurilor, curățenia etc.)</w:t>
      </w:r>
      <w:r w:rsidR="002C0122">
        <w:rPr>
          <w:rFonts w:ascii="Calibri" w:eastAsia="Calibri" w:hAnsi="Calibri" w:cs="Times New Roman"/>
          <w:noProof/>
          <w:sz w:val="24"/>
          <w:szCs w:val="24"/>
          <w:lang w:val="ro-RO"/>
        </w:rPr>
        <w:t>.</w:t>
      </w:r>
    </w:p>
    <w:p w:rsidR="005419B5" w:rsidRPr="005419B5" w:rsidRDefault="005419B5" w:rsidP="005419B5">
      <w:pPr>
        <w:pStyle w:val="ListParagraph"/>
        <w:numPr>
          <w:ilvl w:val="0"/>
          <w:numId w:val="43"/>
        </w:numPr>
        <w:autoSpaceDE w:val="0"/>
        <w:autoSpaceDN w:val="0"/>
        <w:adjustRightInd w:val="0"/>
        <w:spacing w:after="0" w:line="240" w:lineRule="auto"/>
        <w:jc w:val="both"/>
        <w:rPr>
          <w:rFonts w:ascii="Calibri" w:eastAsia="Calibri" w:hAnsi="Calibri" w:cs="Times New Roman"/>
          <w:noProof/>
          <w:sz w:val="24"/>
          <w:szCs w:val="24"/>
          <w:lang w:val="ro-RO"/>
        </w:rPr>
      </w:pPr>
      <w:r w:rsidRPr="005419B5">
        <w:rPr>
          <w:rFonts w:ascii="Calibri" w:eastAsia="Calibri" w:hAnsi="Calibri" w:cs="Times New Roman"/>
          <w:noProof/>
          <w:sz w:val="24"/>
          <w:szCs w:val="24"/>
          <w:lang w:val="ro-RO"/>
        </w:rPr>
        <w:t xml:space="preserve">Cel care pune la dispoziția participanților la un eveniment un serviciu de catering de înaltă calitate se asigură că invitații vor fi excelent serviți iar toate așteptările lor vor fi satisfăcute. Acest lucru este esențial mai ales pentru evenimentele </w:t>
      </w:r>
      <w:r w:rsidRPr="005419B5">
        <w:rPr>
          <w:rFonts w:ascii="Calibri" w:eastAsia="Calibri" w:hAnsi="Calibri" w:cs="Times New Roman"/>
          <w:i/>
          <w:iCs/>
          <w:noProof/>
          <w:sz w:val="24"/>
          <w:szCs w:val="24"/>
          <w:lang w:val="ro-RO"/>
        </w:rPr>
        <w:t>corporate</w:t>
      </w:r>
      <w:r w:rsidRPr="005419B5">
        <w:rPr>
          <w:rFonts w:ascii="Calibri" w:eastAsia="Calibri" w:hAnsi="Calibri" w:cs="Times New Roman"/>
          <w:noProof/>
          <w:sz w:val="24"/>
          <w:szCs w:val="24"/>
          <w:lang w:val="ro-RO"/>
        </w:rPr>
        <w:t xml:space="preserve"> în care reputația companiei se clădește și pe impresia pozitivă pe care și-o fac partenerii în legătură cu firma respectivă.</w:t>
      </w:r>
    </w:p>
    <w:p w:rsidR="005419B5" w:rsidRDefault="005419B5" w:rsidP="00314A58">
      <w:pPr>
        <w:autoSpaceDE w:val="0"/>
        <w:autoSpaceDN w:val="0"/>
        <w:adjustRightInd w:val="0"/>
        <w:spacing w:after="0" w:line="240" w:lineRule="auto"/>
        <w:jc w:val="both"/>
        <w:rPr>
          <w:rFonts w:ascii="Calibri" w:eastAsia="Calibri" w:hAnsi="Calibri" w:cs="Times New Roman"/>
          <w:noProof/>
          <w:sz w:val="24"/>
          <w:szCs w:val="24"/>
          <w:lang w:val="it-IT"/>
        </w:rPr>
      </w:pPr>
    </w:p>
    <w:p w:rsidR="00314A58" w:rsidRDefault="00314A58" w:rsidP="00314A58">
      <w:pPr>
        <w:autoSpaceDE w:val="0"/>
        <w:autoSpaceDN w:val="0"/>
        <w:adjustRightInd w:val="0"/>
        <w:spacing w:after="0" w:line="240" w:lineRule="auto"/>
        <w:jc w:val="both"/>
        <w:rPr>
          <w:rFonts w:ascii="Calibri" w:eastAsia="Calibri" w:hAnsi="Calibri" w:cs="Times New Roman"/>
          <w:noProof/>
          <w:color w:val="FF0000"/>
          <w:sz w:val="24"/>
          <w:szCs w:val="24"/>
          <w:lang w:val="it-IT"/>
        </w:rPr>
      </w:pPr>
      <w:r w:rsidRPr="005868D1">
        <w:rPr>
          <w:rFonts w:ascii="Calibri" w:eastAsia="Calibri" w:hAnsi="Calibri" w:cs="Times New Roman"/>
          <w:noProof/>
          <w:sz w:val="24"/>
          <w:szCs w:val="24"/>
          <w:lang w:val="it-IT"/>
        </w:rPr>
        <w:t>Dezvoltata timid dupa 1990 si exploziv dupa 1996, pia</w:t>
      </w:r>
      <w:r w:rsidR="00A81078">
        <w:rPr>
          <w:rFonts w:ascii="Calibri" w:eastAsia="Calibri" w:hAnsi="Calibri" w:cs="Times New Roman"/>
          <w:noProof/>
          <w:sz w:val="24"/>
          <w:szCs w:val="24"/>
          <w:lang w:val="it-IT"/>
        </w:rPr>
        <w:t>ț</w:t>
      </w:r>
      <w:r w:rsidRPr="005868D1">
        <w:rPr>
          <w:rFonts w:ascii="Calibri" w:eastAsia="Calibri" w:hAnsi="Calibri" w:cs="Times New Roman"/>
          <w:noProof/>
          <w:sz w:val="24"/>
          <w:szCs w:val="24"/>
          <w:lang w:val="it-IT"/>
        </w:rPr>
        <w:t xml:space="preserve">a cateringului cuprinde peste </w:t>
      </w:r>
      <w:r w:rsidR="005868D1" w:rsidRPr="005868D1">
        <w:rPr>
          <w:rFonts w:ascii="Calibri" w:eastAsia="Calibri" w:hAnsi="Calibri" w:cs="Times New Roman"/>
          <w:noProof/>
          <w:sz w:val="24"/>
          <w:szCs w:val="24"/>
          <w:lang w:val="it-IT"/>
        </w:rPr>
        <w:t xml:space="preserve">1.100 agenti economici </w:t>
      </w:r>
      <w:r w:rsidRPr="005868D1">
        <w:rPr>
          <w:rFonts w:ascii="Calibri" w:eastAsia="Calibri" w:hAnsi="Calibri" w:cs="Times New Roman"/>
          <w:noProof/>
          <w:sz w:val="24"/>
          <w:szCs w:val="24"/>
          <w:lang w:val="it-IT"/>
        </w:rPr>
        <w:t xml:space="preserve">de firme care activeaza </w:t>
      </w:r>
      <w:r w:rsidR="002C0122">
        <w:rPr>
          <w:rFonts w:ascii="Calibri" w:eastAsia="Calibri" w:hAnsi="Calibri" w:cs="Times New Roman"/>
          <w:noProof/>
          <w:sz w:val="24"/>
          <w:szCs w:val="24"/>
          <w:lang w:val="it-IT"/>
        </w:rPr>
        <w:t>î</w:t>
      </w:r>
      <w:r w:rsidRPr="005868D1">
        <w:rPr>
          <w:rFonts w:ascii="Calibri" w:eastAsia="Calibri" w:hAnsi="Calibri" w:cs="Times New Roman"/>
          <w:noProof/>
          <w:sz w:val="24"/>
          <w:szCs w:val="24"/>
          <w:lang w:val="it-IT"/>
        </w:rPr>
        <w:t xml:space="preserve">n </w:t>
      </w:r>
      <w:r w:rsidR="002C0122">
        <w:rPr>
          <w:rFonts w:ascii="Calibri" w:eastAsia="Calibri" w:hAnsi="Calibri" w:cs="Times New Roman"/>
          <w:noProof/>
          <w:sz w:val="24"/>
          <w:szCs w:val="24"/>
          <w:lang w:val="it-IT"/>
        </w:rPr>
        <w:t>î</w:t>
      </w:r>
      <w:r w:rsidRPr="005868D1">
        <w:rPr>
          <w:rFonts w:ascii="Calibri" w:eastAsia="Calibri" w:hAnsi="Calibri" w:cs="Times New Roman"/>
          <w:noProof/>
          <w:sz w:val="24"/>
          <w:szCs w:val="24"/>
          <w:lang w:val="it-IT"/>
        </w:rPr>
        <w:t xml:space="preserve">ntreaga </w:t>
      </w:r>
      <w:r w:rsidR="002C0122">
        <w:rPr>
          <w:rFonts w:ascii="Calibri" w:eastAsia="Calibri" w:hAnsi="Calibri" w:cs="Times New Roman"/>
          <w:noProof/>
          <w:sz w:val="24"/>
          <w:szCs w:val="24"/>
          <w:lang w:val="it-IT"/>
        </w:rPr>
        <w:t>ț</w:t>
      </w:r>
      <w:r w:rsidRPr="005868D1">
        <w:rPr>
          <w:rFonts w:ascii="Calibri" w:eastAsia="Calibri" w:hAnsi="Calibri" w:cs="Times New Roman"/>
          <w:noProof/>
          <w:sz w:val="24"/>
          <w:szCs w:val="24"/>
          <w:lang w:val="it-IT"/>
        </w:rPr>
        <w:t xml:space="preserve">ara </w:t>
      </w:r>
      <w:r w:rsidR="002C0122">
        <w:rPr>
          <w:rFonts w:ascii="Calibri" w:eastAsia="Calibri" w:hAnsi="Calibri" w:cs="Times New Roman"/>
          <w:noProof/>
          <w:sz w:val="24"/>
          <w:szCs w:val="24"/>
          <w:lang w:val="it-IT"/>
        </w:rPr>
        <w:t>ș</w:t>
      </w:r>
      <w:r w:rsidRPr="005868D1">
        <w:rPr>
          <w:rFonts w:ascii="Calibri" w:eastAsia="Calibri" w:hAnsi="Calibri" w:cs="Times New Roman"/>
          <w:noProof/>
          <w:sz w:val="24"/>
          <w:szCs w:val="24"/>
          <w:lang w:val="it-IT"/>
        </w:rPr>
        <w:t xml:space="preserve">i </w:t>
      </w:r>
      <w:r w:rsidR="002C0122">
        <w:rPr>
          <w:rFonts w:ascii="Calibri" w:eastAsia="Calibri" w:hAnsi="Calibri" w:cs="Times New Roman"/>
          <w:noProof/>
          <w:sz w:val="24"/>
          <w:szCs w:val="24"/>
          <w:lang w:val="it-IT"/>
        </w:rPr>
        <w:t>î</w:t>
      </w:r>
      <w:r w:rsidRPr="005868D1">
        <w:rPr>
          <w:rFonts w:ascii="Calibri" w:eastAsia="Calibri" w:hAnsi="Calibri" w:cs="Times New Roman"/>
          <w:noProof/>
          <w:sz w:val="24"/>
          <w:szCs w:val="24"/>
          <w:lang w:val="it-IT"/>
        </w:rPr>
        <w:t xml:space="preserve">n jur de </w:t>
      </w:r>
      <w:r w:rsidR="005868D1" w:rsidRPr="005868D1">
        <w:rPr>
          <w:rFonts w:ascii="Calibri" w:eastAsia="Calibri" w:hAnsi="Calibri" w:cs="Times New Roman"/>
          <w:noProof/>
          <w:sz w:val="24"/>
          <w:szCs w:val="24"/>
          <w:lang w:val="it-IT"/>
        </w:rPr>
        <w:t>14</w:t>
      </w:r>
      <w:r w:rsidRPr="005868D1">
        <w:rPr>
          <w:rFonts w:ascii="Calibri" w:eastAsia="Calibri" w:hAnsi="Calibri" w:cs="Times New Roman"/>
          <w:noProof/>
          <w:sz w:val="24"/>
          <w:szCs w:val="24"/>
          <w:lang w:val="it-IT"/>
        </w:rPr>
        <w:t xml:space="preserve"> </w:t>
      </w:r>
      <w:r w:rsidR="00A81078">
        <w:rPr>
          <w:rFonts w:ascii="Calibri" w:eastAsia="Calibri" w:hAnsi="Calibri" w:cs="Times New Roman"/>
          <w:noProof/>
          <w:sz w:val="24"/>
          <w:szCs w:val="24"/>
          <w:lang w:val="it-IT"/>
        </w:rPr>
        <w:t>î</w:t>
      </w:r>
      <w:r w:rsidRPr="005868D1">
        <w:rPr>
          <w:rFonts w:ascii="Calibri" w:eastAsia="Calibri" w:hAnsi="Calibri" w:cs="Times New Roman"/>
          <w:noProof/>
          <w:sz w:val="24"/>
          <w:szCs w:val="24"/>
          <w:lang w:val="it-IT"/>
        </w:rPr>
        <w:t xml:space="preserve">n </w:t>
      </w:r>
      <w:r w:rsidR="005868D1" w:rsidRPr="005868D1">
        <w:rPr>
          <w:rFonts w:ascii="Calibri" w:eastAsia="Calibri" w:hAnsi="Calibri" w:cs="Times New Roman"/>
          <w:noProof/>
          <w:sz w:val="24"/>
          <w:szCs w:val="24"/>
          <w:lang w:val="it-IT"/>
        </w:rPr>
        <w:t>Mureș</w:t>
      </w:r>
      <w:r w:rsidRPr="005868D1">
        <w:rPr>
          <w:rFonts w:ascii="Calibri" w:eastAsia="Calibri" w:hAnsi="Calibri" w:cs="Times New Roman"/>
          <w:noProof/>
          <w:sz w:val="24"/>
          <w:szCs w:val="24"/>
          <w:lang w:val="it-IT"/>
        </w:rPr>
        <w:t>. Aceast</w:t>
      </w:r>
      <w:r w:rsidR="002C0122">
        <w:rPr>
          <w:rFonts w:ascii="Calibri" w:eastAsia="Calibri" w:hAnsi="Calibri" w:cs="Times New Roman"/>
          <w:noProof/>
          <w:sz w:val="24"/>
          <w:szCs w:val="24"/>
          <w:lang w:val="it-IT"/>
        </w:rPr>
        <w:t>ă</w:t>
      </w:r>
      <w:r w:rsidRPr="005868D1">
        <w:rPr>
          <w:rFonts w:ascii="Calibri" w:eastAsia="Calibri" w:hAnsi="Calibri" w:cs="Times New Roman"/>
          <w:noProof/>
          <w:sz w:val="24"/>
          <w:szCs w:val="24"/>
          <w:lang w:val="it-IT"/>
        </w:rPr>
        <w:t xml:space="preserve"> activitate implic</w:t>
      </w:r>
      <w:r w:rsidR="002C0122">
        <w:rPr>
          <w:rFonts w:ascii="Calibri" w:eastAsia="Calibri" w:hAnsi="Calibri" w:cs="Times New Roman"/>
          <w:noProof/>
          <w:sz w:val="24"/>
          <w:szCs w:val="24"/>
          <w:lang w:val="it-IT"/>
        </w:rPr>
        <w:t>ă</w:t>
      </w:r>
      <w:r w:rsidRPr="005868D1">
        <w:rPr>
          <w:rFonts w:ascii="Calibri" w:eastAsia="Calibri" w:hAnsi="Calibri" w:cs="Times New Roman"/>
          <w:noProof/>
          <w:sz w:val="24"/>
          <w:szCs w:val="24"/>
          <w:lang w:val="it-IT"/>
        </w:rPr>
        <w:t xml:space="preserve"> mult mai multe cuno</w:t>
      </w:r>
      <w:r w:rsidR="002C0122">
        <w:rPr>
          <w:rFonts w:ascii="Calibri" w:eastAsia="Calibri" w:hAnsi="Calibri" w:cs="Times New Roman"/>
          <w:noProof/>
          <w:sz w:val="24"/>
          <w:szCs w:val="24"/>
          <w:lang w:val="it-IT"/>
        </w:rPr>
        <w:t>ș</w:t>
      </w:r>
      <w:r w:rsidRPr="005868D1">
        <w:rPr>
          <w:rFonts w:ascii="Calibri" w:eastAsia="Calibri" w:hAnsi="Calibri" w:cs="Times New Roman"/>
          <w:noProof/>
          <w:sz w:val="24"/>
          <w:szCs w:val="24"/>
          <w:lang w:val="it-IT"/>
        </w:rPr>
        <w:t>tin</w:t>
      </w:r>
      <w:r w:rsidR="002C0122">
        <w:rPr>
          <w:rFonts w:ascii="Calibri" w:eastAsia="Calibri" w:hAnsi="Calibri" w:cs="Times New Roman"/>
          <w:noProof/>
          <w:sz w:val="24"/>
          <w:szCs w:val="24"/>
          <w:lang w:val="it-IT"/>
        </w:rPr>
        <w:t>ț</w:t>
      </w:r>
      <w:r w:rsidRPr="005868D1">
        <w:rPr>
          <w:rFonts w:ascii="Calibri" w:eastAsia="Calibri" w:hAnsi="Calibri" w:cs="Times New Roman"/>
          <w:noProof/>
          <w:sz w:val="24"/>
          <w:szCs w:val="24"/>
          <w:lang w:val="it-IT"/>
        </w:rPr>
        <w:t xml:space="preserve">e </w:t>
      </w:r>
      <w:r w:rsidR="002C0122">
        <w:rPr>
          <w:rFonts w:ascii="Calibri" w:eastAsia="Calibri" w:hAnsi="Calibri" w:cs="Times New Roman"/>
          <w:noProof/>
          <w:sz w:val="24"/>
          <w:szCs w:val="24"/>
          <w:lang w:val="it-IT"/>
        </w:rPr>
        <w:t>ș</w:t>
      </w:r>
      <w:r w:rsidRPr="005868D1">
        <w:rPr>
          <w:rFonts w:ascii="Calibri" w:eastAsia="Calibri" w:hAnsi="Calibri" w:cs="Times New Roman"/>
          <w:noProof/>
          <w:sz w:val="24"/>
          <w:szCs w:val="24"/>
          <w:lang w:val="it-IT"/>
        </w:rPr>
        <w:t>i aptitudini. Se lucreaz</w:t>
      </w:r>
      <w:r w:rsidR="002C0122">
        <w:rPr>
          <w:rFonts w:ascii="Calibri" w:eastAsia="Calibri" w:hAnsi="Calibri" w:cs="Times New Roman"/>
          <w:noProof/>
          <w:sz w:val="24"/>
          <w:szCs w:val="24"/>
          <w:lang w:val="it-IT"/>
        </w:rPr>
        <w:t>ă</w:t>
      </w:r>
      <w:r w:rsidRPr="005868D1">
        <w:rPr>
          <w:rFonts w:ascii="Calibri" w:eastAsia="Calibri" w:hAnsi="Calibri" w:cs="Times New Roman"/>
          <w:noProof/>
          <w:sz w:val="24"/>
          <w:szCs w:val="24"/>
          <w:lang w:val="it-IT"/>
        </w:rPr>
        <w:t xml:space="preserve"> </w:t>
      </w:r>
      <w:r w:rsidR="002C0122">
        <w:rPr>
          <w:rFonts w:ascii="Calibri" w:eastAsia="Calibri" w:hAnsi="Calibri" w:cs="Times New Roman"/>
          <w:noProof/>
          <w:sz w:val="24"/>
          <w:szCs w:val="24"/>
          <w:lang w:val="it-IT"/>
        </w:rPr>
        <w:t>î</w:t>
      </w:r>
      <w:r w:rsidRPr="005868D1">
        <w:rPr>
          <w:rFonts w:ascii="Calibri" w:eastAsia="Calibri" w:hAnsi="Calibri" w:cs="Times New Roman"/>
          <w:noProof/>
          <w:sz w:val="24"/>
          <w:szCs w:val="24"/>
          <w:lang w:val="it-IT"/>
        </w:rPr>
        <w:t>ntotdeauna contra cronometru. Trebuiesc avute  cuno</w:t>
      </w:r>
      <w:r w:rsidR="002C0122">
        <w:rPr>
          <w:rFonts w:ascii="Calibri" w:eastAsia="Calibri" w:hAnsi="Calibri" w:cs="Times New Roman"/>
          <w:noProof/>
          <w:sz w:val="24"/>
          <w:szCs w:val="24"/>
          <w:lang w:val="it-IT"/>
        </w:rPr>
        <w:t>ș</w:t>
      </w:r>
      <w:r w:rsidRPr="005868D1">
        <w:rPr>
          <w:rFonts w:ascii="Calibri" w:eastAsia="Calibri" w:hAnsi="Calibri" w:cs="Times New Roman"/>
          <w:noProof/>
          <w:sz w:val="24"/>
          <w:szCs w:val="24"/>
          <w:lang w:val="it-IT"/>
        </w:rPr>
        <w:t>tin</w:t>
      </w:r>
      <w:r w:rsidR="002C0122">
        <w:rPr>
          <w:rFonts w:ascii="Calibri" w:eastAsia="Calibri" w:hAnsi="Calibri" w:cs="Times New Roman"/>
          <w:noProof/>
          <w:sz w:val="24"/>
          <w:szCs w:val="24"/>
          <w:lang w:val="it-IT"/>
        </w:rPr>
        <w:t>ț</w:t>
      </w:r>
      <w:r w:rsidRPr="005868D1">
        <w:rPr>
          <w:rFonts w:ascii="Calibri" w:eastAsia="Calibri" w:hAnsi="Calibri" w:cs="Times New Roman"/>
          <w:noProof/>
          <w:sz w:val="24"/>
          <w:szCs w:val="24"/>
          <w:lang w:val="it-IT"/>
        </w:rPr>
        <w:t xml:space="preserve">e de administrare de personal, dar </w:t>
      </w:r>
      <w:r w:rsidR="005868D1" w:rsidRPr="005868D1">
        <w:rPr>
          <w:rFonts w:ascii="Calibri" w:eastAsia="Calibri" w:hAnsi="Calibri" w:cs="Times New Roman"/>
          <w:noProof/>
          <w:sz w:val="24"/>
          <w:szCs w:val="24"/>
          <w:lang w:val="it-IT"/>
        </w:rPr>
        <w:t>ș</w:t>
      </w:r>
      <w:r w:rsidRPr="005868D1">
        <w:rPr>
          <w:rFonts w:ascii="Calibri" w:eastAsia="Calibri" w:hAnsi="Calibri" w:cs="Times New Roman"/>
          <w:noProof/>
          <w:sz w:val="24"/>
          <w:szCs w:val="24"/>
          <w:lang w:val="it-IT"/>
        </w:rPr>
        <w:t>i de contabilitate primar</w:t>
      </w:r>
      <w:r w:rsidR="005868D1" w:rsidRPr="005868D1">
        <w:rPr>
          <w:rFonts w:ascii="Calibri" w:eastAsia="Calibri" w:hAnsi="Calibri" w:cs="Times New Roman"/>
          <w:noProof/>
          <w:sz w:val="24"/>
          <w:szCs w:val="24"/>
          <w:lang w:val="it-IT"/>
        </w:rPr>
        <w:t>ă</w:t>
      </w:r>
      <w:r w:rsidRPr="005868D1">
        <w:rPr>
          <w:rFonts w:ascii="Calibri" w:eastAsia="Calibri" w:hAnsi="Calibri" w:cs="Times New Roman"/>
          <w:noProof/>
          <w:sz w:val="24"/>
          <w:szCs w:val="24"/>
          <w:lang w:val="it-IT"/>
        </w:rPr>
        <w:t>. In calitate de furnizor, trebuie s</w:t>
      </w:r>
      <w:r w:rsidR="005868D1" w:rsidRPr="005868D1">
        <w:rPr>
          <w:rFonts w:ascii="Calibri" w:eastAsia="Calibri" w:hAnsi="Calibri" w:cs="Times New Roman"/>
          <w:noProof/>
          <w:sz w:val="24"/>
          <w:szCs w:val="24"/>
          <w:lang w:val="it-IT"/>
        </w:rPr>
        <w:t>ă</w:t>
      </w:r>
      <w:r w:rsidRPr="005868D1">
        <w:rPr>
          <w:rFonts w:ascii="Calibri" w:eastAsia="Calibri" w:hAnsi="Calibri" w:cs="Times New Roman"/>
          <w:noProof/>
          <w:sz w:val="24"/>
          <w:szCs w:val="24"/>
          <w:lang w:val="it-IT"/>
        </w:rPr>
        <w:t xml:space="preserve"> devii credibil pe pia</w:t>
      </w:r>
      <w:r w:rsidR="005868D1" w:rsidRPr="005868D1">
        <w:rPr>
          <w:rFonts w:ascii="Calibri" w:eastAsia="Calibri" w:hAnsi="Calibri" w:cs="Times New Roman"/>
          <w:noProof/>
          <w:sz w:val="24"/>
          <w:szCs w:val="24"/>
          <w:lang w:val="it-IT"/>
        </w:rPr>
        <w:t>ță</w:t>
      </w:r>
      <w:r w:rsidRPr="005868D1">
        <w:rPr>
          <w:rFonts w:ascii="Calibri" w:eastAsia="Calibri" w:hAnsi="Calibri" w:cs="Times New Roman"/>
          <w:noProof/>
          <w:sz w:val="24"/>
          <w:szCs w:val="24"/>
          <w:lang w:val="it-IT"/>
        </w:rPr>
        <w:t xml:space="preserve">, astfel </w:t>
      </w:r>
      <w:r w:rsidR="005868D1" w:rsidRPr="005868D1">
        <w:rPr>
          <w:rFonts w:ascii="Calibri" w:eastAsia="Calibri" w:hAnsi="Calibri" w:cs="Times New Roman"/>
          <w:noProof/>
          <w:sz w:val="24"/>
          <w:szCs w:val="24"/>
          <w:lang w:val="it-IT"/>
        </w:rPr>
        <w:t>î</w:t>
      </w:r>
      <w:r w:rsidRPr="005868D1">
        <w:rPr>
          <w:rFonts w:ascii="Calibri" w:eastAsia="Calibri" w:hAnsi="Calibri" w:cs="Times New Roman"/>
          <w:noProof/>
          <w:sz w:val="24"/>
          <w:szCs w:val="24"/>
          <w:lang w:val="it-IT"/>
        </w:rPr>
        <w:t>nc</w:t>
      </w:r>
      <w:r w:rsidR="005868D1" w:rsidRPr="005868D1">
        <w:rPr>
          <w:rFonts w:ascii="Calibri" w:eastAsia="Calibri" w:hAnsi="Calibri" w:cs="Times New Roman"/>
          <w:noProof/>
          <w:sz w:val="24"/>
          <w:szCs w:val="24"/>
          <w:lang w:val="it-IT"/>
        </w:rPr>
        <w:t>ât clienț</w:t>
      </w:r>
      <w:r w:rsidRPr="005868D1">
        <w:rPr>
          <w:rFonts w:ascii="Calibri" w:eastAsia="Calibri" w:hAnsi="Calibri" w:cs="Times New Roman"/>
          <w:noProof/>
          <w:sz w:val="24"/>
          <w:szCs w:val="24"/>
          <w:lang w:val="it-IT"/>
        </w:rPr>
        <w:t>ii s</w:t>
      </w:r>
      <w:r w:rsidR="005868D1" w:rsidRPr="005868D1">
        <w:rPr>
          <w:rFonts w:ascii="Calibri" w:eastAsia="Calibri" w:hAnsi="Calibri" w:cs="Times New Roman"/>
          <w:noProof/>
          <w:sz w:val="24"/>
          <w:szCs w:val="24"/>
          <w:lang w:val="it-IT"/>
        </w:rPr>
        <w:t>ă</w:t>
      </w:r>
      <w:r w:rsidRPr="005868D1">
        <w:rPr>
          <w:rFonts w:ascii="Calibri" w:eastAsia="Calibri" w:hAnsi="Calibri" w:cs="Times New Roman"/>
          <w:noProof/>
          <w:sz w:val="24"/>
          <w:szCs w:val="24"/>
          <w:lang w:val="it-IT"/>
        </w:rPr>
        <w:t xml:space="preserve"> te aprecieze </w:t>
      </w:r>
      <w:r w:rsidR="005868D1" w:rsidRPr="005868D1">
        <w:rPr>
          <w:rFonts w:ascii="Calibri" w:eastAsia="Calibri" w:hAnsi="Calibri" w:cs="Times New Roman"/>
          <w:noProof/>
          <w:sz w:val="24"/>
          <w:szCs w:val="24"/>
          <w:lang w:val="it-IT"/>
        </w:rPr>
        <w:t>ș</w:t>
      </w:r>
      <w:r w:rsidRPr="005868D1">
        <w:rPr>
          <w:rFonts w:ascii="Calibri" w:eastAsia="Calibri" w:hAnsi="Calibri" w:cs="Times New Roman"/>
          <w:noProof/>
          <w:sz w:val="24"/>
          <w:szCs w:val="24"/>
          <w:lang w:val="it-IT"/>
        </w:rPr>
        <w:t>i s</w:t>
      </w:r>
      <w:r w:rsidR="005868D1" w:rsidRPr="005868D1">
        <w:rPr>
          <w:rFonts w:ascii="Calibri" w:eastAsia="Calibri" w:hAnsi="Calibri" w:cs="Times New Roman"/>
          <w:noProof/>
          <w:sz w:val="24"/>
          <w:szCs w:val="24"/>
          <w:lang w:val="it-IT"/>
        </w:rPr>
        <w:t>ă</w:t>
      </w:r>
      <w:r w:rsidRPr="005868D1">
        <w:rPr>
          <w:rFonts w:ascii="Calibri" w:eastAsia="Calibri" w:hAnsi="Calibri" w:cs="Times New Roman"/>
          <w:noProof/>
          <w:sz w:val="24"/>
          <w:szCs w:val="24"/>
          <w:lang w:val="it-IT"/>
        </w:rPr>
        <w:t xml:space="preserve"> te recomande ca poten</w:t>
      </w:r>
      <w:r w:rsidR="005868D1" w:rsidRPr="005868D1">
        <w:rPr>
          <w:rFonts w:ascii="Calibri" w:eastAsia="Calibri" w:hAnsi="Calibri" w:cs="Times New Roman"/>
          <w:noProof/>
          <w:sz w:val="24"/>
          <w:szCs w:val="24"/>
          <w:lang w:val="it-IT"/>
        </w:rPr>
        <w:t>ț</w:t>
      </w:r>
      <w:r w:rsidRPr="005868D1">
        <w:rPr>
          <w:rFonts w:ascii="Calibri" w:eastAsia="Calibri" w:hAnsi="Calibri" w:cs="Times New Roman"/>
          <w:noProof/>
          <w:sz w:val="24"/>
          <w:szCs w:val="24"/>
          <w:lang w:val="it-IT"/>
        </w:rPr>
        <w:t xml:space="preserve">ial partener. </w:t>
      </w:r>
    </w:p>
    <w:p w:rsidR="005868D1" w:rsidRPr="005868D1" w:rsidRDefault="005868D1" w:rsidP="00314A58">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1C1AA6" w:rsidRPr="001C1AA6" w:rsidRDefault="001C1AA6" w:rsidP="006C2895">
      <w:pPr>
        <w:autoSpaceDE w:val="0"/>
        <w:autoSpaceDN w:val="0"/>
        <w:adjustRightInd w:val="0"/>
        <w:spacing w:after="0" w:line="240" w:lineRule="auto"/>
        <w:jc w:val="both"/>
        <w:rPr>
          <w:rFonts w:ascii="Calibri" w:eastAsia="Calibri" w:hAnsi="Calibri" w:cs="Times New Roman"/>
          <w:noProof/>
          <w:sz w:val="24"/>
          <w:szCs w:val="24"/>
          <w:lang w:val="ro-RO"/>
        </w:rPr>
      </w:pPr>
      <w:r w:rsidRPr="001C1AA6">
        <w:rPr>
          <w:rFonts w:ascii="Calibri" w:eastAsia="Calibri" w:hAnsi="Calibri" w:cs="Times New Roman"/>
          <w:noProof/>
          <w:sz w:val="24"/>
          <w:szCs w:val="24"/>
          <w:lang w:val="ro-RO"/>
        </w:rPr>
        <w:t xml:space="preserve">Potențialul de </w:t>
      </w:r>
      <w:r w:rsidR="002C0122">
        <w:rPr>
          <w:rFonts w:ascii="Calibri" w:eastAsia="Calibri" w:hAnsi="Calibri" w:cs="Times New Roman"/>
          <w:noProof/>
          <w:sz w:val="24"/>
          <w:szCs w:val="24"/>
          <w:lang w:val="ro-RO"/>
        </w:rPr>
        <w:t>c</w:t>
      </w:r>
      <w:r w:rsidRPr="001C1AA6">
        <w:rPr>
          <w:rFonts w:ascii="Calibri" w:eastAsia="Calibri" w:hAnsi="Calibri" w:cs="Times New Roman"/>
          <w:noProof/>
          <w:sz w:val="24"/>
          <w:szCs w:val="24"/>
          <w:lang w:val="ro-RO"/>
        </w:rPr>
        <w:t>reștere în această piață este deosebit de mare, fapt vizibil și prin creșterea puternică a acestei industrii în ultimii ani. Eșantionul național s</w:t>
      </w:r>
      <w:r w:rsidR="002C0122">
        <w:rPr>
          <w:rFonts w:ascii="Calibri" w:eastAsia="Calibri" w:hAnsi="Calibri" w:cs="Times New Roman"/>
          <w:noProof/>
          <w:sz w:val="24"/>
          <w:szCs w:val="24"/>
          <w:lang w:val="ro-RO"/>
        </w:rPr>
        <w:t>tudi</w:t>
      </w:r>
      <w:r w:rsidRPr="001C1AA6">
        <w:rPr>
          <w:rFonts w:ascii="Calibri" w:eastAsia="Calibri" w:hAnsi="Calibri" w:cs="Times New Roman"/>
          <w:noProof/>
          <w:sz w:val="24"/>
          <w:szCs w:val="24"/>
          <w:lang w:val="ro-RO"/>
        </w:rPr>
        <w:t>at în cele ce urmează arată rate de creștere de peste 50% de la un an la altul.</w:t>
      </w:r>
    </w:p>
    <w:p w:rsidR="001C1AA6" w:rsidRPr="001C1AA6" w:rsidRDefault="001C1AA6" w:rsidP="006C2895">
      <w:pPr>
        <w:autoSpaceDE w:val="0"/>
        <w:autoSpaceDN w:val="0"/>
        <w:adjustRightInd w:val="0"/>
        <w:spacing w:after="0" w:line="240" w:lineRule="auto"/>
        <w:jc w:val="both"/>
        <w:rPr>
          <w:rFonts w:ascii="Calibri" w:eastAsia="Calibri" w:hAnsi="Calibri" w:cs="Times New Roman"/>
          <w:noProof/>
          <w:sz w:val="24"/>
          <w:szCs w:val="24"/>
          <w:lang w:val="ro-RO"/>
        </w:rPr>
      </w:pPr>
    </w:p>
    <w:p w:rsidR="001C1AA6" w:rsidRPr="001C1AA6" w:rsidRDefault="001C1AA6" w:rsidP="006C2895">
      <w:pPr>
        <w:autoSpaceDE w:val="0"/>
        <w:autoSpaceDN w:val="0"/>
        <w:adjustRightInd w:val="0"/>
        <w:spacing w:after="0" w:line="240" w:lineRule="auto"/>
        <w:jc w:val="both"/>
        <w:rPr>
          <w:rFonts w:ascii="Calibri" w:eastAsia="Calibri" w:hAnsi="Calibri" w:cs="Times New Roman"/>
          <w:noProof/>
          <w:sz w:val="24"/>
          <w:szCs w:val="24"/>
          <w:lang w:val="ro-RO"/>
        </w:rPr>
      </w:pPr>
      <w:r w:rsidRPr="001C1AA6">
        <w:rPr>
          <w:rFonts w:ascii="Calibri" w:eastAsia="Calibri" w:hAnsi="Calibri" w:cs="Times New Roman"/>
          <w:noProof/>
          <w:sz w:val="24"/>
          <w:szCs w:val="24"/>
          <w:lang w:val="ro-RO"/>
        </w:rPr>
        <w:t>Ca potențial de creștere putem aprecia și dat fiind creșterea industriilor sau segmentelor ce necesită sau accesează serviciile de catering:</w:t>
      </w:r>
    </w:p>
    <w:p w:rsidR="001C1AA6" w:rsidRPr="001C1AA6" w:rsidRDefault="001C1AA6" w:rsidP="001C1AA6">
      <w:pPr>
        <w:pStyle w:val="ListParagraph"/>
        <w:numPr>
          <w:ilvl w:val="0"/>
          <w:numId w:val="41"/>
        </w:numPr>
        <w:autoSpaceDE w:val="0"/>
        <w:autoSpaceDN w:val="0"/>
        <w:adjustRightInd w:val="0"/>
        <w:spacing w:after="0" w:line="240" w:lineRule="auto"/>
        <w:jc w:val="both"/>
        <w:rPr>
          <w:rFonts w:ascii="Calibri" w:eastAsia="Calibri" w:hAnsi="Calibri" w:cs="Times New Roman"/>
          <w:noProof/>
          <w:sz w:val="24"/>
          <w:szCs w:val="24"/>
          <w:lang w:val="ro-RO"/>
        </w:rPr>
      </w:pPr>
      <w:r w:rsidRPr="001C1AA6">
        <w:rPr>
          <w:rFonts w:ascii="Calibri" w:eastAsia="Calibri" w:hAnsi="Calibri" w:cs="Times New Roman"/>
          <w:noProof/>
          <w:sz w:val="24"/>
          <w:szCs w:val="24"/>
          <w:lang w:val="ro-RO"/>
        </w:rPr>
        <w:t>Creșterea puternică a turismului intern</w:t>
      </w:r>
    </w:p>
    <w:p w:rsidR="001C1AA6" w:rsidRPr="001C1AA6" w:rsidRDefault="001C1AA6" w:rsidP="001C1AA6">
      <w:pPr>
        <w:pStyle w:val="ListParagraph"/>
        <w:numPr>
          <w:ilvl w:val="0"/>
          <w:numId w:val="41"/>
        </w:numPr>
        <w:autoSpaceDE w:val="0"/>
        <w:autoSpaceDN w:val="0"/>
        <w:adjustRightInd w:val="0"/>
        <w:spacing w:after="0" w:line="240" w:lineRule="auto"/>
        <w:jc w:val="both"/>
        <w:rPr>
          <w:rFonts w:ascii="Calibri" w:eastAsia="Calibri" w:hAnsi="Calibri" w:cs="Times New Roman"/>
          <w:noProof/>
          <w:sz w:val="24"/>
          <w:szCs w:val="24"/>
          <w:lang w:val="ro-RO"/>
        </w:rPr>
      </w:pPr>
      <w:r w:rsidRPr="001C1AA6">
        <w:rPr>
          <w:rFonts w:ascii="Calibri" w:eastAsia="Calibri" w:hAnsi="Calibri" w:cs="Times New Roman"/>
          <w:noProof/>
          <w:sz w:val="24"/>
          <w:szCs w:val="24"/>
          <w:lang w:val="ro-RO"/>
        </w:rPr>
        <w:t>Creșterea numărului de evenimente de tip corporate</w:t>
      </w:r>
    </w:p>
    <w:p w:rsidR="001C1AA6" w:rsidRPr="001C1AA6" w:rsidRDefault="001C1AA6" w:rsidP="001C1AA6">
      <w:pPr>
        <w:pStyle w:val="ListParagraph"/>
        <w:numPr>
          <w:ilvl w:val="0"/>
          <w:numId w:val="41"/>
        </w:numPr>
        <w:autoSpaceDE w:val="0"/>
        <w:autoSpaceDN w:val="0"/>
        <w:adjustRightInd w:val="0"/>
        <w:spacing w:after="0" w:line="240" w:lineRule="auto"/>
        <w:jc w:val="both"/>
        <w:rPr>
          <w:rFonts w:ascii="Calibri" w:eastAsia="Calibri" w:hAnsi="Calibri" w:cs="Times New Roman"/>
          <w:noProof/>
          <w:sz w:val="24"/>
          <w:szCs w:val="24"/>
          <w:lang w:val="ro-RO"/>
        </w:rPr>
      </w:pPr>
      <w:r w:rsidRPr="001C1AA6">
        <w:rPr>
          <w:rFonts w:ascii="Calibri" w:eastAsia="Calibri" w:hAnsi="Calibri" w:cs="Times New Roman"/>
          <w:noProof/>
          <w:sz w:val="24"/>
          <w:szCs w:val="24"/>
          <w:lang w:val="ro-RO"/>
        </w:rPr>
        <w:t>Creșterea nivelului de trai</w:t>
      </w:r>
    </w:p>
    <w:p w:rsidR="001C1AA6" w:rsidRPr="001C1AA6" w:rsidRDefault="001C1AA6" w:rsidP="001C1AA6">
      <w:pPr>
        <w:pStyle w:val="ListParagraph"/>
        <w:numPr>
          <w:ilvl w:val="0"/>
          <w:numId w:val="41"/>
        </w:numPr>
        <w:autoSpaceDE w:val="0"/>
        <w:autoSpaceDN w:val="0"/>
        <w:adjustRightInd w:val="0"/>
        <w:spacing w:after="0" w:line="240" w:lineRule="auto"/>
        <w:jc w:val="both"/>
        <w:rPr>
          <w:rFonts w:ascii="Calibri" w:eastAsia="Calibri" w:hAnsi="Calibri" w:cs="Times New Roman"/>
          <w:noProof/>
          <w:sz w:val="24"/>
          <w:szCs w:val="24"/>
          <w:lang w:val="ro-RO"/>
        </w:rPr>
      </w:pPr>
      <w:r w:rsidRPr="001C1AA6">
        <w:rPr>
          <w:rFonts w:ascii="Calibri" w:eastAsia="Calibri" w:hAnsi="Calibri" w:cs="Times New Roman"/>
          <w:noProof/>
          <w:sz w:val="24"/>
          <w:szCs w:val="24"/>
          <w:lang w:val="ro-RO"/>
        </w:rPr>
        <w:t>Creșterea economiei pe ansamblul ei</w:t>
      </w:r>
    </w:p>
    <w:p w:rsidR="001C1AA6" w:rsidRDefault="001C1AA6" w:rsidP="006C2895">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8B4DC6" w:rsidRDefault="008B4DC6" w:rsidP="008B4DC6">
      <w:pPr>
        <w:autoSpaceDE w:val="0"/>
        <w:autoSpaceDN w:val="0"/>
        <w:adjustRightInd w:val="0"/>
        <w:spacing w:after="0" w:line="240" w:lineRule="auto"/>
        <w:contextualSpacing/>
        <w:jc w:val="both"/>
        <w:rPr>
          <w:rFonts w:ascii="Calibri" w:eastAsia="Calibri" w:hAnsi="Calibri" w:cs="Calibri"/>
          <w:noProof/>
          <w:sz w:val="24"/>
          <w:lang w:val="ro-RO"/>
        </w:rPr>
      </w:pPr>
      <w:r w:rsidRPr="008B4DC6">
        <w:rPr>
          <w:rFonts w:ascii="Calibri" w:eastAsia="Calibri" w:hAnsi="Calibri" w:cs="Calibri"/>
          <w:noProof/>
          <w:sz w:val="24"/>
          <w:lang w:val="ro-RO"/>
        </w:rPr>
        <w:t xml:space="preserve">În sprijinul tendințelor susținute  mai sus, prezentăm comunicatul Comisie Naționale de Prognoză, publicat pe site-ul instituției </w:t>
      </w:r>
      <w:hyperlink r:id="rId16" w:history="1">
        <w:r w:rsidRPr="008B4DC6">
          <w:rPr>
            <w:rFonts w:ascii="Calibri" w:eastAsia="Calibri" w:hAnsi="Calibri" w:cs="Calibri"/>
            <w:noProof/>
            <w:sz w:val="24"/>
            <w:u w:val="single"/>
            <w:lang w:val="ro-RO"/>
          </w:rPr>
          <w:t>www.cnp.ro</w:t>
        </w:r>
      </w:hyperlink>
      <w:r w:rsidRPr="008B4DC6">
        <w:rPr>
          <w:rFonts w:ascii="Calibri" w:eastAsia="Calibri" w:hAnsi="Calibri" w:cs="Calibri"/>
          <w:noProof/>
          <w:sz w:val="24"/>
          <w:lang w:val="ro-RO"/>
        </w:rPr>
        <w:t xml:space="preserve"> ca Prognoza de primăvară 2019</w:t>
      </w:r>
      <w:r w:rsidRPr="008B4DC6">
        <w:rPr>
          <w:rFonts w:ascii="Calibri" w:eastAsia="Calibri" w:hAnsi="Calibri" w:cs="Calibri"/>
          <w:sz w:val="24"/>
        </w:rPr>
        <w:t xml:space="preserve"> (</w:t>
      </w:r>
      <w:r w:rsidRPr="008B4DC6">
        <w:rPr>
          <w:rFonts w:ascii="Calibri" w:eastAsia="Calibri" w:hAnsi="Calibri" w:cs="Calibri"/>
          <w:sz w:val="24"/>
          <w:lang w:val="ro-RO"/>
        </w:rPr>
        <w:t>realizată în</w:t>
      </w:r>
      <w:r w:rsidRPr="008B4DC6">
        <w:rPr>
          <w:rFonts w:ascii="Calibri" w:eastAsia="Calibri" w:hAnsi="Calibri" w:cs="Calibri"/>
          <w:sz w:val="24"/>
        </w:rPr>
        <w:t xml:space="preserve"> </w:t>
      </w:r>
      <w:r w:rsidRPr="008B4DC6">
        <w:rPr>
          <w:rFonts w:ascii="Calibri" w:eastAsia="Calibri" w:hAnsi="Calibri" w:cs="Calibri"/>
          <w:noProof/>
          <w:sz w:val="24"/>
          <w:lang w:val="ro-RO"/>
        </w:rPr>
        <w:t>mai 2019). Conform CNP, tendințele arată astfel:</w:t>
      </w:r>
    </w:p>
    <w:p w:rsidR="008F6100" w:rsidRPr="008B4DC6" w:rsidRDefault="008F6100" w:rsidP="008B4DC6">
      <w:pPr>
        <w:autoSpaceDE w:val="0"/>
        <w:autoSpaceDN w:val="0"/>
        <w:adjustRightInd w:val="0"/>
        <w:spacing w:after="0" w:line="240" w:lineRule="auto"/>
        <w:contextualSpacing/>
        <w:jc w:val="both"/>
        <w:rPr>
          <w:rFonts w:ascii="Calibri" w:eastAsia="Calibri" w:hAnsi="Calibri" w:cs="Calibri"/>
          <w:noProof/>
          <w:sz w:val="24"/>
          <w:lang w:val="ro-RO"/>
        </w:rPr>
      </w:pPr>
    </w:p>
    <w:tbl>
      <w:tblPr>
        <w:tblStyle w:val="GridTable4Accent14"/>
        <w:tblW w:w="8285" w:type="dxa"/>
        <w:jc w:val="center"/>
        <w:tblLook w:val="04A0" w:firstRow="1" w:lastRow="0" w:firstColumn="1" w:lastColumn="0" w:noHBand="0" w:noVBand="1"/>
      </w:tblPr>
      <w:tblGrid>
        <w:gridCol w:w="2525"/>
        <w:gridCol w:w="960"/>
        <w:gridCol w:w="960"/>
        <w:gridCol w:w="960"/>
        <w:gridCol w:w="960"/>
        <w:gridCol w:w="960"/>
        <w:gridCol w:w="960"/>
      </w:tblGrid>
      <w:tr w:rsidR="008B4DC6" w:rsidRPr="008B4DC6" w:rsidTr="00DF7D1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5" w:type="dxa"/>
            <w:noWrap/>
            <w:hideMark/>
          </w:tcPr>
          <w:p w:rsidR="008B4DC6" w:rsidRPr="008B4DC6" w:rsidRDefault="008B4DC6" w:rsidP="008B4DC6">
            <w:pPr>
              <w:rPr>
                <w:rFonts w:ascii="Calibri" w:eastAsia="Times New Roman" w:hAnsi="Calibri" w:cs="Calibri"/>
                <w:iCs/>
              </w:rPr>
            </w:pPr>
            <w:r w:rsidRPr="008B4DC6">
              <w:rPr>
                <w:rFonts w:ascii="Calibri" w:eastAsia="Times New Roman" w:hAnsi="Calibri" w:cs="Calibri"/>
                <w:iCs/>
              </w:rPr>
              <w:t> </w:t>
            </w:r>
          </w:p>
        </w:tc>
        <w:tc>
          <w:tcPr>
            <w:tcW w:w="960" w:type="dxa"/>
            <w:noWrap/>
            <w:hideMark/>
          </w:tcPr>
          <w:p w:rsidR="008B4DC6" w:rsidRPr="008B4DC6" w:rsidRDefault="008B4DC6" w:rsidP="008B4DC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2017</w:t>
            </w:r>
          </w:p>
        </w:tc>
        <w:tc>
          <w:tcPr>
            <w:tcW w:w="960" w:type="dxa"/>
            <w:noWrap/>
            <w:hideMark/>
          </w:tcPr>
          <w:p w:rsidR="008B4DC6" w:rsidRPr="008B4DC6" w:rsidRDefault="008B4DC6" w:rsidP="008B4DC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2018</w:t>
            </w:r>
          </w:p>
        </w:tc>
        <w:tc>
          <w:tcPr>
            <w:tcW w:w="960" w:type="dxa"/>
            <w:noWrap/>
            <w:hideMark/>
          </w:tcPr>
          <w:p w:rsidR="008B4DC6" w:rsidRPr="008B4DC6" w:rsidRDefault="008B4DC6" w:rsidP="008B4DC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2019</w:t>
            </w:r>
          </w:p>
        </w:tc>
        <w:tc>
          <w:tcPr>
            <w:tcW w:w="960" w:type="dxa"/>
            <w:noWrap/>
            <w:hideMark/>
          </w:tcPr>
          <w:p w:rsidR="008B4DC6" w:rsidRPr="008B4DC6" w:rsidRDefault="008B4DC6" w:rsidP="008B4DC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2020</w:t>
            </w:r>
          </w:p>
        </w:tc>
        <w:tc>
          <w:tcPr>
            <w:tcW w:w="960" w:type="dxa"/>
            <w:noWrap/>
            <w:hideMark/>
          </w:tcPr>
          <w:p w:rsidR="008B4DC6" w:rsidRPr="008B4DC6" w:rsidRDefault="008B4DC6" w:rsidP="008B4DC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2021</w:t>
            </w:r>
          </w:p>
        </w:tc>
        <w:tc>
          <w:tcPr>
            <w:tcW w:w="960" w:type="dxa"/>
            <w:noWrap/>
            <w:hideMark/>
          </w:tcPr>
          <w:p w:rsidR="008B4DC6" w:rsidRPr="008B4DC6" w:rsidRDefault="008B4DC6" w:rsidP="008B4DC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2022</w:t>
            </w:r>
          </w:p>
        </w:tc>
      </w:tr>
      <w:tr w:rsidR="008B4DC6" w:rsidRPr="008B4DC6" w:rsidTr="00DF7D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5" w:type="dxa"/>
            <w:noWrap/>
            <w:hideMark/>
          </w:tcPr>
          <w:p w:rsidR="008B4DC6" w:rsidRPr="008B4DC6" w:rsidRDefault="008B4DC6" w:rsidP="008B4DC6">
            <w:pPr>
              <w:rPr>
                <w:rFonts w:ascii="Calibri" w:eastAsia="Times New Roman" w:hAnsi="Calibri" w:cs="Calibri"/>
                <w:iCs/>
              </w:rPr>
            </w:pPr>
            <w:r w:rsidRPr="008B4DC6">
              <w:rPr>
                <w:rFonts w:ascii="Calibri" w:eastAsia="Times New Roman" w:hAnsi="Calibri" w:cs="Calibri"/>
                <w:iCs/>
              </w:rPr>
              <w:t>PIB (miliarde Ron)</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856,7</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944,2</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1031,0</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1110,2</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1188,5</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1272,0</w:t>
            </w:r>
          </w:p>
        </w:tc>
      </w:tr>
      <w:tr w:rsidR="008B4DC6" w:rsidRPr="008B4DC6" w:rsidTr="00DF7D19">
        <w:trPr>
          <w:trHeight w:val="300"/>
          <w:jc w:val="center"/>
        </w:trPr>
        <w:tc>
          <w:tcPr>
            <w:cnfStyle w:val="001000000000" w:firstRow="0" w:lastRow="0" w:firstColumn="1" w:lastColumn="0" w:oddVBand="0" w:evenVBand="0" w:oddHBand="0" w:evenHBand="0" w:firstRowFirstColumn="0" w:firstRowLastColumn="0" w:lastRowFirstColumn="0" w:lastRowLastColumn="0"/>
            <w:tcW w:w="2525" w:type="dxa"/>
            <w:noWrap/>
          </w:tcPr>
          <w:p w:rsidR="008B4DC6" w:rsidRPr="008B4DC6" w:rsidRDefault="008B4DC6" w:rsidP="008B4DC6">
            <w:pPr>
              <w:rPr>
                <w:rFonts w:ascii="Calibri" w:eastAsia="Times New Roman" w:hAnsi="Calibri" w:cs="Calibri"/>
                <w:iCs/>
              </w:rPr>
            </w:pPr>
            <w:r w:rsidRPr="008B4DC6">
              <w:rPr>
                <w:rFonts w:ascii="Calibri" w:eastAsia="Times New Roman" w:hAnsi="Calibri" w:cs="Calibri"/>
                <w:iCs/>
              </w:rPr>
              <w:t>PIB (creștere reală în %):</w:t>
            </w:r>
          </w:p>
        </w:tc>
        <w:tc>
          <w:tcPr>
            <w:tcW w:w="960" w:type="dxa"/>
            <w:noWrap/>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7,0</w:t>
            </w:r>
          </w:p>
        </w:tc>
        <w:tc>
          <w:tcPr>
            <w:tcW w:w="960" w:type="dxa"/>
            <w:noWrap/>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4,1</w:t>
            </w:r>
          </w:p>
        </w:tc>
        <w:tc>
          <w:tcPr>
            <w:tcW w:w="960" w:type="dxa"/>
            <w:noWrap/>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5,5</w:t>
            </w:r>
          </w:p>
        </w:tc>
        <w:tc>
          <w:tcPr>
            <w:tcW w:w="960" w:type="dxa"/>
            <w:noWrap/>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5,7</w:t>
            </w:r>
          </w:p>
        </w:tc>
        <w:tc>
          <w:tcPr>
            <w:tcW w:w="960" w:type="dxa"/>
            <w:noWrap/>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5,0</w:t>
            </w:r>
          </w:p>
        </w:tc>
        <w:tc>
          <w:tcPr>
            <w:tcW w:w="960" w:type="dxa"/>
            <w:noWrap/>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5,0</w:t>
            </w:r>
          </w:p>
        </w:tc>
      </w:tr>
      <w:tr w:rsidR="008B4DC6" w:rsidRPr="008B4DC6" w:rsidTr="00DF7D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5" w:type="dxa"/>
            <w:noWrap/>
            <w:hideMark/>
          </w:tcPr>
          <w:p w:rsidR="008B4DC6" w:rsidRPr="008B4DC6" w:rsidRDefault="008B4DC6" w:rsidP="008B4DC6">
            <w:pPr>
              <w:rPr>
                <w:rFonts w:ascii="Calibri" w:eastAsia="Times New Roman" w:hAnsi="Calibri" w:cs="Calibri"/>
                <w:iCs/>
              </w:rPr>
            </w:pPr>
            <w:r w:rsidRPr="008B4DC6">
              <w:rPr>
                <w:rFonts w:ascii="Calibri" w:eastAsia="Times New Roman" w:hAnsi="Calibri" w:cs="Calibri"/>
                <w:iCs/>
              </w:rPr>
              <w:t>- Industrie (%)</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8,3</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4,3</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5,4</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4,6</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4,3</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4,5</w:t>
            </w:r>
          </w:p>
        </w:tc>
      </w:tr>
      <w:tr w:rsidR="008B4DC6" w:rsidRPr="008B4DC6" w:rsidTr="00DF7D19">
        <w:trPr>
          <w:trHeight w:val="300"/>
          <w:jc w:val="center"/>
        </w:trPr>
        <w:tc>
          <w:tcPr>
            <w:cnfStyle w:val="001000000000" w:firstRow="0" w:lastRow="0" w:firstColumn="1" w:lastColumn="0" w:oddVBand="0" w:evenVBand="0" w:oddHBand="0" w:evenHBand="0" w:firstRowFirstColumn="0" w:firstRowLastColumn="0" w:lastRowFirstColumn="0" w:lastRowLastColumn="0"/>
            <w:tcW w:w="2525" w:type="dxa"/>
            <w:noWrap/>
            <w:hideMark/>
          </w:tcPr>
          <w:p w:rsidR="008B4DC6" w:rsidRPr="008B4DC6" w:rsidRDefault="008B4DC6" w:rsidP="008B4DC6">
            <w:pPr>
              <w:rPr>
                <w:rFonts w:ascii="Calibri" w:eastAsia="Times New Roman" w:hAnsi="Calibri" w:cs="Calibri"/>
                <w:iCs/>
              </w:rPr>
            </w:pPr>
            <w:r w:rsidRPr="008B4DC6">
              <w:rPr>
                <w:rFonts w:ascii="Calibri" w:eastAsia="Times New Roman" w:hAnsi="Calibri" w:cs="Calibri"/>
                <w:iCs/>
              </w:rPr>
              <w:t>- Agricultura (%)</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14,6</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10,0</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1,9</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1,1</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1,1</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1,1</w:t>
            </w:r>
          </w:p>
        </w:tc>
      </w:tr>
      <w:tr w:rsidR="008B4DC6" w:rsidRPr="008B4DC6" w:rsidTr="00DF7D1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5" w:type="dxa"/>
            <w:noWrap/>
            <w:hideMark/>
          </w:tcPr>
          <w:p w:rsidR="008B4DC6" w:rsidRPr="008B4DC6" w:rsidRDefault="008B4DC6" w:rsidP="008B4DC6">
            <w:pPr>
              <w:rPr>
                <w:rFonts w:ascii="Calibri" w:eastAsia="Times New Roman" w:hAnsi="Calibri" w:cs="Calibri"/>
                <w:iCs/>
              </w:rPr>
            </w:pPr>
            <w:r w:rsidRPr="008B4DC6">
              <w:rPr>
                <w:rFonts w:ascii="Calibri" w:eastAsia="Times New Roman" w:hAnsi="Calibri" w:cs="Calibri"/>
                <w:iCs/>
              </w:rPr>
              <w:t>- Construcții (%)</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Cs/>
              </w:rPr>
            </w:pPr>
            <w:r w:rsidRPr="008B4DC6">
              <w:rPr>
                <w:rFonts w:ascii="Calibri" w:eastAsia="Times New Roman" w:hAnsi="Calibri" w:cs="Calibri"/>
                <w:b/>
                <w:iCs/>
              </w:rPr>
              <w:t>-0,9</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Cs/>
              </w:rPr>
            </w:pPr>
            <w:r w:rsidRPr="008B4DC6">
              <w:rPr>
                <w:rFonts w:ascii="Calibri" w:eastAsia="Times New Roman" w:hAnsi="Calibri" w:cs="Calibri"/>
                <w:b/>
                <w:iCs/>
              </w:rPr>
              <w:t>-5,6</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Cs/>
              </w:rPr>
            </w:pPr>
            <w:r w:rsidRPr="008B4DC6">
              <w:rPr>
                <w:rFonts w:ascii="Calibri" w:eastAsia="Times New Roman" w:hAnsi="Calibri" w:cs="Calibri"/>
                <w:b/>
                <w:iCs/>
              </w:rPr>
              <w:t>7,2</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Cs/>
              </w:rPr>
            </w:pPr>
            <w:r w:rsidRPr="008B4DC6">
              <w:rPr>
                <w:rFonts w:ascii="Calibri" w:eastAsia="Times New Roman" w:hAnsi="Calibri" w:cs="Calibri"/>
                <w:b/>
                <w:iCs/>
              </w:rPr>
              <w:t>7,7</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Cs/>
              </w:rPr>
            </w:pPr>
            <w:r w:rsidRPr="008B4DC6">
              <w:rPr>
                <w:rFonts w:ascii="Calibri" w:eastAsia="Times New Roman" w:hAnsi="Calibri" w:cs="Calibri"/>
                <w:b/>
                <w:iCs/>
              </w:rPr>
              <w:t>7,1</w:t>
            </w:r>
          </w:p>
        </w:tc>
        <w:tc>
          <w:tcPr>
            <w:tcW w:w="960" w:type="dxa"/>
            <w:noWrap/>
            <w:hideMark/>
          </w:tcPr>
          <w:p w:rsidR="008B4DC6" w:rsidRPr="008B4DC6" w:rsidRDefault="008B4DC6" w:rsidP="008B4DC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iCs/>
              </w:rPr>
            </w:pPr>
            <w:r w:rsidRPr="008B4DC6">
              <w:rPr>
                <w:rFonts w:ascii="Calibri" w:eastAsia="Times New Roman" w:hAnsi="Calibri" w:cs="Calibri"/>
                <w:b/>
                <w:iCs/>
              </w:rPr>
              <w:t>7,1</w:t>
            </w:r>
          </w:p>
        </w:tc>
      </w:tr>
      <w:tr w:rsidR="008B4DC6" w:rsidRPr="008B4DC6" w:rsidTr="00DF7D19">
        <w:trPr>
          <w:trHeight w:val="300"/>
          <w:jc w:val="center"/>
        </w:trPr>
        <w:tc>
          <w:tcPr>
            <w:cnfStyle w:val="001000000000" w:firstRow="0" w:lastRow="0" w:firstColumn="1" w:lastColumn="0" w:oddVBand="0" w:evenVBand="0" w:oddHBand="0" w:evenHBand="0" w:firstRowFirstColumn="0" w:firstRowLastColumn="0" w:lastRowFirstColumn="0" w:lastRowLastColumn="0"/>
            <w:tcW w:w="2525" w:type="dxa"/>
            <w:noWrap/>
            <w:hideMark/>
          </w:tcPr>
          <w:p w:rsidR="008B4DC6" w:rsidRPr="008B4DC6" w:rsidRDefault="008B4DC6" w:rsidP="008B4DC6">
            <w:pPr>
              <w:rPr>
                <w:rFonts w:ascii="Calibri" w:eastAsia="Times New Roman" w:hAnsi="Calibri" w:cs="Calibri"/>
                <w:iCs/>
              </w:rPr>
            </w:pPr>
            <w:r w:rsidRPr="008B4DC6">
              <w:rPr>
                <w:rFonts w:ascii="Calibri" w:eastAsia="Times New Roman" w:hAnsi="Calibri" w:cs="Calibri"/>
                <w:iCs/>
              </w:rPr>
              <w:t>- Servicii (%)</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6,9</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3,6</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5,8</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6,4</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5,5</w:t>
            </w:r>
          </w:p>
        </w:tc>
        <w:tc>
          <w:tcPr>
            <w:tcW w:w="960" w:type="dxa"/>
            <w:noWrap/>
            <w:hideMark/>
          </w:tcPr>
          <w:p w:rsidR="008B4DC6" w:rsidRPr="008B4DC6" w:rsidRDefault="008B4DC6" w:rsidP="008B4DC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Cs/>
              </w:rPr>
            </w:pPr>
            <w:r w:rsidRPr="008B4DC6">
              <w:rPr>
                <w:rFonts w:ascii="Calibri" w:eastAsia="Times New Roman" w:hAnsi="Calibri" w:cs="Calibri"/>
                <w:iCs/>
              </w:rPr>
              <w:t>5,4</w:t>
            </w:r>
          </w:p>
        </w:tc>
      </w:tr>
    </w:tbl>
    <w:p w:rsidR="008B4DC6" w:rsidRPr="008B4DC6" w:rsidRDefault="008B4DC6" w:rsidP="008B4DC6">
      <w:pPr>
        <w:autoSpaceDE w:val="0"/>
        <w:autoSpaceDN w:val="0"/>
        <w:adjustRightInd w:val="0"/>
        <w:spacing w:after="0" w:line="240" w:lineRule="auto"/>
        <w:contextualSpacing/>
        <w:jc w:val="center"/>
        <w:rPr>
          <w:rFonts w:ascii="Calibri" w:eastAsia="Calibri" w:hAnsi="Calibri" w:cs="Calibri"/>
          <w:i/>
          <w:noProof/>
          <w:lang w:val="ro-RO"/>
        </w:rPr>
      </w:pPr>
      <w:r w:rsidRPr="008B4DC6">
        <w:rPr>
          <w:rFonts w:ascii="Calibri" w:eastAsia="Calibri" w:hAnsi="Calibri" w:cs="Calibri"/>
          <w:i/>
          <w:noProof/>
          <w:lang w:val="ro-RO"/>
        </w:rPr>
        <w:t xml:space="preserve">Sursa: Comisia Națională de Prognăză </w:t>
      </w:r>
      <w:hyperlink r:id="rId17" w:history="1">
        <w:r w:rsidRPr="008B4DC6">
          <w:rPr>
            <w:rFonts w:ascii="Calibri" w:eastAsia="Calibri" w:hAnsi="Calibri" w:cs="Calibri"/>
            <w:i/>
            <w:noProof/>
            <w:u w:val="single"/>
            <w:lang w:val="ro-RO"/>
          </w:rPr>
          <w:t>www.cnp.ro</w:t>
        </w:r>
      </w:hyperlink>
    </w:p>
    <w:p w:rsidR="00D35BFD" w:rsidRDefault="00D35BFD" w:rsidP="006C2895">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992897" w:rsidRPr="00163EF0" w:rsidRDefault="00992897" w:rsidP="00992897">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865423" w:rsidRPr="00163EF0" w:rsidRDefault="00865423" w:rsidP="00C65273">
      <w:pPr>
        <w:pStyle w:val="ListParagraph"/>
        <w:widowControl w:val="0"/>
        <w:numPr>
          <w:ilvl w:val="1"/>
          <w:numId w:val="7"/>
        </w:numPr>
        <w:autoSpaceDE w:val="0"/>
        <w:autoSpaceDN w:val="0"/>
        <w:adjustRightInd w:val="0"/>
        <w:spacing w:after="0" w:line="240" w:lineRule="auto"/>
        <w:jc w:val="both"/>
        <w:rPr>
          <w:rFonts w:ascii="Calibri" w:eastAsia="Times New Roman" w:hAnsi="Calibri" w:cs="Times New Roman"/>
          <w:iCs/>
          <w:noProof/>
          <w:color w:val="0070C0"/>
          <w:sz w:val="24"/>
          <w:szCs w:val="24"/>
          <w:lang w:val="ro-RO" w:eastAsia="sk-SK"/>
        </w:rPr>
      </w:pPr>
      <w:r w:rsidRPr="00163EF0">
        <w:rPr>
          <w:rFonts w:ascii="Calibri" w:eastAsia="Times New Roman" w:hAnsi="Calibri" w:cs="Times New Roman"/>
          <w:iCs/>
          <w:noProof/>
          <w:color w:val="0070C0"/>
          <w:sz w:val="24"/>
          <w:szCs w:val="24"/>
          <w:lang w:val="ro-RO" w:eastAsia="sk-SK"/>
        </w:rPr>
        <w:t>F</w:t>
      </w:r>
      <w:r w:rsidR="00C90633" w:rsidRPr="00163EF0">
        <w:rPr>
          <w:rFonts w:ascii="Calibri" w:eastAsia="Times New Roman" w:hAnsi="Calibri" w:cs="Times New Roman"/>
          <w:iCs/>
          <w:noProof/>
          <w:color w:val="0070C0"/>
          <w:sz w:val="24"/>
          <w:szCs w:val="24"/>
          <w:lang w:val="ro-RO" w:eastAsia="sk-SK"/>
        </w:rPr>
        <w:t>actorii economici, politici, le</w:t>
      </w:r>
      <w:r w:rsidRPr="00163EF0">
        <w:rPr>
          <w:rFonts w:ascii="Calibri" w:eastAsia="Times New Roman" w:hAnsi="Calibri" w:cs="Times New Roman"/>
          <w:iCs/>
          <w:noProof/>
          <w:color w:val="0070C0"/>
          <w:sz w:val="24"/>
          <w:szCs w:val="24"/>
          <w:lang w:val="ro-RO" w:eastAsia="sk-SK"/>
        </w:rPr>
        <w:t>gislativi, tehnologici, sociali.</w:t>
      </w:r>
    </w:p>
    <w:p w:rsidR="000E0CFA" w:rsidRPr="00163EF0" w:rsidRDefault="000E0CFA" w:rsidP="000E0CFA">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865423" w:rsidRPr="00F17152" w:rsidRDefault="000E0CFA" w:rsidP="000E0CFA">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F17152">
        <w:rPr>
          <w:rFonts w:ascii="Calibri" w:eastAsia="Times New Roman" w:hAnsi="Calibri" w:cs="Times New Roman"/>
          <w:iCs/>
          <w:noProof/>
          <w:sz w:val="24"/>
          <w:szCs w:val="24"/>
          <w:lang w:val="ro-RO" w:eastAsia="sk-SK"/>
        </w:rPr>
        <w:t>Lipsa predictibilităţii economice pe termen mediu şi lung este o adevărată provocare, deoarece în România există, încă, multe fluctuaţii în ceea ce priveşte climatul economic. Acest lucru influenţează orice investitor şi implicit planurile de dezvoltare pe termen lung a business-ului.</w:t>
      </w:r>
      <w:r w:rsidR="00A81078">
        <w:rPr>
          <w:rFonts w:ascii="Calibri" w:eastAsia="Times New Roman" w:hAnsi="Calibri" w:cs="Times New Roman"/>
          <w:iCs/>
          <w:noProof/>
          <w:sz w:val="24"/>
          <w:szCs w:val="24"/>
          <w:lang w:val="ro-RO" w:eastAsia="sk-SK"/>
        </w:rPr>
        <w:t xml:space="preserve"> </w:t>
      </w:r>
      <w:r w:rsidRPr="00F17152">
        <w:rPr>
          <w:rFonts w:ascii="Calibri" w:eastAsia="Times New Roman" w:hAnsi="Calibri" w:cs="Times New Roman"/>
          <w:iCs/>
          <w:noProof/>
          <w:sz w:val="24"/>
          <w:szCs w:val="24"/>
          <w:lang w:val="ro-RO" w:eastAsia="sk-SK"/>
        </w:rPr>
        <w:t>În ceea ce priveşte fiscalitatea, modificările sunt foarte rapide şi imprevizibile, astfel încât nu poţi lua măsuri înainte</w:t>
      </w:r>
    </w:p>
    <w:p w:rsidR="000E0CFA" w:rsidRPr="00F17152" w:rsidRDefault="000E0CFA" w:rsidP="00865423">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p>
    <w:p w:rsidR="00FC0104" w:rsidRPr="00F17152" w:rsidRDefault="00FC0104" w:rsidP="00C65273">
      <w:pPr>
        <w:pStyle w:val="ListParagraph"/>
        <w:numPr>
          <w:ilvl w:val="0"/>
          <w:numId w:val="10"/>
        </w:numPr>
        <w:spacing w:after="0" w:line="276" w:lineRule="auto"/>
        <w:jc w:val="both"/>
        <w:rPr>
          <w:rFonts w:ascii="Calibri" w:eastAsia="Times New Roman" w:hAnsi="Calibri" w:cs="Tahoma"/>
          <w:b/>
          <w:sz w:val="24"/>
          <w:szCs w:val="24"/>
          <w:lang w:val="ro-RO"/>
        </w:rPr>
      </w:pPr>
      <w:r w:rsidRPr="00F17152">
        <w:rPr>
          <w:rFonts w:ascii="Calibri" w:eastAsia="Times New Roman" w:hAnsi="Calibri" w:cs="Tahoma"/>
          <w:b/>
          <w:sz w:val="24"/>
          <w:szCs w:val="24"/>
          <w:lang w:val="ro-RO"/>
        </w:rPr>
        <w:t>Factori economici</w:t>
      </w:r>
    </w:p>
    <w:p w:rsidR="00FC0104" w:rsidRPr="00F17152" w:rsidRDefault="00FC0104" w:rsidP="00FC0104">
      <w:pPr>
        <w:spacing w:after="0" w:line="276" w:lineRule="auto"/>
        <w:jc w:val="both"/>
        <w:rPr>
          <w:rFonts w:ascii="Calibri" w:eastAsia="Times New Roman" w:hAnsi="Calibri" w:cs="Tahoma"/>
          <w:sz w:val="24"/>
          <w:szCs w:val="24"/>
          <w:lang w:val="ro-RO"/>
        </w:rPr>
      </w:pPr>
      <w:r w:rsidRPr="00F17152">
        <w:rPr>
          <w:rFonts w:ascii="Calibri" w:eastAsia="Times New Roman" w:hAnsi="Calibri" w:cs="Tahoma"/>
          <w:i/>
          <w:sz w:val="24"/>
          <w:szCs w:val="24"/>
          <w:lang w:val="ro-RO"/>
        </w:rPr>
        <w:t>Produsul intern brut</w:t>
      </w:r>
      <w:r w:rsidRPr="00F17152">
        <w:rPr>
          <w:rFonts w:ascii="Calibri" w:eastAsia="Times New Roman" w:hAnsi="Calibri" w:cs="Tahoma"/>
          <w:sz w:val="24"/>
          <w:szCs w:val="24"/>
          <w:lang w:val="ro-RO"/>
        </w:rPr>
        <w:t>: economia României, la fel ca toate economiile Uniunii Europene, a parcurs o perioadă de ajustări în ultimii ani, perioadă marcată de scăderi ale indicatorilor macroeconomici, cel mai vizibil dintre aceștia fiind PIB-ul. Ca valoare în Ron acesta a avut o evoluție ascendentă.</w:t>
      </w:r>
    </w:p>
    <w:p w:rsidR="00FC0104" w:rsidRPr="00F17152" w:rsidRDefault="00FC0104" w:rsidP="00FC0104">
      <w:pPr>
        <w:spacing w:after="0" w:line="276" w:lineRule="auto"/>
        <w:rPr>
          <w:rFonts w:ascii="Calibri" w:eastAsia="Times New Roman" w:hAnsi="Calibri" w:cs="Tahoma"/>
          <w:i/>
          <w:szCs w:val="24"/>
          <w:lang w:val="ro-RO"/>
        </w:rPr>
      </w:pPr>
      <w:r w:rsidRPr="00F17152">
        <w:rPr>
          <w:rFonts w:ascii="Calibri" w:eastAsia="Times New Roman" w:hAnsi="Calibri" w:cs="Tahoma"/>
          <w:i/>
          <w:szCs w:val="24"/>
          <w:lang w:val="ro-RO"/>
        </w:rPr>
        <w:t xml:space="preserve">  </w:t>
      </w:r>
      <w:r w:rsidR="00E20BB2" w:rsidRPr="00F17152">
        <w:rPr>
          <w:rFonts w:ascii="Calibri" w:eastAsia="Times New Roman" w:hAnsi="Calibri" w:cs="Tahoma"/>
          <w:i/>
          <w:szCs w:val="24"/>
          <w:lang w:val="ro-RO"/>
        </w:rPr>
        <w:t xml:space="preserve">        </w:t>
      </w:r>
      <w:r w:rsidRPr="00F17152">
        <w:rPr>
          <w:rFonts w:ascii="Calibri" w:eastAsia="Times New Roman" w:hAnsi="Calibri" w:cs="Tahoma"/>
          <w:i/>
          <w:szCs w:val="24"/>
          <w:lang w:val="ro-RO"/>
        </w:rPr>
        <w:t xml:space="preserve"> PIB                                                                                                                                       </w:t>
      </w:r>
      <w:r w:rsidR="00E20BB2" w:rsidRPr="00F17152">
        <w:rPr>
          <w:rFonts w:ascii="Calibri" w:eastAsia="Times New Roman" w:hAnsi="Calibri" w:cs="Tahoma"/>
          <w:i/>
          <w:szCs w:val="24"/>
          <w:lang w:val="ro-RO"/>
        </w:rPr>
        <w:t xml:space="preserve">miliarde </w:t>
      </w:r>
      <w:r w:rsidRPr="00F17152">
        <w:rPr>
          <w:rFonts w:ascii="Calibri" w:eastAsia="Times New Roman" w:hAnsi="Calibri" w:cs="Tahoma"/>
          <w:i/>
          <w:szCs w:val="24"/>
          <w:lang w:val="ro-RO"/>
        </w:rPr>
        <w:t>RON</w:t>
      </w:r>
    </w:p>
    <w:tbl>
      <w:tblPr>
        <w:tblStyle w:val="GridTable4-Accent11"/>
        <w:tblW w:w="0" w:type="auto"/>
        <w:jc w:val="center"/>
        <w:tblLook w:val="04A0" w:firstRow="1" w:lastRow="0" w:firstColumn="1" w:lastColumn="0" w:noHBand="0" w:noVBand="1"/>
      </w:tblPr>
      <w:tblGrid>
        <w:gridCol w:w="831"/>
        <w:gridCol w:w="822"/>
        <w:gridCol w:w="823"/>
        <w:gridCol w:w="823"/>
        <w:gridCol w:w="823"/>
        <w:gridCol w:w="823"/>
        <w:gridCol w:w="824"/>
        <w:gridCol w:w="824"/>
        <w:gridCol w:w="824"/>
        <w:gridCol w:w="823"/>
      </w:tblGrid>
      <w:tr w:rsidR="00163EF0" w:rsidRPr="00F17152" w:rsidTr="00164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1" w:type="dxa"/>
          </w:tcPr>
          <w:p w:rsidR="00E20BB2" w:rsidRPr="00F17152" w:rsidRDefault="00E20BB2" w:rsidP="0016445B">
            <w:pPr>
              <w:jc w:val="center"/>
              <w:rPr>
                <w:rFonts w:ascii="Calibri" w:eastAsia="Calibri" w:hAnsi="Calibri"/>
              </w:rPr>
            </w:pPr>
            <w:r w:rsidRPr="00F17152">
              <w:rPr>
                <w:rFonts w:ascii="Calibri" w:eastAsia="Calibri" w:hAnsi="Calibri"/>
              </w:rPr>
              <w:t>Anul</w:t>
            </w:r>
          </w:p>
        </w:tc>
        <w:tc>
          <w:tcPr>
            <w:tcW w:w="822" w:type="dxa"/>
          </w:tcPr>
          <w:p w:rsidR="00E20BB2" w:rsidRPr="00F17152" w:rsidRDefault="00E20BB2" w:rsidP="00E20BB2">
            <w:pPr>
              <w:jc w:val="right"/>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F17152">
              <w:rPr>
                <w:rFonts w:ascii="Calibri" w:eastAsia="Calibri" w:hAnsi="Calibri"/>
              </w:rPr>
              <w:t>2010</w:t>
            </w:r>
          </w:p>
        </w:tc>
        <w:tc>
          <w:tcPr>
            <w:tcW w:w="823" w:type="dxa"/>
          </w:tcPr>
          <w:p w:rsidR="00E20BB2" w:rsidRPr="00F17152" w:rsidRDefault="00E20BB2" w:rsidP="00E20BB2">
            <w:pPr>
              <w:jc w:val="right"/>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F17152">
              <w:rPr>
                <w:rFonts w:ascii="Calibri" w:eastAsia="Calibri" w:hAnsi="Calibri"/>
              </w:rPr>
              <w:t>2011</w:t>
            </w:r>
          </w:p>
        </w:tc>
        <w:tc>
          <w:tcPr>
            <w:tcW w:w="823" w:type="dxa"/>
          </w:tcPr>
          <w:p w:rsidR="00E20BB2" w:rsidRPr="00F17152" w:rsidRDefault="00E20BB2" w:rsidP="00E20BB2">
            <w:pPr>
              <w:jc w:val="right"/>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F17152">
              <w:rPr>
                <w:rFonts w:ascii="Calibri" w:eastAsia="Calibri" w:hAnsi="Calibri"/>
              </w:rPr>
              <w:t>2012</w:t>
            </w:r>
          </w:p>
        </w:tc>
        <w:tc>
          <w:tcPr>
            <w:tcW w:w="823" w:type="dxa"/>
          </w:tcPr>
          <w:p w:rsidR="00E20BB2" w:rsidRPr="00F17152" w:rsidRDefault="00E20BB2" w:rsidP="00E20BB2">
            <w:pPr>
              <w:jc w:val="right"/>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F17152">
              <w:rPr>
                <w:rFonts w:ascii="Calibri" w:eastAsia="Calibri" w:hAnsi="Calibri"/>
              </w:rPr>
              <w:t>2013</w:t>
            </w:r>
          </w:p>
        </w:tc>
        <w:tc>
          <w:tcPr>
            <w:tcW w:w="823" w:type="dxa"/>
          </w:tcPr>
          <w:p w:rsidR="00E20BB2" w:rsidRPr="00F17152" w:rsidRDefault="00E20BB2" w:rsidP="00E20BB2">
            <w:pPr>
              <w:jc w:val="right"/>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F17152">
              <w:rPr>
                <w:rFonts w:ascii="Calibri" w:eastAsia="Calibri" w:hAnsi="Calibri"/>
              </w:rPr>
              <w:t>2014</w:t>
            </w:r>
          </w:p>
        </w:tc>
        <w:tc>
          <w:tcPr>
            <w:tcW w:w="824" w:type="dxa"/>
          </w:tcPr>
          <w:p w:rsidR="00E20BB2" w:rsidRPr="00F17152" w:rsidRDefault="00E20BB2" w:rsidP="00E20BB2">
            <w:pPr>
              <w:jc w:val="right"/>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F17152">
              <w:rPr>
                <w:rFonts w:ascii="Calibri" w:eastAsia="Calibri" w:hAnsi="Calibri"/>
              </w:rPr>
              <w:t>2015</w:t>
            </w:r>
          </w:p>
        </w:tc>
        <w:tc>
          <w:tcPr>
            <w:tcW w:w="824" w:type="dxa"/>
          </w:tcPr>
          <w:p w:rsidR="00E20BB2" w:rsidRPr="00F17152" w:rsidRDefault="00E20BB2" w:rsidP="00E20BB2">
            <w:pPr>
              <w:jc w:val="right"/>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F17152">
              <w:rPr>
                <w:rFonts w:ascii="Calibri" w:eastAsia="Calibri" w:hAnsi="Calibri"/>
              </w:rPr>
              <w:t>2016</w:t>
            </w:r>
          </w:p>
        </w:tc>
        <w:tc>
          <w:tcPr>
            <w:tcW w:w="824" w:type="dxa"/>
          </w:tcPr>
          <w:p w:rsidR="00E20BB2" w:rsidRPr="00F17152" w:rsidRDefault="00E20BB2" w:rsidP="00E20BB2">
            <w:pPr>
              <w:jc w:val="right"/>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F17152">
              <w:rPr>
                <w:rFonts w:ascii="Calibri" w:eastAsia="Calibri" w:hAnsi="Calibri"/>
              </w:rPr>
              <w:t>2017</w:t>
            </w:r>
          </w:p>
        </w:tc>
        <w:tc>
          <w:tcPr>
            <w:tcW w:w="823" w:type="dxa"/>
          </w:tcPr>
          <w:p w:rsidR="00E20BB2" w:rsidRPr="00F17152" w:rsidRDefault="00E20BB2" w:rsidP="00E20BB2">
            <w:pPr>
              <w:jc w:val="right"/>
              <w:cnfStyle w:val="100000000000" w:firstRow="1" w:lastRow="0" w:firstColumn="0" w:lastColumn="0" w:oddVBand="0" w:evenVBand="0" w:oddHBand="0" w:evenHBand="0" w:firstRowFirstColumn="0" w:firstRowLastColumn="0" w:lastRowFirstColumn="0" w:lastRowLastColumn="0"/>
              <w:rPr>
                <w:rFonts w:ascii="Calibri" w:eastAsia="Calibri" w:hAnsi="Calibri"/>
              </w:rPr>
            </w:pPr>
            <w:r w:rsidRPr="00F17152">
              <w:rPr>
                <w:rFonts w:ascii="Calibri" w:eastAsia="Calibri" w:hAnsi="Calibri"/>
              </w:rPr>
              <w:t>2018</w:t>
            </w:r>
          </w:p>
        </w:tc>
      </w:tr>
      <w:tr w:rsidR="00163EF0" w:rsidRPr="00F17152" w:rsidTr="001644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1" w:type="dxa"/>
          </w:tcPr>
          <w:p w:rsidR="00E20BB2" w:rsidRPr="00F17152" w:rsidRDefault="00E20BB2" w:rsidP="0016445B">
            <w:pPr>
              <w:jc w:val="center"/>
              <w:rPr>
                <w:rFonts w:ascii="Calibri" w:eastAsia="Calibri" w:hAnsi="Calibri"/>
              </w:rPr>
            </w:pPr>
            <w:r w:rsidRPr="00F17152">
              <w:rPr>
                <w:rFonts w:ascii="Calibri" w:eastAsia="Calibri" w:hAnsi="Calibri"/>
                <w:b w:val="0"/>
              </w:rPr>
              <w:t>RON</w:t>
            </w:r>
          </w:p>
        </w:tc>
        <w:tc>
          <w:tcPr>
            <w:tcW w:w="822" w:type="dxa"/>
          </w:tcPr>
          <w:p w:rsidR="00E20BB2" w:rsidRPr="00F17152" w:rsidRDefault="00E20BB2" w:rsidP="0016445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7152">
              <w:rPr>
                <w:rFonts w:ascii="Calibri" w:eastAsia="Calibri" w:hAnsi="Calibri"/>
              </w:rPr>
              <w:t>528.2</w:t>
            </w:r>
          </w:p>
        </w:tc>
        <w:tc>
          <w:tcPr>
            <w:tcW w:w="823" w:type="dxa"/>
          </w:tcPr>
          <w:p w:rsidR="00E20BB2" w:rsidRPr="00F17152" w:rsidRDefault="00E20BB2" w:rsidP="0016445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7152">
              <w:rPr>
                <w:rFonts w:ascii="Calibri" w:eastAsia="Calibri" w:hAnsi="Calibri"/>
              </w:rPr>
              <w:t>559.2</w:t>
            </w:r>
          </w:p>
        </w:tc>
        <w:tc>
          <w:tcPr>
            <w:tcW w:w="823" w:type="dxa"/>
          </w:tcPr>
          <w:p w:rsidR="00E20BB2" w:rsidRPr="00F17152" w:rsidRDefault="00E20BB2" w:rsidP="0016445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7152">
              <w:rPr>
                <w:rFonts w:ascii="Calibri" w:eastAsia="Calibri" w:hAnsi="Calibri"/>
              </w:rPr>
              <w:t>593.7</w:t>
            </w:r>
          </w:p>
        </w:tc>
        <w:tc>
          <w:tcPr>
            <w:tcW w:w="823" w:type="dxa"/>
          </w:tcPr>
          <w:p w:rsidR="00E20BB2" w:rsidRPr="00F17152" w:rsidRDefault="00E20BB2" w:rsidP="0016445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7152">
              <w:rPr>
                <w:rFonts w:ascii="Calibri" w:eastAsia="Calibri" w:hAnsi="Calibri"/>
              </w:rPr>
              <w:t>635.5</w:t>
            </w:r>
          </w:p>
        </w:tc>
        <w:tc>
          <w:tcPr>
            <w:tcW w:w="823" w:type="dxa"/>
          </w:tcPr>
          <w:p w:rsidR="00E20BB2" w:rsidRPr="00F17152" w:rsidRDefault="00E20BB2" w:rsidP="0016445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7152">
              <w:rPr>
                <w:rFonts w:ascii="Calibri" w:eastAsia="Calibri" w:hAnsi="Calibri"/>
              </w:rPr>
              <w:t>668.6</w:t>
            </w:r>
          </w:p>
        </w:tc>
        <w:tc>
          <w:tcPr>
            <w:tcW w:w="824" w:type="dxa"/>
          </w:tcPr>
          <w:p w:rsidR="00E20BB2" w:rsidRPr="00F17152" w:rsidRDefault="00E20BB2" w:rsidP="0016445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7152">
              <w:rPr>
                <w:rFonts w:ascii="Calibri" w:eastAsia="Calibri" w:hAnsi="Calibri"/>
              </w:rPr>
              <w:t>712.6</w:t>
            </w:r>
          </w:p>
        </w:tc>
        <w:tc>
          <w:tcPr>
            <w:tcW w:w="824" w:type="dxa"/>
          </w:tcPr>
          <w:p w:rsidR="00E20BB2" w:rsidRPr="00F17152" w:rsidRDefault="00E20BB2" w:rsidP="0016445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7152">
              <w:rPr>
                <w:rFonts w:ascii="Calibri" w:eastAsia="Calibri" w:hAnsi="Calibri"/>
              </w:rPr>
              <w:t>765.1</w:t>
            </w:r>
          </w:p>
        </w:tc>
        <w:tc>
          <w:tcPr>
            <w:tcW w:w="824" w:type="dxa"/>
          </w:tcPr>
          <w:p w:rsidR="00E20BB2" w:rsidRPr="00F17152" w:rsidRDefault="00E20BB2" w:rsidP="0016445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7152">
              <w:rPr>
                <w:rFonts w:ascii="Calibri" w:eastAsia="Calibri" w:hAnsi="Calibri"/>
              </w:rPr>
              <w:t>856.7</w:t>
            </w:r>
          </w:p>
        </w:tc>
        <w:tc>
          <w:tcPr>
            <w:tcW w:w="823" w:type="dxa"/>
          </w:tcPr>
          <w:p w:rsidR="00E20BB2" w:rsidRPr="00F17152" w:rsidRDefault="00E20BB2" w:rsidP="0016445B">
            <w:pPr>
              <w:jc w:val="right"/>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F17152">
              <w:rPr>
                <w:rFonts w:ascii="Calibri" w:eastAsia="Calibri" w:hAnsi="Calibri"/>
              </w:rPr>
              <w:t>944.2</w:t>
            </w:r>
          </w:p>
        </w:tc>
      </w:tr>
    </w:tbl>
    <w:p w:rsidR="00FC0104" w:rsidRPr="00F17152" w:rsidRDefault="005860E5" w:rsidP="00FC0104">
      <w:pPr>
        <w:spacing w:after="0" w:line="276" w:lineRule="auto"/>
        <w:jc w:val="center"/>
        <w:rPr>
          <w:rFonts w:ascii="Calibri" w:eastAsia="Times New Roman" w:hAnsi="Calibri" w:cs="Tahoma"/>
          <w:b/>
          <w:sz w:val="24"/>
          <w:szCs w:val="24"/>
          <w:lang w:val="ro-RO"/>
        </w:rPr>
      </w:pPr>
      <w:r w:rsidRPr="00F17152">
        <w:rPr>
          <w:rFonts w:ascii="Calibri" w:eastAsia="Times New Roman" w:hAnsi="Calibri" w:cs="Tahoma"/>
          <w:b/>
          <w:noProof/>
          <w:sz w:val="24"/>
          <w:szCs w:val="24"/>
          <w:lang w:val="ro-RO" w:eastAsia="ro-RO"/>
        </w:rPr>
        <w:drawing>
          <wp:inline distT="0" distB="0" distL="0" distR="0" wp14:anchorId="6A751711" wp14:editId="2902CD61">
            <wp:extent cx="4404360" cy="1813560"/>
            <wp:effectExtent l="0" t="0" r="0" b="0"/>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4360" cy="1813560"/>
                    </a:xfrm>
                    <a:prstGeom prst="rect">
                      <a:avLst/>
                    </a:prstGeom>
                    <a:noFill/>
                    <a:ln>
                      <a:noFill/>
                    </a:ln>
                  </pic:spPr>
                </pic:pic>
              </a:graphicData>
            </a:graphic>
          </wp:inline>
        </w:drawing>
      </w:r>
    </w:p>
    <w:p w:rsidR="00FC0104" w:rsidRPr="00F17152" w:rsidRDefault="00FC0104" w:rsidP="00FC0104">
      <w:pPr>
        <w:spacing w:after="0" w:line="276" w:lineRule="auto"/>
        <w:jc w:val="center"/>
        <w:rPr>
          <w:rFonts w:ascii="Calibri" w:eastAsia="Times New Roman" w:hAnsi="Calibri" w:cs="Tahoma"/>
          <w:i/>
          <w:szCs w:val="24"/>
          <w:lang w:val="ro-RO"/>
        </w:rPr>
      </w:pPr>
      <w:r w:rsidRPr="00F17152">
        <w:rPr>
          <w:rFonts w:ascii="Calibri" w:eastAsia="Times New Roman" w:hAnsi="Calibri" w:cs="Tahoma"/>
          <w:i/>
          <w:szCs w:val="24"/>
          <w:lang w:val="ro-RO"/>
        </w:rPr>
        <w:t>Sursa:</w:t>
      </w:r>
      <w:r w:rsidRPr="00F17152">
        <w:rPr>
          <w:lang w:val="ro-RO"/>
        </w:rPr>
        <w:t xml:space="preserve"> </w:t>
      </w:r>
      <w:r w:rsidRPr="00F17152">
        <w:rPr>
          <w:rFonts w:ascii="Calibri" w:eastAsia="Times New Roman" w:hAnsi="Calibri" w:cs="Tahoma"/>
          <w:i/>
          <w:szCs w:val="24"/>
          <w:lang w:val="ro-RO"/>
        </w:rPr>
        <w:t>Institutul Național de Statistică</w:t>
      </w:r>
    </w:p>
    <w:p w:rsidR="00FC0104" w:rsidRPr="00163EF0" w:rsidRDefault="00FC0104" w:rsidP="00FC0104">
      <w:pPr>
        <w:tabs>
          <w:tab w:val="left" w:pos="1095"/>
        </w:tabs>
        <w:spacing w:after="0" w:line="276" w:lineRule="auto"/>
        <w:jc w:val="both"/>
        <w:rPr>
          <w:rFonts w:ascii="Calibri" w:eastAsia="Times New Roman" w:hAnsi="Calibri" w:cs="Tahoma"/>
          <w:i/>
          <w:color w:val="FF0000"/>
          <w:sz w:val="24"/>
          <w:szCs w:val="24"/>
          <w:lang w:val="ro-RO"/>
        </w:rPr>
      </w:pPr>
    </w:p>
    <w:p w:rsidR="00FC0104" w:rsidRPr="00F17152" w:rsidRDefault="00FC0104" w:rsidP="00FC0104">
      <w:pPr>
        <w:tabs>
          <w:tab w:val="left" w:pos="1095"/>
        </w:tabs>
        <w:spacing w:after="0" w:line="276" w:lineRule="auto"/>
        <w:jc w:val="both"/>
        <w:rPr>
          <w:rFonts w:ascii="Calibri" w:eastAsia="Times New Roman" w:hAnsi="Calibri" w:cs="Tahoma"/>
          <w:sz w:val="24"/>
          <w:lang w:val="ro-RO"/>
        </w:rPr>
      </w:pPr>
      <w:r w:rsidRPr="00F17152">
        <w:rPr>
          <w:rFonts w:ascii="Calibri" w:eastAsia="Times New Roman" w:hAnsi="Calibri" w:cs="Tahoma"/>
          <w:i/>
          <w:sz w:val="24"/>
          <w:lang w:val="ro-RO"/>
        </w:rPr>
        <w:t>Venituri în gospodărie</w:t>
      </w:r>
      <w:r w:rsidRPr="00F17152">
        <w:rPr>
          <w:rFonts w:ascii="Calibri" w:eastAsia="Times New Roman" w:hAnsi="Calibri" w:cs="Tahoma"/>
          <w:sz w:val="24"/>
          <w:lang w:val="ro-RO"/>
        </w:rPr>
        <w:t xml:space="preserve">. În această categorie intră toate veniturile posibile de identificat, sub orice formă (bani sau natură), fiind luate în considerare toate categoriile posibile. Se poate ușor observa pe grafic faptul că acestea au crescut constant, iar trendul este de creștere susținută. Veniturile duc la creșterea </w:t>
      </w:r>
      <w:r w:rsidR="00F852D1" w:rsidRPr="00F17152">
        <w:rPr>
          <w:rFonts w:ascii="Calibri" w:eastAsia="Times New Roman" w:hAnsi="Calibri" w:cs="Tahoma"/>
          <w:sz w:val="24"/>
          <w:lang w:val="ro-RO"/>
        </w:rPr>
        <w:t>cererii pentru serv</w:t>
      </w:r>
      <w:r w:rsidR="006261BB" w:rsidRPr="00F17152">
        <w:rPr>
          <w:rFonts w:ascii="Calibri" w:eastAsia="Times New Roman" w:hAnsi="Calibri" w:cs="Tahoma"/>
          <w:sz w:val="24"/>
          <w:lang w:val="ro-RO"/>
        </w:rPr>
        <w:t xml:space="preserve">icii de </w:t>
      </w:r>
      <w:r w:rsidR="00F17152" w:rsidRPr="00F17152">
        <w:rPr>
          <w:rFonts w:ascii="Calibri" w:eastAsia="Times New Roman" w:hAnsi="Calibri" w:cs="Tahoma"/>
          <w:sz w:val="24"/>
          <w:lang w:val="ro-RO"/>
        </w:rPr>
        <w:t>catering, indiferent de structura sau natura lor</w:t>
      </w:r>
      <w:r w:rsidR="006261BB" w:rsidRPr="00F17152">
        <w:rPr>
          <w:rFonts w:ascii="Calibri" w:eastAsia="Times New Roman" w:hAnsi="Calibri" w:cs="Tahoma"/>
          <w:sz w:val="24"/>
          <w:lang w:val="ro-RO"/>
        </w:rPr>
        <w:t>.</w:t>
      </w:r>
    </w:p>
    <w:p w:rsidR="00FC0104" w:rsidRPr="00163EF0" w:rsidRDefault="00FC0104" w:rsidP="00FC0104">
      <w:pPr>
        <w:spacing w:after="0" w:line="276" w:lineRule="auto"/>
        <w:ind w:left="7921"/>
        <w:jc w:val="both"/>
        <w:rPr>
          <w:rFonts w:ascii="Calibri" w:eastAsia="Times New Roman" w:hAnsi="Calibri" w:cs="Tahoma"/>
          <w:i/>
          <w:color w:val="FF0000"/>
          <w:sz w:val="24"/>
          <w:lang w:val="ro-RO"/>
        </w:rPr>
      </w:pPr>
      <w:r w:rsidRPr="00163EF0">
        <w:rPr>
          <w:rFonts w:ascii="Calibri" w:eastAsia="Times New Roman" w:hAnsi="Calibri" w:cs="Tahoma"/>
          <w:color w:val="FF0000"/>
          <w:sz w:val="24"/>
          <w:lang w:val="ro-RO"/>
        </w:rPr>
        <w:t xml:space="preserve">          </w:t>
      </w:r>
      <w:r w:rsidRPr="00F17152">
        <w:rPr>
          <w:rFonts w:ascii="Calibri" w:eastAsia="Times New Roman" w:hAnsi="Calibri" w:cs="Tahoma"/>
          <w:i/>
          <w:lang w:val="ro-RO"/>
        </w:rPr>
        <w:t xml:space="preserve">Ron </w:t>
      </w:r>
    </w:p>
    <w:tbl>
      <w:tblPr>
        <w:tblStyle w:val="GridTable4-Accent11"/>
        <w:tblW w:w="8640" w:type="dxa"/>
        <w:jc w:val="center"/>
        <w:tblLook w:val="04A0" w:firstRow="1" w:lastRow="0" w:firstColumn="1" w:lastColumn="0" w:noHBand="0" w:noVBand="1"/>
      </w:tblPr>
      <w:tblGrid>
        <w:gridCol w:w="960"/>
        <w:gridCol w:w="960"/>
        <w:gridCol w:w="960"/>
        <w:gridCol w:w="960"/>
        <w:gridCol w:w="960"/>
        <w:gridCol w:w="960"/>
        <w:gridCol w:w="960"/>
        <w:gridCol w:w="960"/>
        <w:gridCol w:w="960"/>
      </w:tblGrid>
      <w:tr w:rsidR="00163EF0" w:rsidRPr="00163EF0" w:rsidTr="0016445B">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6C043C" w:rsidRPr="00F17152" w:rsidRDefault="006C043C" w:rsidP="0089025B">
            <w:pPr>
              <w:jc w:val="center"/>
              <w:rPr>
                <w:rFonts w:ascii="Calibri" w:hAnsi="Calibri"/>
              </w:rPr>
            </w:pPr>
            <w:r w:rsidRPr="00F17152">
              <w:rPr>
                <w:rFonts w:ascii="Calibri" w:hAnsi="Calibri"/>
              </w:rPr>
              <w:t>An</w:t>
            </w:r>
          </w:p>
        </w:tc>
        <w:tc>
          <w:tcPr>
            <w:tcW w:w="960" w:type="dxa"/>
            <w:noWrap/>
            <w:hideMark/>
          </w:tcPr>
          <w:p w:rsidR="006C043C" w:rsidRPr="00F17152" w:rsidRDefault="006C043C" w:rsidP="006C043C">
            <w:pPr>
              <w:jc w:val="center"/>
              <w:cnfStyle w:val="100000000000" w:firstRow="1" w:lastRow="0" w:firstColumn="0" w:lastColumn="0" w:oddVBand="0" w:evenVBand="0" w:oddHBand="0" w:evenHBand="0" w:firstRowFirstColumn="0" w:firstRowLastColumn="0" w:lastRowFirstColumn="0" w:lastRowLastColumn="0"/>
            </w:pPr>
            <w:r w:rsidRPr="00F17152">
              <w:t>2011</w:t>
            </w:r>
          </w:p>
        </w:tc>
        <w:tc>
          <w:tcPr>
            <w:tcW w:w="960" w:type="dxa"/>
            <w:noWrap/>
            <w:hideMark/>
          </w:tcPr>
          <w:p w:rsidR="006C043C" w:rsidRPr="00F17152" w:rsidRDefault="006C043C" w:rsidP="006C043C">
            <w:pPr>
              <w:jc w:val="center"/>
              <w:cnfStyle w:val="100000000000" w:firstRow="1" w:lastRow="0" w:firstColumn="0" w:lastColumn="0" w:oddVBand="0" w:evenVBand="0" w:oddHBand="0" w:evenHBand="0" w:firstRowFirstColumn="0" w:firstRowLastColumn="0" w:lastRowFirstColumn="0" w:lastRowLastColumn="0"/>
            </w:pPr>
            <w:r w:rsidRPr="00F17152">
              <w:t>2012</w:t>
            </w:r>
          </w:p>
        </w:tc>
        <w:tc>
          <w:tcPr>
            <w:tcW w:w="960" w:type="dxa"/>
            <w:noWrap/>
            <w:hideMark/>
          </w:tcPr>
          <w:p w:rsidR="006C043C" w:rsidRPr="00F17152" w:rsidRDefault="006C043C" w:rsidP="006C043C">
            <w:pPr>
              <w:jc w:val="center"/>
              <w:cnfStyle w:val="100000000000" w:firstRow="1" w:lastRow="0" w:firstColumn="0" w:lastColumn="0" w:oddVBand="0" w:evenVBand="0" w:oddHBand="0" w:evenHBand="0" w:firstRowFirstColumn="0" w:firstRowLastColumn="0" w:lastRowFirstColumn="0" w:lastRowLastColumn="0"/>
            </w:pPr>
            <w:r w:rsidRPr="00F17152">
              <w:t>2013</w:t>
            </w:r>
          </w:p>
        </w:tc>
        <w:tc>
          <w:tcPr>
            <w:tcW w:w="960" w:type="dxa"/>
            <w:noWrap/>
            <w:hideMark/>
          </w:tcPr>
          <w:p w:rsidR="006C043C" w:rsidRPr="00F17152" w:rsidRDefault="006C043C" w:rsidP="006C043C">
            <w:pPr>
              <w:jc w:val="center"/>
              <w:cnfStyle w:val="100000000000" w:firstRow="1" w:lastRow="0" w:firstColumn="0" w:lastColumn="0" w:oddVBand="0" w:evenVBand="0" w:oddHBand="0" w:evenHBand="0" w:firstRowFirstColumn="0" w:firstRowLastColumn="0" w:lastRowFirstColumn="0" w:lastRowLastColumn="0"/>
            </w:pPr>
            <w:r w:rsidRPr="00F17152">
              <w:t>2014</w:t>
            </w:r>
          </w:p>
        </w:tc>
        <w:tc>
          <w:tcPr>
            <w:tcW w:w="960" w:type="dxa"/>
            <w:noWrap/>
            <w:hideMark/>
          </w:tcPr>
          <w:p w:rsidR="006C043C" w:rsidRPr="00F17152" w:rsidRDefault="006C043C" w:rsidP="006C043C">
            <w:pPr>
              <w:jc w:val="center"/>
              <w:cnfStyle w:val="100000000000" w:firstRow="1" w:lastRow="0" w:firstColumn="0" w:lastColumn="0" w:oddVBand="0" w:evenVBand="0" w:oddHBand="0" w:evenHBand="0" w:firstRowFirstColumn="0" w:firstRowLastColumn="0" w:lastRowFirstColumn="0" w:lastRowLastColumn="0"/>
            </w:pPr>
            <w:r w:rsidRPr="00F17152">
              <w:t>2015</w:t>
            </w:r>
          </w:p>
        </w:tc>
        <w:tc>
          <w:tcPr>
            <w:tcW w:w="960" w:type="dxa"/>
            <w:noWrap/>
            <w:hideMark/>
          </w:tcPr>
          <w:p w:rsidR="006C043C" w:rsidRPr="00F17152" w:rsidRDefault="006C043C" w:rsidP="006C043C">
            <w:pPr>
              <w:jc w:val="center"/>
              <w:cnfStyle w:val="100000000000" w:firstRow="1" w:lastRow="0" w:firstColumn="0" w:lastColumn="0" w:oddVBand="0" w:evenVBand="0" w:oddHBand="0" w:evenHBand="0" w:firstRowFirstColumn="0" w:firstRowLastColumn="0" w:lastRowFirstColumn="0" w:lastRowLastColumn="0"/>
            </w:pPr>
            <w:r w:rsidRPr="00F17152">
              <w:t>2016</w:t>
            </w:r>
          </w:p>
        </w:tc>
        <w:tc>
          <w:tcPr>
            <w:tcW w:w="960" w:type="dxa"/>
            <w:noWrap/>
            <w:hideMark/>
          </w:tcPr>
          <w:p w:rsidR="006C043C" w:rsidRPr="00F17152" w:rsidRDefault="006C043C" w:rsidP="006C043C">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F17152">
              <w:rPr>
                <w:rFonts w:ascii="Calibri" w:hAnsi="Calibri"/>
              </w:rPr>
              <w:t>2017</w:t>
            </w:r>
          </w:p>
        </w:tc>
        <w:tc>
          <w:tcPr>
            <w:tcW w:w="960" w:type="dxa"/>
          </w:tcPr>
          <w:p w:rsidR="006C043C" w:rsidRPr="00F17152" w:rsidRDefault="006C043C" w:rsidP="006C043C">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F17152">
              <w:rPr>
                <w:rFonts w:ascii="Calibri" w:hAnsi="Calibri"/>
              </w:rPr>
              <w:t>2018</w:t>
            </w:r>
          </w:p>
        </w:tc>
      </w:tr>
      <w:tr w:rsidR="00163EF0" w:rsidRPr="00F17152" w:rsidTr="006C043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6C043C" w:rsidRPr="00F17152" w:rsidRDefault="006C043C" w:rsidP="0089025B">
            <w:pPr>
              <w:jc w:val="center"/>
              <w:rPr>
                <w:rFonts w:ascii="Calibri" w:hAnsi="Calibri"/>
              </w:rPr>
            </w:pPr>
            <w:r w:rsidRPr="00F17152">
              <w:rPr>
                <w:rFonts w:ascii="Calibri" w:hAnsi="Calibri"/>
                <w:b w:val="0"/>
              </w:rPr>
              <w:t>Ron</w:t>
            </w:r>
          </w:p>
        </w:tc>
        <w:tc>
          <w:tcPr>
            <w:tcW w:w="960" w:type="dxa"/>
            <w:noWrap/>
            <w:hideMark/>
          </w:tcPr>
          <w:p w:rsidR="006C043C" w:rsidRPr="00F17152" w:rsidRDefault="006C043C" w:rsidP="0089025B">
            <w:pPr>
              <w:jc w:val="right"/>
              <w:cnfStyle w:val="000000100000" w:firstRow="0" w:lastRow="0" w:firstColumn="0" w:lastColumn="0" w:oddVBand="0" w:evenVBand="0" w:oddHBand="1" w:evenHBand="0" w:firstRowFirstColumn="0" w:firstRowLastColumn="0" w:lastRowFirstColumn="0" w:lastRowLastColumn="0"/>
            </w:pPr>
            <w:r w:rsidRPr="00F17152">
              <w:t>2.417</w:t>
            </w:r>
          </w:p>
        </w:tc>
        <w:tc>
          <w:tcPr>
            <w:tcW w:w="960" w:type="dxa"/>
            <w:noWrap/>
            <w:hideMark/>
          </w:tcPr>
          <w:p w:rsidR="006C043C" w:rsidRPr="00F17152" w:rsidRDefault="006C043C" w:rsidP="0089025B">
            <w:pPr>
              <w:jc w:val="right"/>
              <w:cnfStyle w:val="000000100000" w:firstRow="0" w:lastRow="0" w:firstColumn="0" w:lastColumn="0" w:oddVBand="0" w:evenVBand="0" w:oddHBand="1" w:evenHBand="0" w:firstRowFirstColumn="0" w:firstRowLastColumn="0" w:lastRowFirstColumn="0" w:lastRowLastColumn="0"/>
            </w:pPr>
            <w:r w:rsidRPr="00F17152">
              <w:t>2.475</w:t>
            </w:r>
          </w:p>
        </w:tc>
        <w:tc>
          <w:tcPr>
            <w:tcW w:w="960" w:type="dxa"/>
            <w:noWrap/>
            <w:hideMark/>
          </w:tcPr>
          <w:p w:rsidR="006C043C" w:rsidRPr="00F17152" w:rsidRDefault="006C043C" w:rsidP="0089025B">
            <w:pPr>
              <w:jc w:val="right"/>
              <w:cnfStyle w:val="000000100000" w:firstRow="0" w:lastRow="0" w:firstColumn="0" w:lastColumn="0" w:oddVBand="0" w:evenVBand="0" w:oddHBand="1" w:evenHBand="0" w:firstRowFirstColumn="0" w:firstRowLastColumn="0" w:lastRowFirstColumn="0" w:lastRowLastColumn="0"/>
            </w:pPr>
            <w:r w:rsidRPr="00F17152">
              <w:t>2.559</w:t>
            </w:r>
          </w:p>
        </w:tc>
        <w:tc>
          <w:tcPr>
            <w:tcW w:w="960" w:type="dxa"/>
            <w:noWrap/>
            <w:hideMark/>
          </w:tcPr>
          <w:p w:rsidR="006C043C" w:rsidRPr="00F17152" w:rsidRDefault="006C043C" w:rsidP="0089025B">
            <w:pPr>
              <w:jc w:val="right"/>
              <w:cnfStyle w:val="000000100000" w:firstRow="0" w:lastRow="0" w:firstColumn="0" w:lastColumn="0" w:oddVBand="0" w:evenVBand="0" w:oddHBand="1" w:evenHBand="0" w:firstRowFirstColumn="0" w:firstRowLastColumn="0" w:lastRowFirstColumn="0" w:lastRowLastColumn="0"/>
            </w:pPr>
            <w:r w:rsidRPr="00F17152">
              <w:t>2.501</w:t>
            </w:r>
          </w:p>
        </w:tc>
        <w:tc>
          <w:tcPr>
            <w:tcW w:w="960" w:type="dxa"/>
            <w:noWrap/>
            <w:hideMark/>
          </w:tcPr>
          <w:p w:rsidR="006C043C" w:rsidRPr="00F17152" w:rsidRDefault="006C043C" w:rsidP="0089025B">
            <w:pPr>
              <w:jc w:val="right"/>
              <w:cnfStyle w:val="000000100000" w:firstRow="0" w:lastRow="0" w:firstColumn="0" w:lastColumn="0" w:oddVBand="0" w:evenVBand="0" w:oddHBand="1" w:evenHBand="0" w:firstRowFirstColumn="0" w:firstRowLastColumn="0" w:lastRowFirstColumn="0" w:lastRowLastColumn="0"/>
            </w:pPr>
            <w:r w:rsidRPr="00F17152">
              <w:t>2.</w:t>
            </w:r>
            <w:r w:rsidR="0089025B" w:rsidRPr="00F17152">
              <w:t>687</w:t>
            </w:r>
          </w:p>
        </w:tc>
        <w:tc>
          <w:tcPr>
            <w:tcW w:w="960" w:type="dxa"/>
            <w:noWrap/>
          </w:tcPr>
          <w:p w:rsidR="006C043C" w:rsidRPr="00F17152" w:rsidRDefault="0089025B" w:rsidP="0089025B">
            <w:pPr>
              <w:jc w:val="right"/>
              <w:cnfStyle w:val="000000100000" w:firstRow="0" w:lastRow="0" w:firstColumn="0" w:lastColumn="0" w:oddVBand="0" w:evenVBand="0" w:oddHBand="1" w:evenHBand="0" w:firstRowFirstColumn="0" w:firstRowLastColumn="0" w:lastRowFirstColumn="0" w:lastRowLastColumn="0"/>
            </w:pPr>
            <w:r w:rsidRPr="00F17152">
              <w:t>2.945</w:t>
            </w:r>
          </w:p>
        </w:tc>
        <w:tc>
          <w:tcPr>
            <w:tcW w:w="960" w:type="dxa"/>
            <w:noWrap/>
          </w:tcPr>
          <w:p w:rsidR="006C043C" w:rsidRPr="00F17152" w:rsidRDefault="0089025B" w:rsidP="0089025B">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7152">
              <w:rPr>
                <w:rFonts w:ascii="Calibri" w:hAnsi="Calibri"/>
              </w:rPr>
              <w:t>3,392</w:t>
            </w:r>
          </w:p>
        </w:tc>
        <w:tc>
          <w:tcPr>
            <w:tcW w:w="960" w:type="dxa"/>
          </w:tcPr>
          <w:p w:rsidR="006C043C" w:rsidRPr="00F17152" w:rsidRDefault="00345CA1" w:rsidP="0089025B">
            <w:pPr>
              <w:jc w:val="right"/>
              <w:cnfStyle w:val="000000100000" w:firstRow="0" w:lastRow="0" w:firstColumn="0" w:lastColumn="0" w:oddVBand="0" w:evenVBand="0" w:oddHBand="1" w:evenHBand="0" w:firstRowFirstColumn="0" w:firstRowLastColumn="0" w:lastRowFirstColumn="0" w:lastRowLastColumn="0"/>
              <w:rPr>
                <w:rFonts w:ascii="Calibri" w:hAnsi="Calibri"/>
              </w:rPr>
            </w:pPr>
            <w:r w:rsidRPr="00F17152">
              <w:rPr>
                <w:rFonts w:ascii="Calibri" w:hAnsi="Calibri"/>
              </w:rPr>
              <w:t>4.271</w:t>
            </w:r>
          </w:p>
        </w:tc>
      </w:tr>
    </w:tbl>
    <w:p w:rsidR="00C0358C" w:rsidRPr="00F17152" w:rsidRDefault="00C0358C" w:rsidP="00FC0104">
      <w:pPr>
        <w:spacing w:after="0" w:line="276" w:lineRule="auto"/>
        <w:jc w:val="center"/>
        <w:rPr>
          <w:rFonts w:ascii="Calibri" w:eastAsia="Times New Roman" w:hAnsi="Calibri" w:cs="Tahoma"/>
          <w:i/>
          <w:lang w:val="ro-RO"/>
        </w:rPr>
      </w:pPr>
      <w:r w:rsidRPr="00F17152">
        <w:rPr>
          <w:rFonts w:ascii="Calibri" w:eastAsia="Times New Roman" w:hAnsi="Calibri" w:cs="Tahoma"/>
          <w:i/>
          <w:noProof/>
          <w:lang w:val="ro-RO" w:eastAsia="ro-RO"/>
        </w:rPr>
        <w:lastRenderedPageBreak/>
        <w:drawing>
          <wp:inline distT="0" distB="0" distL="0" distR="0" wp14:anchorId="44E6AEAF" wp14:editId="60C852B4">
            <wp:extent cx="3749040" cy="1821180"/>
            <wp:effectExtent l="0" t="0" r="3810" b="7620"/>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9040" cy="1821180"/>
                    </a:xfrm>
                    <a:prstGeom prst="rect">
                      <a:avLst/>
                    </a:prstGeom>
                    <a:noFill/>
                    <a:ln>
                      <a:noFill/>
                    </a:ln>
                  </pic:spPr>
                </pic:pic>
              </a:graphicData>
            </a:graphic>
          </wp:inline>
        </w:drawing>
      </w:r>
    </w:p>
    <w:p w:rsidR="00FC0104" w:rsidRPr="00F17152" w:rsidRDefault="00FC0104" w:rsidP="00FC0104">
      <w:pPr>
        <w:spacing w:after="0" w:line="276" w:lineRule="auto"/>
        <w:jc w:val="center"/>
        <w:rPr>
          <w:rFonts w:ascii="Calibri" w:eastAsia="Times New Roman" w:hAnsi="Calibri" w:cs="Tahoma"/>
          <w:i/>
          <w:lang w:val="ro-RO"/>
        </w:rPr>
      </w:pPr>
      <w:r w:rsidRPr="00F17152">
        <w:rPr>
          <w:rFonts w:ascii="Calibri" w:eastAsia="Times New Roman" w:hAnsi="Calibri" w:cs="Tahoma"/>
          <w:i/>
          <w:lang w:val="ro-RO"/>
        </w:rPr>
        <w:t>Sursa: Institutul Național de Statistică</w:t>
      </w:r>
    </w:p>
    <w:p w:rsidR="00DC0DD5" w:rsidRPr="00163EF0" w:rsidRDefault="00DC0DD5" w:rsidP="00FC0104">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FC0104" w:rsidRDefault="00F17152" w:rsidP="00FC0104">
      <w:pPr>
        <w:autoSpaceDE w:val="0"/>
        <w:autoSpaceDN w:val="0"/>
        <w:adjustRightInd w:val="0"/>
        <w:spacing w:after="0" w:line="240" w:lineRule="auto"/>
        <w:jc w:val="both"/>
        <w:rPr>
          <w:rFonts w:ascii="Calibri" w:eastAsia="Calibri" w:hAnsi="Calibri" w:cs="Times New Roman"/>
          <w:noProof/>
          <w:sz w:val="24"/>
          <w:szCs w:val="24"/>
          <w:lang w:val="it-IT"/>
        </w:rPr>
      </w:pPr>
      <w:r w:rsidRPr="00F17152">
        <w:rPr>
          <w:rFonts w:ascii="Calibri" w:eastAsia="Calibri" w:hAnsi="Calibri" w:cs="Times New Roman"/>
          <w:i/>
          <w:iCs/>
          <w:noProof/>
          <w:sz w:val="24"/>
          <w:szCs w:val="24"/>
          <w:lang w:val="it-IT"/>
        </w:rPr>
        <w:t>Tarifele.</w:t>
      </w:r>
      <w:r>
        <w:rPr>
          <w:rFonts w:ascii="Calibri" w:eastAsia="Calibri" w:hAnsi="Calibri" w:cs="Times New Roman"/>
          <w:iCs/>
          <w:noProof/>
          <w:sz w:val="24"/>
          <w:szCs w:val="24"/>
          <w:lang w:val="it-IT"/>
        </w:rPr>
        <w:t xml:space="preserve"> Pentru cea mai ma</w:t>
      </w:r>
      <w:r w:rsidRPr="00F17152">
        <w:rPr>
          <w:rFonts w:ascii="Calibri" w:eastAsia="Calibri" w:hAnsi="Calibri" w:cs="Times New Roman"/>
          <w:iCs/>
          <w:noProof/>
          <w:sz w:val="24"/>
          <w:szCs w:val="24"/>
          <w:lang w:val="it-IT"/>
        </w:rPr>
        <w:t>re parte a serviciilor, cre</w:t>
      </w:r>
      <w:r>
        <w:rPr>
          <w:rFonts w:ascii="Calibri" w:eastAsia="Calibri" w:hAnsi="Calibri" w:cs="Times New Roman"/>
          <w:iCs/>
          <w:noProof/>
          <w:sz w:val="24"/>
          <w:szCs w:val="24"/>
          <w:lang w:val="it-IT"/>
        </w:rPr>
        <w:t>ș</w:t>
      </w:r>
      <w:r w:rsidRPr="00F17152">
        <w:rPr>
          <w:rFonts w:ascii="Calibri" w:eastAsia="Calibri" w:hAnsi="Calibri" w:cs="Times New Roman"/>
          <w:iCs/>
          <w:noProof/>
          <w:sz w:val="24"/>
          <w:szCs w:val="24"/>
          <w:lang w:val="it-IT"/>
        </w:rPr>
        <w:t>terea tarifelor are o inciden</w:t>
      </w:r>
      <w:r>
        <w:rPr>
          <w:rFonts w:ascii="Calibri" w:eastAsia="Calibri" w:hAnsi="Calibri" w:cs="Times New Roman"/>
          <w:iCs/>
          <w:noProof/>
          <w:sz w:val="24"/>
          <w:szCs w:val="24"/>
          <w:lang w:val="it-IT"/>
        </w:rPr>
        <w:t>ță</w:t>
      </w:r>
      <w:r w:rsidRPr="00F17152">
        <w:rPr>
          <w:rFonts w:ascii="Calibri" w:eastAsia="Calibri" w:hAnsi="Calibri" w:cs="Times New Roman"/>
          <w:iCs/>
          <w:noProof/>
          <w:sz w:val="24"/>
          <w:szCs w:val="24"/>
          <w:lang w:val="it-IT"/>
        </w:rPr>
        <w:t xml:space="preserve"> negativ</w:t>
      </w:r>
      <w:r>
        <w:rPr>
          <w:rFonts w:ascii="Calibri" w:eastAsia="Calibri" w:hAnsi="Calibri" w:cs="Times New Roman"/>
          <w:iCs/>
          <w:noProof/>
          <w:sz w:val="24"/>
          <w:szCs w:val="24"/>
          <w:lang w:val="it-IT"/>
        </w:rPr>
        <w:t>ă</w:t>
      </w:r>
      <w:r w:rsidRPr="00F17152">
        <w:rPr>
          <w:rFonts w:ascii="Calibri" w:eastAsia="Calibri" w:hAnsi="Calibri" w:cs="Times New Roman"/>
          <w:iCs/>
          <w:noProof/>
          <w:sz w:val="24"/>
          <w:szCs w:val="24"/>
          <w:lang w:val="it-IT"/>
        </w:rPr>
        <w:t xml:space="preserve"> asupra cererii. Coeficien</w:t>
      </w:r>
      <w:r>
        <w:rPr>
          <w:rFonts w:ascii="Calibri" w:eastAsia="Calibri" w:hAnsi="Calibri" w:cs="Times New Roman"/>
          <w:iCs/>
          <w:noProof/>
          <w:sz w:val="24"/>
          <w:szCs w:val="24"/>
          <w:lang w:val="it-IT"/>
        </w:rPr>
        <w:t>ț</w:t>
      </w:r>
      <w:r w:rsidRPr="00F17152">
        <w:rPr>
          <w:rFonts w:ascii="Calibri" w:eastAsia="Calibri" w:hAnsi="Calibri" w:cs="Times New Roman"/>
          <w:iCs/>
          <w:noProof/>
          <w:sz w:val="24"/>
          <w:szCs w:val="24"/>
          <w:lang w:val="it-IT"/>
        </w:rPr>
        <w:t>ii de elasticitate a cere</w:t>
      </w:r>
      <w:r>
        <w:rPr>
          <w:rFonts w:ascii="Calibri" w:eastAsia="Calibri" w:hAnsi="Calibri" w:cs="Times New Roman"/>
          <w:iCs/>
          <w:noProof/>
          <w:sz w:val="24"/>
          <w:szCs w:val="24"/>
          <w:lang w:val="it-IT"/>
        </w:rPr>
        <w:t>r</w:t>
      </w:r>
      <w:r w:rsidRPr="00F17152">
        <w:rPr>
          <w:rFonts w:ascii="Calibri" w:eastAsia="Calibri" w:hAnsi="Calibri" w:cs="Times New Roman"/>
          <w:iCs/>
          <w:noProof/>
          <w:sz w:val="24"/>
          <w:szCs w:val="24"/>
          <w:lang w:val="it-IT"/>
        </w:rPr>
        <w:t xml:space="preserve">ii de servicii </w:t>
      </w:r>
      <w:r>
        <w:rPr>
          <w:rFonts w:ascii="Calibri" w:eastAsia="Calibri" w:hAnsi="Calibri" w:cs="Times New Roman"/>
          <w:iCs/>
          <w:noProof/>
          <w:sz w:val="24"/>
          <w:szCs w:val="24"/>
          <w:lang w:val="it-IT"/>
        </w:rPr>
        <w:t>î</w:t>
      </w:r>
      <w:r w:rsidRPr="00F17152">
        <w:rPr>
          <w:rFonts w:ascii="Calibri" w:eastAsia="Calibri" w:hAnsi="Calibri" w:cs="Times New Roman"/>
          <w:iCs/>
          <w:noProof/>
          <w:sz w:val="24"/>
          <w:szCs w:val="24"/>
          <w:lang w:val="it-IT"/>
        </w:rPr>
        <w:t>n func</w:t>
      </w:r>
      <w:r>
        <w:rPr>
          <w:rFonts w:ascii="Calibri" w:eastAsia="Calibri" w:hAnsi="Calibri" w:cs="Times New Roman"/>
          <w:iCs/>
          <w:noProof/>
          <w:sz w:val="24"/>
          <w:szCs w:val="24"/>
          <w:lang w:val="it-IT"/>
        </w:rPr>
        <w:t>ț</w:t>
      </w:r>
      <w:r w:rsidRPr="00F17152">
        <w:rPr>
          <w:rFonts w:ascii="Calibri" w:eastAsia="Calibri" w:hAnsi="Calibri" w:cs="Times New Roman"/>
          <w:iCs/>
          <w:noProof/>
          <w:sz w:val="24"/>
          <w:szCs w:val="24"/>
          <w:lang w:val="it-IT"/>
        </w:rPr>
        <w:t>ie de tarife sunt prin urmare, de regul</w:t>
      </w:r>
      <w:r>
        <w:rPr>
          <w:rFonts w:ascii="Calibri" w:eastAsia="Calibri" w:hAnsi="Calibri" w:cs="Times New Roman"/>
          <w:iCs/>
          <w:noProof/>
          <w:sz w:val="24"/>
          <w:szCs w:val="24"/>
          <w:lang w:val="it-IT"/>
        </w:rPr>
        <w:t>ă</w:t>
      </w:r>
      <w:r w:rsidRPr="00F17152">
        <w:rPr>
          <w:rFonts w:ascii="Calibri" w:eastAsia="Calibri" w:hAnsi="Calibri" w:cs="Times New Roman"/>
          <w:iCs/>
          <w:noProof/>
          <w:sz w:val="24"/>
          <w:szCs w:val="24"/>
          <w:lang w:val="it-IT"/>
        </w:rPr>
        <w:t xml:space="preserve">, negativi </w:t>
      </w:r>
      <w:r>
        <w:rPr>
          <w:rFonts w:ascii="Calibri" w:eastAsia="Calibri" w:hAnsi="Calibri" w:cs="Times New Roman"/>
          <w:iCs/>
          <w:noProof/>
          <w:sz w:val="24"/>
          <w:szCs w:val="24"/>
          <w:lang w:val="it-IT"/>
        </w:rPr>
        <w:t>ș</w:t>
      </w:r>
      <w:r w:rsidRPr="00F17152">
        <w:rPr>
          <w:rFonts w:ascii="Calibri" w:eastAsia="Calibri" w:hAnsi="Calibri" w:cs="Times New Roman"/>
          <w:iCs/>
          <w:noProof/>
          <w:sz w:val="24"/>
          <w:szCs w:val="24"/>
          <w:lang w:val="it-IT"/>
        </w:rPr>
        <w:t xml:space="preserve">i supraunitari. Cu toate acestea, reducerea tarifelor poate uneori </w:t>
      </w:r>
      <w:r w:rsidRPr="00F17152">
        <w:rPr>
          <w:rFonts w:ascii="Calibri" w:eastAsia="Calibri" w:hAnsi="Calibri" w:cs="Times New Roman"/>
          <w:noProof/>
          <w:sz w:val="24"/>
          <w:szCs w:val="24"/>
          <w:lang w:val="it-IT"/>
        </w:rPr>
        <w:t>s</w:t>
      </w:r>
      <w:r>
        <w:rPr>
          <w:rFonts w:ascii="Calibri" w:eastAsia="Calibri" w:hAnsi="Calibri" w:cs="Times New Roman"/>
          <w:noProof/>
          <w:sz w:val="24"/>
          <w:szCs w:val="24"/>
          <w:lang w:val="it-IT"/>
        </w:rPr>
        <w:t>ă</w:t>
      </w:r>
      <w:r w:rsidRPr="00F17152">
        <w:rPr>
          <w:rFonts w:ascii="Calibri" w:eastAsia="Calibri" w:hAnsi="Calibri" w:cs="Times New Roman"/>
          <w:noProof/>
          <w:sz w:val="24"/>
          <w:szCs w:val="24"/>
          <w:lang w:val="it-IT"/>
        </w:rPr>
        <w:t xml:space="preserve"> nu conduc</w:t>
      </w:r>
      <w:r>
        <w:rPr>
          <w:rFonts w:ascii="Calibri" w:eastAsia="Calibri" w:hAnsi="Calibri" w:cs="Times New Roman"/>
          <w:noProof/>
          <w:sz w:val="24"/>
          <w:szCs w:val="24"/>
          <w:lang w:val="it-IT"/>
        </w:rPr>
        <w:t xml:space="preserve">ă </w:t>
      </w:r>
      <w:r w:rsidRPr="00F17152">
        <w:rPr>
          <w:rFonts w:ascii="Calibri" w:eastAsia="Calibri" w:hAnsi="Calibri" w:cs="Times New Roman"/>
          <w:noProof/>
          <w:sz w:val="24"/>
          <w:szCs w:val="24"/>
          <w:lang w:val="it-IT"/>
        </w:rPr>
        <w:t>la sporirea cererii, datorit</w:t>
      </w:r>
      <w:r>
        <w:rPr>
          <w:rFonts w:ascii="Calibri" w:eastAsia="Calibri" w:hAnsi="Calibri" w:cs="Times New Roman"/>
          <w:noProof/>
          <w:sz w:val="24"/>
          <w:szCs w:val="24"/>
          <w:lang w:val="it-IT"/>
        </w:rPr>
        <w:t>ă</w:t>
      </w:r>
      <w:r w:rsidRPr="00F17152">
        <w:rPr>
          <w:rFonts w:ascii="Calibri" w:eastAsia="Calibri" w:hAnsi="Calibri" w:cs="Times New Roman"/>
          <w:noProof/>
          <w:sz w:val="24"/>
          <w:szCs w:val="24"/>
          <w:lang w:val="it-IT"/>
        </w:rPr>
        <w:t xml:space="preserve"> faptului ca aceasta reduce</w:t>
      </w:r>
      <w:r>
        <w:rPr>
          <w:rFonts w:ascii="Calibri" w:eastAsia="Calibri" w:hAnsi="Calibri" w:cs="Times New Roman"/>
          <w:noProof/>
          <w:sz w:val="24"/>
          <w:szCs w:val="24"/>
          <w:lang w:val="it-IT"/>
        </w:rPr>
        <w:t>re</w:t>
      </w:r>
      <w:r w:rsidRPr="00F17152">
        <w:rPr>
          <w:rFonts w:ascii="Calibri" w:eastAsia="Calibri" w:hAnsi="Calibri" w:cs="Times New Roman"/>
          <w:noProof/>
          <w:sz w:val="24"/>
          <w:szCs w:val="24"/>
          <w:lang w:val="it-IT"/>
        </w:rPr>
        <w:t xml:space="preserve"> poate fi asociat</w:t>
      </w:r>
      <w:r>
        <w:rPr>
          <w:rFonts w:ascii="Calibri" w:eastAsia="Calibri" w:hAnsi="Calibri" w:cs="Times New Roman"/>
          <w:noProof/>
          <w:sz w:val="24"/>
          <w:szCs w:val="24"/>
          <w:lang w:val="it-IT"/>
        </w:rPr>
        <w:t>ă</w:t>
      </w:r>
      <w:r w:rsidRPr="00F17152">
        <w:rPr>
          <w:rFonts w:ascii="Calibri" w:eastAsia="Calibri" w:hAnsi="Calibri" w:cs="Times New Roman"/>
          <w:noProof/>
          <w:sz w:val="24"/>
          <w:szCs w:val="24"/>
          <w:lang w:val="it-IT"/>
        </w:rPr>
        <w:t xml:space="preserve"> de consumatori cu o scadere a calit</w:t>
      </w:r>
      <w:r>
        <w:rPr>
          <w:rFonts w:ascii="Calibri" w:eastAsia="Calibri" w:hAnsi="Calibri" w:cs="Times New Roman"/>
          <w:noProof/>
          <w:sz w:val="24"/>
          <w:szCs w:val="24"/>
          <w:lang w:val="it-IT"/>
        </w:rPr>
        <w:t>ăț</w:t>
      </w:r>
      <w:r w:rsidRPr="00F17152">
        <w:rPr>
          <w:rFonts w:ascii="Calibri" w:eastAsia="Calibri" w:hAnsi="Calibri" w:cs="Times New Roman"/>
          <w:noProof/>
          <w:sz w:val="24"/>
          <w:szCs w:val="24"/>
          <w:lang w:val="it-IT"/>
        </w:rPr>
        <w:t>ii serviciilor.</w:t>
      </w:r>
    </w:p>
    <w:p w:rsidR="00B91D0E" w:rsidRDefault="00B91D0E" w:rsidP="00FC0104">
      <w:pPr>
        <w:autoSpaceDE w:val="0"/>
        <w:autoSpaceDN w:val="0"/>
        <w:adjustRightInd w:val="0"/>
        <w:spacing w:after="0" w:line="240" w:lineRule="auto"/>
        <w:jc w:val="both"/>
        <w:rPr>
          <w:rFonts w:ascii="Calibri" w:eastAsia="Calibri" w:hAnsi="Calibri" w:cs="Times New Roman"/>
          <w:noProof/>
          <w:sz w:val="24"/>
          <w:szCs w:val="24"/>
          <w:lang w:val="it-IT"/>
        </w:rPr>
      </w:pPr>
    </w:p>
    <w:p w:rsidR="00FC0104" w:rsidRPr="00F17152" w:rsidRDefault="00FC0104" w:rsidP="00C65273">
      <w:pPr>
        <w:pStyle w:val="ListParagraph"/>
        <w:numPr>
          <w:ilvl w:val="0"/>
          <w:numId w:val="10"/>
        </w:numPr>
        <w:spacing w:after="0" w:line="276" w:lineRule="auto"/>
        <w:jc w:val="both"/>
        <w:rPr>
          <w:rFonts w:ascii="Calibri" w:eastAsia="Times New Roman" w:hAnsi="Calibri" w:cs="Tahoma"/>
          <w:b/>
          <w:sz w:val="24"/>
          <w:szCs w:val="24"/>
          <w:lang w:val="ro-RO"/>
        </w:rPr>
      </w:pPr>
      <w:r w:rsidRPr="00F17152">
        <w:rPr>
          <w:rFonts w:ascii="Calibri" w:eastAsia="Times New Roman" w:hAnsi="Calibri" w:cs="Tahoma"/>
          <w:b/>
          <w:sz w:val="24"/>
          <w:szCs w:val="24"/>
          <w:lang w:val="ro-RO"/>
        </w:rPr>
        <w:t>Factori legislativi</w:t>
      </w:r>
    </w:p>
    <w:p w:rsidR="00FC0104" w:rsidRPr="000A6052" w:rsidRDefault="00FC0104" w:rsidP="00FC0104">
      <w:pPr>
        <w:spacing w:after="0" w:line="276" w:lineRule="auto"/>
        <w:contextualSpacing/>
        <w:jc w:val="both"/>
        <w:rPr>
          <w:rFonts w:ascii="Calibri" w:eastAsia="Times New Roman" w:hAnsi="Calibri" w:cs="Tahoma"/>
          <w:sz w:val="24"/>
          <w:szCs w:val="20"/>
          <w:lang w:val="ro-RO" w:bidi="en-US"/>
        </w:rPr>
      </w:pPr>
      <w:r w:rsidRPr="000A6052">
        <w:rPr>
          <w:rFonts w:ascii="Calibri" w:eastAsia="Times New Roman" w:hAnsi="Calibri" w:cs="Tahoma"/>
          <w:sz w:val="24"/>
          <w:szCs w:val="20"/>
          <w:lang w:val="ro-RO" w:bidi="en-US"/>
        </w:rPr>
        <w:t>În ceea ce privește alte influențe în plan legislativ acestea ar putea veni din zonele:</w:t>
      </w:r>
    </w:p>
    <w:p w:rsidR="00E371A1" w:rsidRPr="000A6052" w:rsidRDefault="00E371A1" w:rsidP="00C65273">
      <w:pPr>
        <w:pStyle w:val="ListParagraph"/>
        <w:numPr>
          <w:ilvl w:val="0"/>
          <w:numId w:val="11"/>
        </w:numPr>
        <w:spacing w:after="0" w:line="276" w:lineRule="auto"/>
        <w:jc w:val="both"/>
        <w:rPr>
          <w:rFonts w:ascii="Calibri" w:eastAsia="Times New Roman" w:hAnsi="Calibri" w:cs="Tahoma"/>
          <w:sz w:val="24"/>
          <w:szCs w:val="20"/>
          <w:lang w:val="ro-RO" w:bidi="en-US"/>
        </w:rPr>
      </w:pPr>
      <w:r w:rsidRPr="000A6052">
        <w:rPr>
          <w:rFonts w:ascii="Calibri" w:eastAsia="Times New Roman" w:hAnsi="Calibri" w:cs="Tahoma"/>
          <w:i/>
          <w:sz w:val="24"/>
          <w:szCs w:val="20"/>
          <w:lang w:val="ro-RO" w:bidi="en-US"/>
        </w:rPr>
        <w:t xml:space="preserve">Modificarea legislației de impozitare a activităților din sfera </w:t>
      </w:r>
      <w:r w:rsidR="000A6052" w:rsidRPr="000A6052">
        <w:rPr>
          <w:rFonts w:ascii="Calibri" w:eastAsia="Times New Roman" w:hAnsi="Calibri" w:cs="Tahoma"/>
          <w:i/>
          <w:sz w:val="24"/>
          <w:szCs w:val="20"/>
          <w:lang w:val="ro-RO" w:bidi="en-US"/>
        </w:rPr>
        <w:t>catering-ului</w:t>
      </w:r>
      <w:r w:rsidRPr="000A6052">
        <w:rPr>
          <w:rFonts w:ascii="Calibri" w:eastAsia="Times New Roman" w:hAnsi="Calibri" w:cs="Tahoma"/>
          <w:sz w:val="24"/>
          <w:szCs w:val="20"/>
          <w:lang w:val="ro-RO" w:bidi="en-US"/>
        </w:rPr>
        <w:t>: aceasta poate impulsiona sau scădea creșterea acestui sector.</w:t>
      </w:r>
    </w:p>
    <w:p w:rsidR="00E371A1" w:rsidRPr="000A6052" w:rsidRDefault="00E371A1" w:rsidP="00C65273">
      <w:pPr>
        <w:pStyle w:val="ListParagraph"/>
        <w:numPr>
          <w:ilvl w:val="0"/>
          <w:numId w:val="11"/>
        </w:numPr>
        <w:spacing w:after="0" w:line="276" w:lineRule="auto"/>
        <w:jc w:val="both"/>
        <w:rPr>
          <w:rFonts w:ascii="Calibri" w:eastAsia="Times New Roman" w:hAnsi="Calibri" w:cs="Tahoma"/>
          <w:i/>
          <w:sz w:val="24"/>
          <w:szCs w:val="20"/>
          <w:lang w:val="ro-RO" w:bidi="en-US"/>
        </w:rPr>
      </w:pPr>
      <w:r w:rsidRPr="000A6052">
        <w:rPr>
          <w:rFonts w:ascii="Calibri" w:eastAsia="Times New Roman" w:hAnsi="Calibri" w:cs="Tahoma"/>
          <w:i/>
          <w:sz w:val="24"/>
          <w:szCs w:val="20"/>
          <w:lang w:val="ro-RO" w:bidi="en-US"/>
        </w:rPr>
        <w:t xml:space="preserve">Modificări legislative privind întreprinderile ce </w:t>
      </w:r>
      <w:r w:rsidR="006261BB" w:rsidRPr="000A6052">
        <w:rPr>
          <w:rFonts w:ascii="Calibri" w:eastAsia="Times New Roman" w:hAnsi="Calibri" w:cs="Tahoma"/>
          <w:i/>
          <w:sz w:val="24"/>
          <w:szCs w:val="20"/>
          <w:lang w:val="ro-RO" w:bidi="en-US"/>
        </w:rPr>
        <w:t>oferă servicii</w:t>
      </w:r>
      <w:r w:rsidRPr="000A6052">
        <w:rPr>
          <w:rFonts w:ascii="Calibri" w:eastAsia="Times New Roman" w:hAnsi="Calibri" w:cs="Tahoma"/>
          <w:i/>
          <w:sz w:val="24"/>
          <w:szCs w:val="20"/>
          <w:lang w:val="ro-RO" w:bidi="en-US"/>
        </w:rPr>
        <w:t xml:space="preserve"> </w:t>
      </w:r>
      <w:r w:rsidR="000A6052" w:rsidRPr="000A6052">
        <w:rPr>
          <w:rFonts w:ascii="Calibri" w:eastAsia="Times New Roman" w:hAnsi="Calibri" w:cs="Tahoma"/>
          <w:i/>
          <w:sz w:val="24"/>
          <w:szCs w:val="20"/>
          <w:lang w:val="ro-RO" w:bidi="en-US"/>
        </w:rPr>
        <w:t>de catering</w:t>
      </w:r>
      <w:r w:rsidRPr="000A6052">
        <w:rPr>
          <w:rFonts w:ascii="Calibri" w:eastAsia="Times New Roman" w:hAnsi="Calibri" w:cs="Tahoma"/>
          <w:i/>
          <w:sz w:val="24"/>
          <w:szCs w:val="20"/>
          <w:lang w:val="ro-RO" w:bidi="en-US"/>
        </w:rPr>
        <w:t xml:space="preserve">: </w:t>
      </w:r>
      <w:r w:rsidRPr="000A6052">
        <w:rPr>
          <w:rFonts w:ascii="Calibri" w:eastAsia="Times New Roman" w:hAnsi="Calibri" w:cs="Tahoma"/>
          <w:sz w:val="24"/>
          <w:szCs w:val="20"/>
          <w:lang w:val="ro-RO" w:bidi="en-US"/>
        </w:rPr>
        <w:t>o schimbare drastică a acesteia, poate determina încetinirea ratei de întreprinderi intrate pe acest segment, iar în cazul apariției unor reglementări foarte restrictive chiar o regresie în ceea ce privește numărul de întreprinderi active pe acest cod CAEN.</w:t>
      </w:r>
    </w:p>
    <w:p w:rsidR="00FC0104" w:rsidRPr="000750CD" w:rsidRDefault="00FC0104" w:rsidP="00C65273">
      <w:pPr>
        <w:pStyle w:val="ListParagraph"/>
        <w:numPr>
          <w:ilvl w:val="0"/>
          <w:numId w:val="10"/>
        </w:numPr>
        <w:spacing w:after="0" w:line="276" w:lineRule="auto"/>
        <w:jc w:val="both"/>
        <w:rPr>
          <w:sz w:val="24"/>
          <w:szCs w:val="24"/>
          <w:lang w:val="ro-RO" w:eastAsia="ro-RO"/>
        </w:rPr>
      </w:pPr>
      <w:r w:rsidRPr="000750CD">
        <w:rPr>
          <w:rFonts w:ascii="Calibri" w:eastAsia="Times New Roman" w:hAnsi="Calibri" w:cs="Tahoma"/>
          <w:b/>
          <w:sz w:val="24"/>
          <w:szCs w:val="24"/>
          <w:lang w:val="ro-RO"/>
        </w:rPr>
        <w:t xml:space="preserve">Factori </w:t>
      </w:r>
      <w:r w:rsidRPr="000750CD">
        <w:rPr>
          <w:rFonts w:ascii="Calibri" w:eastAsia="Calibri" w:hAnsi="Calibri" w:cs="Times New Roman"/>
          <w:b/>
          <w:noProof/>
          <w:sz w:val="24"/>
          <w:szCs w:val="24"/>
          <w:lang w:val="ro-RO"/>
        </w:rPr>
        <w:t>Socio-culturali</w:t>
      </w:r>
      <w:r w:rsidR="000750CD">
        <w:rPr>
          <w:rFonts w:ascii="Calibri" w:eastAsia="Calibri" w:hAnsi="Calibri" w:cs="Times New Roman"/>
          <w:noProof/>
          <w:sz w:val="24"/>
          <w:szCs w:val="24"/>
          <w:lang w:val="ro-RO"/>
        </w:rPr>
        <w:t xml:space="preserve">. </w:t>
      </w:r>
    </w:p>
    <w:p w:rsidR="004D6327" w:rsidRPr="00B91D0E" w:rsidRDefault="004D6327" w:rsidP="00C65273">
      <w:pPr>
        <w:pStyle w:val="ListParagraph"/>
        <w:numPr>
          <w:ilvl w:val="0"/>
          <w:numId w:val="11"/>
        </w:numPr>
        <w:spacing w:line="276" w:lineRule="auto"/>
        <w:jc w:val="both"/>
        <w:rPr>
          <w:rFonts w:ascii="Calibri" w:eastAsia="Calibri" w:hAnsi="Calibri" w:cs="Times New Roman"/>
          <w:i/>
          <w:noProof/>
          <w:sz w:val="24"/>
          <w:szCs w:val="24"/>
          <w:lang w:val="ro-RO"/>
        </w:rPr>
      </w:pPr>
      <w:r w:rsidRPr="000750CD">
        <w:rPr>
          <w:rFonts w:ascii="Calibri" w:eastAsia="Calibri" w:hAnsi="Calibri" w:cs="Times New Roman"/>
          <w:i/>
          <w:noProof/>
          <w:sz w:val="24"/>
          <w:szCs w:val="24"/>
          <w:lang w:val="ro-RO"/>
        </w:rPr>
        <w:t xml:space="preserve">Relația personalizată: </w:t>
      </w:r>
      <w:r w:rsidRPr="000750CD">
        <w:rPr>
          <w:rFonts w:ascii="Calibri" w:eastAsia="Calibri" w:hAnsi="Calibri" w:cs="Times New Roman"/>
          <w:noProof/>
          <w:sz w:val="24"/>
          <w:szCs w:val="24"/>
          <w:lang w:val="ro-RO"/>
        </w:rPr>
        <w:t xml:space="preserve">fiecare </w:t>
      </w:r>
      <w:r w:rsidR="000750CD" w:rsidRPr="000750CD">
        <w:rPr>
          <w:rFonts w:ascii="Calibri" w:eastAsia="Calibri" w:hAnsi="Calibri" w:cs="Times New Roman"/>
          <w:noProof/>
          <w:sz w:val="24"/>
          <w:szCs w:val="24"/>
          <w:lang w:val="ro-RO"/>
        </w:rPr>
        <w:t>jucător din această piață</w:t>
      </w:r>
      <w:r w:rsidR="006261BB" w:rsidRPr="000750CD">
        <w:rPr>
          <w:rFonts w:ascii="Calibri" w:eastAsia="Calibri" w:hAnsi="Calibri" w:cs="Times New Roman"/>
          <w:noProof/>
          <w:sz w:val="24"/>
          <w:szCs w:val="24"/>
          <w:lang w:val="ro-RO"/>
        </w:rPr>
        <w:t xml:space="preserve"> trebuie să construiască o relație personalizată cu clienții săi</w:t>
      </w:r>
      <w:r w:rsidRPr="000750CD">
        <w:rPr>
          <w:rFonts w:ascii="Calibri" w:eastAsia="Calibri" w:hAnsi="Calibri" w:cs="Times New Roman"/>
          <w:noProof/>
          <w:sz w:val="24"/>
          <w:szCs w:val="24"/>
          <w:lang w:val="ro-RO"/>
        </w:rPr>
        <w:t>.</w:t>
      </w:r>
    </w:p>
    <w:p w:rsidR="00B91D0E" w:rsidRPr="000750CD" w:rsidRDefault="00B91D0E" w:rsidP="00B91D0E">
      <w:pPr>
        <w:pStyle w:val="ListParagraph"/>
        <w:numPr>
          <w:ilvl w:val="0"/>
          <w:numId w:val="11"/>
        </w:numPr>
        <w:spacing w:line="276" w:lineRule="auto"/>
        <w:jc w:val="both"/>
        <w:rPr>
          <w:rFonts w:ascii="Calibri" w:eastAsia="Calibri" w:hAnsi="Calibri" w:cs="Times New Roman"/>
          <w:i/>
          <w:noProof/>
          <w:sz w:val="24"/>
          <w:szCs w:val="24"/>
          <w:lang w:val="ro-RO"/>
        </w:rPr>
      </w:pPr>
      <w:r>
        <w:rPr>
          <w:rFonts w:ascii="Calibri" w:eastAsia="Calibri" w:hAnsi="Calibri" w:cs="Times New Roman"/>
          <w:i/>
          <w:noProof/>
          <w:sz w:val="24"/>
          <w:szCs w:val="24"/>
          <w:lang w:val="ro-RO"/>
        </w:rPr>
        <w:t>T</w:t>
      </w:r>
      <w:r w:rsidRPr="00B91D0E">
        <w:rPr>
          <w:rFonts w:ascii="Calibri" w:eastAsia="Calibri" w:hAnsi="Calibri" w:cs="Times New Roman"/>
          <w:i/>
          <w:noProof/>
          <w:sz w:val="24"/>
          <w:szCs w:val="24"/>
          <w:lang w:val="ro-RO"/>
        </w:rPr>
        <w:t xml:space="preserve">imp liber. </w:t>
      </w:r>
      <w:r w:rsidRPr="00B91D0E">
        <w:rPr>
          <w:rFonts w:ascii="Calibri" w:eastAsia="Calibri" w:hAnsi="Calibri" w:cs="Times New Roman"/>
          <w:noProof/>
          <w:sz w:val="24"/>
          <w:szCs w:val="24"/>
          <w:lang w:val="ro-RO"/>
        </w:rPr>
        <w:t>Cre</w:t>
      </w:r>
      <w:r w:rsidR="00A81078">
        <w:rPr>
          <w:rFonts w:ascii="Calibri" w:eastAsia="Calibri" w:hAnsi="Calibri" w:cs="Times New Roman"/>
          <w:noProof/>
          <w:sz w:val="24"/>
          <w:szCs w:val="24"/>
          <w:lang w:val="ro-RO"/>
        </w:rPr>
        <w:t>ș</w:t>
      </w:r>
      <w:r w:rsidRPr="00B91D0E">
        <w:rPr>
          <w:rFonts w:ascii="Calibri" w:eastAsia="Calibri" w:hAnsi="Calibri" w:cs="Times New Roman"/>
          <w:noProof/>
          <w:sz w:val="24"/>
          <w:szCs w:val="24"/>
          <w:lang w:val="ro-RO"/>
        </w:rPr>
        <w:t xml:space="preserve">terea vernitului </w:t>
      </w:r>
      <w:r>
        <w:rPr>
          <w:rFonts w:ascii="Calibri" w:eastAsia="Calibri" w:hAnsi="Calibri" w:cs="Times New Roman"/>
          <w:noProof/>
          <w:sz w:val="24"/>
          <w:szCs w:val="24"/>
          <w:lang w:val="ro-RO"/>
        </w:rPr>
        <w:t>ș</w:t>
      </w:r>
      <w:r w:rsidRPr="00B91D0E">
        <w:rPr>
          <w:rFonts w:ascii="Calibri" w:eastAsia="Calibri" w:hAnsi="Calibri" w:cs="Times New Roman"/>
          <w:noProof/>
          <w:sz w:val="24"/>
          <w:szCs w:val="24"/>
          <w:lang w:val="ro-RO"/>
        </w:rPr>
        <w:t>i a timpului liber influenteaz</w:t>
      </w:r>
      <w:r>
        <w:rPr>
          <w:rFonts w:ascii="Calibri" w:eastAsia="Calibri" w:hAnsi="Calibri" w:cs="Times New Roman"/>
          <w:noProof/>
          <w:sz w:val="24"/>
          <w:szCs w:val="24"/>
          <w:lang w:val="ro-RO"/>
        </w:rPr>
        <w:t>ă</w:t>
      </w:r>
      <w:r w:rsidRPr="00B91D0E">
        <w:rPr>
          <w:rFonts w:ascii="Calibri" w:eastAsia="Calibri" w:hAnsi="Calibri" w:cs="Times New Roman"/>
          <w:noProof/>
          <w:sz w:val="24"/>
          <w:szCs w:val="24"/>
          <w:lang w:val="ro-RO"/>
        </w:rPr>
        <w:t xml:space="preserve"> </w:t>
      </w:r>
      <w:r>
        <w:rPr>
          <w:rFonts w:ascii="Calibri" w:eastAsia="Calibri" w:hAnsi="Calibri" w:cs="Times New Roman"/>
          <w:noProof/>
          <w:sz w:val="24"/>
          <w:szCs w:val="24"/>
          <w:lang w:val="ro-RO"/>
        </w:rPr>
        <w:t>î</w:t>
      </w:r>
      <w:r w:rsidRPr="00B91D0E">
        <w:rPr>
          <w:rFonts w:ascii="Calibri" w:eastAsia="Calibri" w:hAnsi="Calibri" w:cs="Times New Roman"/>
          <w:noProof/>
          <w:sz w:val="24"/>
          <w:szCs w:val="24"/>
          <w:lang w:val="ro-RO"/>
        </w:rPr>
        <w:t xml:space="preserve">n acelasi sens cererea de servicii. Astfel, indivizii </w:t>
      </w:r>
      <w:r>
        <w:rPr>
          <w:rFonts w:ascii="Calibri" w:eastAsia="Calibri" w:hAnsi="Calibri" w:cs="Times New Roman"/>
          <w:noProof/>
          <w:sz w:val="24"/>
          <w:szCs w:val="24"/>
          <w:lang w:val="ro-RO"/>
        </w:rPr>
        <w:t>ș</w:t>
      </w:r>
      <w:r w:rsidRPr="00B91D0E">
        <w:rPr>
          <w:rFonts w:ascii="Calibri" w:eastAsia="Calibri" w:hAnsi="Calibri" w:cs="Times New Roman"/>
          <w:noProof/>
          <w:sz w:val="24"/>
          <w:szCs w:val="24"/>
          <w:lang w:val="ro-RO"/>
        </w:rPr>
        <w:t>i familiile, pe m</w:t>
      </w:r>
      <w:r>
        <w:rPr>
          <w:rFonts w:ascii="Calibri" w:eastAsia="Calibri" w:hAnsi="Calibri" w:cs="Times New Roman"/>
          <w:noProof/>
          <w:sz w:val="24"/>
          <w:szCs w:val="24"/>
          <w:lang w:val="ro-RO"/>
        </w:rPr>
        <w:t>ă</w:t>
      </w:r>
      <w:r w:rsidRPr="00B91D0E">
        <w:rPr>
          <w:rFonts w:ascii="Calibri" w:eastAsia="Calibri" w:hAnsi="Calibri" w:cs="Times New Roman"/>
          <w:noProof/>
          <w:sz w:val="24"/>
          <w:szCs w:val="24"/>
          <w:lang w:val="ro-RO"/>
        </w:rPr>
        <w:t>sur</w:t>
      </w:r>
      <w:r>
        <w:rPr>
          <w:rFonts w:ascii="Calibri" w:eastAsia="Calibri" w:hAnsi="Calibri" w:cs="Times New Roman"/>
          <w:noProof/>
          <w:sz w:val="24"/>
          <w:szCs w:val="24"/>
          <w:lang w:val="ro-RO"/>
        </w:rPr>
        <w:t>a</w:t>
      </w:r>
      <w:r w:rsidRPr="00B91D0E">
        <w:rPr>
          <w:rFonts w:ascii="Calibri" w:eastAsia="Calibri" w:hAnsi="Calibri" w:cs="Times New Roman"/>
          <w:noProof/>
          <w:sz w:val="24"/>
          <w:szCs w:val="24"/>
          <w:lang w:val="ro-RO"/>
        </w:rPr>
        <w:t xml:space="preserve"> cre</w:t>
      </w:r>
      <w:r>
        <w:rPr>
          <w:rFonts w:ascii="Calibri" w:eastAsia="Calibri" w:hAnsi="Calibri" w:cs="Times New Roman"/>
          <w:noProof/>
          <w:sz w:val="24"/>
          <w:szCs w:val="24"/>
          <w:lang w:val="ro-RO"/>
        </w:rPr>
        <w:t>ș</w:t>
      </w:r>
      <w:r w:rsidRPr="00B91D0E">
        <w:rPr>
          <w:rFonts w:ascii="Calibri" w:eastAsia="Calibri" w:hAnsi="Calibri" w:cs="Times New Roman"/>
          <w:noProof/>
          <w:sz w:val="24"/>
          <w:szCs w:val="24"/>
          <w:lang w:val="ro-RO"/>
        </w:rPr>
        <w:t>terii veniturilor, dau un plus de valoare timpului lor liber, av</w:t>
      </w:r>
      <w:r>
        <w:rPr>
          <w:rFonts w:ascii="Calibri" w:eastAsia="Calibri" w:hAnsi="Calibri" w:cs="Times New Roman"/>
          <w:noProof/>
          <w:sz w:val="24"/>
          <w:szCs w:val="24"/>
          <w:lang w:val="ro-RO"/>
        </w:rPr>
        <w:t>â</w:t>
      </w:r>
      <w:r w:rsidRPr="00B91D0E">
        <w:rPr>
          <w:rFonts w:ascii="Calibri" w:eastAsia="Calibri" w:hAnsi="Calibri" w:cs="Times New Roman"/>
          <w:noProof/>
          <w:sz w:val="24"/>
          <w:szCs w:val="24"/>
          <w:lang w:val="ro-RO"/>
        </w:rPr>
        <w:t>nd o tentin</w:t>
      </w:r>
      <w:r>
        <w:rPr>
          <w:rFonts w:ascii="Calibri" w:eastAsia="Calibri" w:hAnsi="Calibri" w:cs="Times New Roman"/>
          <w:noProof/>
          <w:sz w:val="24"/>
          <w:szCs w:val="24"/>
          <w:lang w:val="ro-RO"/>
        </w:rPr>
        <w:t>ță</w:t>
      </w:r>
      <w:r w:rsidRPr="00B91D0E">
        <w:rPr>
          <w:rFonts w:ascii="Calibri" w:eastAsia="Calibri" w:hAnsi="Calibri" w:cs="Times New Roman"/>
          <w:noProof/>
          <w:sz w:val="24"/>
          <w:szCs w:val="24"/>
          <w:lang w:val="ro-RO"/>
        </w:rPr>
        <w:t xml:space="preserve"> mai mare de a cump</w:t>
      </w:r>
      <w:r>
        <w:rPr>
          <w:rFonts w:ascii="Calibri" w:eastAsia="Calibri" w:hAnsi="Calibri" w:cs="Times New Roman"/>
          <w:noProof/>
          <w:sz w:val="24"/>
          <w:szCs w:val="24"/>
          <w:lang w:val="ro-RO"/>
        </w:rPr>
        <w:t>ă</w:t>
      </w:r>
      <w:r w:rsidRPr="00B91D0E">
        <w:rPr>
          <w:rFonts w:ascii="Calibri" w:eastAsia="Calibri" w:hAnsi="Calibri" w:cs="Times New Roman"/>
          <w:noProof/>
          <w:sz w:val="24"/>
          <w:szCs w:val="24"/>
          <w:lang w:val="ro-RO"/>
        </w:rPr>
        <w:t>ra servicii, dec</w:t>
      </w:r>
      <w:r>
        <w:rPr>
          <w:rFonts w:ascii="Calibri" w:eastAsia="Calibri" w:hAnsi="Calibri" w:cs="Times New Roman"/>
          <w:noProof/>
          <w:sz w:val="24"/>
          <w:szCs w:val="24"/>
          <w:lang w:val="ro-RO"/>
        </w:rPr>
        <w:t>â</w:t>
      </w:r>
      <w:r w:rsidRPr="00B91D0E">
        <w:rPr>
          <w:rFonts w:ascii="Calibri" w:eastAsia="Calibri" w:hAnsi="Calibri" w:cs="Times New Roman"/>
          <w:noProof/>
          <w:sz w:val="24"/>
          <w:szCs w:val="24"/>
          <w:lang w:val="ro-RO"/>
        </w:rPr>
        <w:t>t s</w:t>
      </w:r>
      <w:r>
        <w:rPr>
          <w:rFonts w:ascii="Calibri" w:eastAsia="Calibri" w:hAnsi="Calibri" w:cs="Times New Roman"/>
          <w:noProof/>
          <w:sz w:val="24"/>
          <w:szCs w:val="24"/>
          <w:lang w:val="ro-RO"/>
        </w:rPr>
        <w:t>ă</w:t>
      </w:r>
      <w:r w:rsidRPr="00B91D0E">
        <w:rPr>
          <w:rFonts w:ascii="Calibri" w:eastAsia="Calibri" w:hAnsi="Calibri" w:cs="Times New Roman"/>
          <w:noProof/>
          <w:sz w:val="24"/>
          <w:szCs w:val="24"/>
          <w:lang w:val="ro-RO"/>
        </w:rPr>
        <w:t xml:space="preserve"> le produc</w:t>
      </w:r>
      <w:r>
        <w:rPr>
          <w:rFonts w:ascii="Calibri" w:eastAsia="Calibri" w:hAnsi="Calibri" w:cs="Times New Roman"/>
          <w:noProof/>
          <w:sz w:val="24"/>
          <w:szCs w:val="24"/>
          <w:lang w:val="ro-RO"/>
        </w:rPr>
        <w:t>ă</w:t>
      </w:r>
      <w:r w:rsidRPr="00B91D0E">
        <w:rPr>
          <w:rFonts w:ascii="Calibri" w:eastAsia="Calibri" w:hAnsi="Calibri" w:cs="Times New Roman"/>
          <w:noProof/>
          <w:sz w:val="24"/>
          <w:szCs w:val="24"/>
          <w:lang w:val="ro-RO"/>
        </w:rPr>
        <w:t xml:space="preserve"> singuri. Dar, invers, cei care au timp liber </w:t>
      </w:r>
      <w:r>
        <w:rPr>
          <w:rFonts w:ascii="Calibri" w:eastAsia="Calibri" w:hAnsi="Calibri" w:cs="Times New Roman"/>
          <w:noProof/>
          <w:sz w:val="24"/>
          <w:szCs w:val="24"/>
          <w:lang w:val="ro-RO"/>
        </w:rPr>
        <w:t xml:space="preserve">și venituri limitate sunt </w:t>
      </w:r>
      <w:r w:rsidRPr="00B91D0E">
        <w:rPr>
          <w:rFonts w:ascii="Calibri" w:eastAsia="Calibri" w:hAnsi="Calibri" w:cs="Times New Roman"/>
          <w:noProof/>
          <w:sz w:val="24"/>
          <w:szCs w:val="24"/>
          <w:lang w:val="ro-RO"/>
        </w:rPr>
        <w:t>adesea determina</w:t>
      </w:r>
      <w:r>
        <w:rPr>
          <w:rFonts w:ascii="Calibri" w:eastAsia="Calibri" w:hAnsi="Calibri" w:cs="Times New Roman"/>
          <w:noProof/>
          <w:sz w:val="24"/>
          <w:szCs w:val="24"/>
          <w:lang w:val="ro-RO"/>
        </w:rPr>
        <w:t>ț</w:t>
      </w:r>
      <w:r w:rsidRPr="00B91D0E">
        <w:rPr>
          <w:rFonts w:ascii="Calibri" w:eastAsia="Calibri" w:hAnsi="Calibri" w:cs="Times New Roman"/>
          <w:noProof/>
          <w:sz w:val="24"/>
          <w:szCs w:val="24"/>
          <w:lang w:val="ro-RO"/>
        </w:rPr>
        <w:t>i s</w:t>
      </w:r>
      <w:r>
        <w:rPr>
          <w:rFonts w:ascii="Calibri" w:eastAsia="Calibri" w:hAnsi="Calibri" w:cs="Times New Roman"/>
          <w:noProof/>
          <w:sz w:val="24"/>
          <w:szCs w:val="24"/>
          <w:lang w:val="ro-RO"/>
        </w:rPr>
        <w:t>ă</w:t>
      </w:r>
      <w:r w:rsidRPr="00B91D0E">
        <w:rPr>
          <w:rFonts w:ascii="Calibri" w:eastAsia="Calibri" w:hAnsi="Calibri" w:cs="Times New Roman"/>
          <w:noProof/>
          <w:sz w:val="24"/>
          <w:szCs w:val="24"/>
          <w:lang w:val="ro-RO"/>
        </w:rPr>
        <w:t>-</w:t>
      </w:r>
      <w:r>
        <w:rPr>
          <w:rFonts w:ascii="Calibri" w:eastAsia="Calibri" w:hAnsi="Calibri" w:cs="Times New Roman"/>
          <w:noProof/>
          <w:sz w:val="24"/>
          <w:szCs w:val="24"/>
          <w:lang w:val="ro-RO"/>
        </w:rPr>
        <w:t>ș</w:t>
      </w:r>
      <w:r w:rsidRPr="00B91D0E">
        <w:rPr>
          <w:rFonts w:ascii="Calibri" w:eastAsia="Calibri" w:hAnsi="Calibri" w:cs="Times New Roman"/>
          <w:noProof/>
          <w:sz w:val="24"/>
          <w:szCs w:val="24"/>
          <w:lang w:val="ro-RO"/>
        </w:rPr>
        <w:t>i reduc</w:t>
      </w:r>
      <w:r>
        <w:rPr>
          <w:rFonts w:ascii="Calibri" w:eastAsia="Calibri" w:hAnsi="Calibri" w:cs="Times New Roman"/>
          <w:noProof/>
          <w:sz w:val="24"/>
          <w:szCs w:val="24"/>
          <w:lang w:val="ro-RO"/>
        </w:rPr>
        <w:t>ă</w:t>
      </w:r>
      <w:r w:rsidRPr="00B91D0E">
        <w:rPr>
          <w:rFonts w:ascii="Calibri" w:eastAsia="Calibri" w:hAnsi="Calibri" w:cs="Times New Roman"/>
          <w:noProof/>
          <w:sz w:val="24"/>
          <w:szCs w:val="24"/>
          <w:lang w:val="ro-RO"/>
        </w:rPr>
        <w:t xml:space="preserve"> cheltuielile pentru servicii</w:t>
      </w:r>
      <w:r>
        <w:rPr>
          <w:rFonts w:ascii="Calibri" w:eastAsia="Calibri" w:hAnsi="Calibri" w:cs="Times New Roman"/>
          <w:noProof/>
          <w:sz w:val="24"/>
          <w:szCs w:val="24"/>
          <w:lang w:val="ro-RO"/>
        </w:rPr>
        <w:t>.</w:t>
      </w:r>
    </w:p>
    <w:p w:rsidR="004D6327" w:rsidRPr="000750CD" w:rsidRDefault="004D6327" w:rsidP="00C65273">
      <w:pPr>
        <w:pStyle w:val="ListParagraph"/>
        <w:numPr>
          <w:ilvl w:val="0"/>
          <w:numId w:val="11"/>
        </w:numPr>
        <w:spacing w:line="276" w:lineRule="auto"/>
        <w:jc w:val="both"/>
        <w:rPr>
          <w:rFonts w:ascii="Calibri" w:eastAsia="Calibri" w:hAnsi="Calibri" w:cs="Times New Roman"/>
          <w:i/>
          <w:noProof/>
          <w:sz w:val="24"/>
          <w:szCs w:val="24"/>
          <w:lang w:val="ro-RO"/>
        </w:rPr>
      </w:pPr>
      <w:r w:rsidRPr="000750CD">
        <w:rPr>
          <w:rFonts w:ascii="Calibri" w:eastAsia="Calibri" w:hAnsi="Calibri" w:cs="Times New Roman"/>
          <w:i/>
          <w:noProof/>
          <w:sz w:val="24"/>
          <w:szCs w:val="24"/>
          <w:lang w:val="ro-RO"/>
        </w:rPr>
        <w:t xml:space="preserve">Mentalitatea privind acest segment: </w:t>
      </w:r>
      <w:r w:rsidRPr="000750CD">
        <w:rPr>
          <w:rFonts w:ascii="Calibri" w:eastAsia="Calibri" w:hAnsi="Calibri" w:cs="Times New Roman"/>
          <w:noProof/>
          <w:sz w:val="24"/>
          <w:szCs w:val="24"/>
          <w:lang w:val="ro-RO"/>
        </w:rPr>
        <w:t xml:space="preserve">ansamblu de concepte, convingeri care determina gîndirea si comportamentul în ceea ce privește </w:t>
      </w:r>
      <w:r w:rsidR="000750CD" w:rsidRPr="000750CD">
        <w:rPr>
          <w:rFonts w:ascii="Calibri" w:eastAsia="Calibri" w:hAnsi="Calibri" w:cs="Times New Roman"/>
          <w:noProof/>
          <w:sz w:val="24"/>
          <w:szCs w:val="24"/>
          <w:lang w:val="ro-RO"/>
        </w:rPr>
        <w:t>serviciile de catering</w:t>
      </w:r>
      <w:r w:rsidRPr="000750CD">
        <w:rPr>
          <w:rFonts w:ascii="Calibri" w:eastAsia="Calibri" w:hAnsi="Calibri" w:cs="Times New Roman"/>
          <w:noProof/>
          <w:sz w:val="24"/>
          <w:szCs w:val="24"/>
          <w:lang w:val="ro-RO"/>
        </w:rPr>
        <w:t>, și accesarea acestor servicii. Aceasta este influențată la rândul ei de  grupuri  de  referinţă, lideri  de  opinie,  rol  şi statut social, clase sociale etc.</w:t>
      </w:r>
    </w:p>
    <w:p w:rsidR="000750CD" w:rsidRPr="000750CD" w:rsidRDefault="000750CD" w:rsidP="000750CD">
      <w:pPr>
        <w:pStyle w:val="ListParagraph"/>
        <w:numPr>
          <w:ilvl w:val="0"/>
          <w:numId w:val="10"/>
        </w:numPr>
        <w:spacing w:after="0" w:line="276" w:lineRule="auto"/>
        <w:jc w:val="both"/>
        <w:rPr>
          <w:sz w:val="24"/>
          <w:szCs w:val="24"/>
          <w:lang w:val="ro-RO" w:eastAsia="ro-RO"/>
        </w:rPr>
      </w:pPr>
      <w:r w:rsidRPr="000750CD">
        <w:rPr>
          <w:b/>
          <w:sz w:val="24"/>
          <w:szCs w:val="24"/>
          <w:lang w:val="ro-RO" w:eastAsia="ro-RO"/>
        </w:rPr>
        <w:t>Factorii psihologici</w:t>
      </w:r>
      <w:r w:rsidRPr="000750CD">
        <w:rPr>
          <w:sz w:val="24"/>
          <w:szCs w:val="24"/>
          <w:lang w:val="ro-RO" w:eastAsia="ro-RO"/>
        </w:rPr>
        <w:t xml:space="preserve">, precum preferințele, gusturile, aspirațiile etc. diferite ale indivizilor influențează cererea de servicii atât ca volum cat si ca structura. Schimbările sociale au, </w:t>
      </w:r>
      <w:r w:rsidRPr="000750CD">
        <w:rPr>
          <w:sz w:val="24"/>
          <w:szCs w:val="24"/>
          <w:lang w:val="ro-RO" w:eastAsia="ro-RO"/>
        </w:rPr>
        <w:lastRenderedPageBreak/>
        <w:t xml:space="preserve">de asemenea, un puternic impact asupra cererii de servicii. Așa, de exemplu, dezvoltarea a noi orașe și regiuni a condus la creșterea nevoilor pentru infrastructură și serviciile aferente. Călătoriile internaționale și mobilitatea au produs schimbări în gusturile și cerințele consumatorilor, care cumpără serviciile naționale și internaționale și cer diversitate și îmbunătățirea calității. </w:t>
      </w:r>
    </w:p>
    <w:p w:rsidR="000750CD" w:rsidRPr="000750CD" w:rsidRDefault="000750CD" w:rsidP="000750CD">
      <w:pPr>
        <w:pStyle w:val="ListParagraph"/>
        <w:numPr>
          <w:ilvl w:val="0"/>
          <w:numId w:val="10"/>
        </w:numPr>
        <w:spacing w:after="0" w:line="276" w:lineRule="auto"/>
        <w:jc w:val="both"/>
        <w:rPr>
          <w:sz w:val="24"/>
          <w:szCs w:val="24"/>
          <w:lang w:val="ro-RO" w:eastAsia="ro-RO"/>
        </w:rPr>
      </w:pPr>
      <w:r w:rsidRPr="000750CD">
        <w:rPr>
          <w:b/>
          <w:sz w:val="24"/>
          <w:szCs w:val="24"/>
          <w:lang w:val="ro-RO" w:eastAsia="ro-RO"/>
        </w:rPr>
        <w:t>Factori demografici.</w:t>
      </w:r>
      <w:r w:rsidRPr="000750CD">
        <w:rPr>
          <w:sz w:val="24"/>
          <w:szCs w:val="24"/>
          <w:lang w:val="ro-RO" w:eastAsia="ro-RO"/>
        </w:rPr>
        <w:t xml:space="preserve"> Creșterea numărului populației conduce la creșterea cererii de servicii. De asemenea fenomene demografice, cum ar fi, de exemplu, creșterea natalității induce sporirea puternică a cererii de servici., după cum tendința de creștere a duratei medii a vieții și de îmbătrânire a populației va contribui la creșterea cererii pentru anumite categorii de servicii. </w:t>
      </w:r>
    </w:p>
    <w:p w:rsidR="00FC0104" w:rsidRPr="000750CD" w:rsidRDefault="00FC0104" w:rsidP="00C65273">
      <w:pPr>
        <w:pStyle w:val="ListParagraph"/>
        <w:numPr>
          <w:ilvl w:val="0"/>
          <w:numId w:val="10"/>
        </w:numPr>
        <w:spacing w:after="0" w:line="276" w:lineRule="auto"/>
        <w:jc w:val="both"/>
        <w:rPr>
          <w:sz w:val="24"/>
          <w:szCs w:val="24"/>
          <w:lang w:val="ro-RO" w:eastAsia="ro-RO"/>
        </w:rPr>
      </w:pPr>
      <w:r w:rsidRPr="000750CD">
        <w:rPr>
          <w:rFonts w:ascii="Calibri" w:eastAsia="Times New Roman" w:hAnsi="Calibri" w:cs="Tahoma"/>
          <w:b/>
          <w:sz w:val="24"/>
          <w:szCs w:val="24"/>
          <w:lang w:val="ro-RO"/>
        </w:rPr>
        <w:t xml:space="preserve">Factori </w:t>
      </w:r>
      <w:r w:rsidRPr="000750CD">
        <w:rPr>
          <w:rFonts w:ascii="Calibri" w:eastAsia="Calibri" w:hAnsi="Calibri" w:cs="Times New Roman"/>
          <w:b/>
          <w:noProof/>
          <w:sz w:val="24"/>
          <w:szCs w:val="24"/>
          <w:lang w:val="ro-RO"/>
        </w:rPr>
        <w:t>politici</w:t>
      </w:r>
    </w:p>
    <w:p w:rsidR="00D62412" w:rsidRPr="000750CD" w:rsidRDefault="006261BB" w:rsidP="00C65273">
      <w:pPr>
        <w:pStyle w:val="ListParagraph"/>
        <w:numPr>
          <w:ilvl w:val="0"/>
          <w:numId w:val="11"/>
        </w:numPr>
        <w:spacing w:after="0" w:line="276" w:lineRule="auto"/>
        <w:jc w:val="both"/>
        <w:rPr>
          <w:rFonts w:ascii="Calibri" w:eastAsia="Times New Roman" w:hAnsi="Calibri" w:cs="Tahoma"/>
          <w:i/>
          <w:sz w:val="24"/>
          <w:szCs w:val="24"/>
          <w:lang w:val="ro-RO"/>
        </w:rPr>
      </w:pPr>
      <w:r w:rsidRPr="000750CD">
        <w:rPr>
          <w:rFonts w:ascii="Calibri" w:eastAsia="Times New Roman" w:hAnsi="Calibri" w:cs="Tahoma"/>
          <w:i/>
          <w:sz w:val="24"/>
          <w:szCs w:val="24"/>
          <w:lang w:val="ro-RO"/>
        </w:rPr>
        <w:t xml:space="preserve">Stabilitatea </w:t>
      </w:r>
      <w:r w:rsidR="00D62412" w:rsidRPr="000750CD">
        <w:rPr>
          <w:rFonts w:ascii="Calibri" w:eastAsia="Times New Roman" w:hAnsi="Calibri" w:cs="Tahoma"/>
          <w:i/>
          <w:sz w:val="24"/>
          <w:szCs w:val="24"/>
          <w:lang w:val="ro-RO"/>
        </w:rPr>
        <w:t xml:space="preserve">politică generală: </w:t>
      </w:r>
      <w:r w:rsidR="00D62412" w:rsidRPr="000750CD">
        <w:rPr>
          <w:rFonts w:ascii="Calibri" w:eastAsia="Times New Roman" w:hAnsi="Calibri" w:cs="Tahoma"/>
          <w:sz w:val="24"/>
          <w:szCs w:val="24"/>
          <w:lang w:val="ro-RO"/>
        </w:rPr>
        <w:t xml:space="preserve">poate influența direct creșterea sau descreșterea acestei piețe a </w:t>
      </w:r>
      <w:r w:rsidRPr="000750CD">
        <w:rPr>
          <w:rFonts w:ascii="Calibri" w:eastAsia="Times New Roman" w:hAnsi="Calibri" w:cs="Tahoma"/>
          <w:sz w:val="24"/>
          <w:szCs w:val="24"/>
          <w:lang w:val="ro-RO"/>
        </w:rPr>
        <w:t xml:space="preserve">serviciilor </w:t>
      </w:r>
      <w:r w:rsidR="000750CD" w:rsidRPr="000750CD">
        <w:rPr>
          <w:rFonts w:ascii="Calibri" w:eastAsia="Times New Roman" w:hAnsi="Calibri" w:cs="Tahoma"/>
          <w:sz w:val="24"/>
          <w:szCs w:val="24"/>
          <w:lang w:val="ro-RO"/>
        </w:rPr>
        <w:t>de catering</w:t>
      </w:r>
      <w:r w:rsidR="00D62412" w:rsidRPr="000750CD">
        <w:rPr>
          <w:rFonts w:ascii="Calibri" w:eastAsia="Times New Roman" w:hAnsi="Calibri" w:cs="Tahoma"/>
          <w:sz w:val="24"/>
          <w:szCs w:val="24"/>
          <w:lang w:val="ro-RO"/>
        </w:rPr>
        <w:t>.</w:t>
      </w:r>
    </w:p>
    <w:p w:rsidR="00D62412" w:rsidRPr="000750CD" w:rsidRDefault="006261BB" w:rsidP="00C65273">
      <w:pPr>
        <w:pStyle w:val="ListParagraph"/>
        <w:numPr>
          <w:ilvl w:val="0"/>
          <w:numId w:val="11"/>
        </w:numPr>
        <w:spacing w:after="0" w:line="276" w:lineRule="auto"/>
        <w:jc w:val="both"/>
        <w:rPr>
          <w:rFonts w:ascii="Calibri" w:eastAsia="Times New Roman" w:hAnsi="Calibri" w:cs="Tahoma"/>
          <w:i/>
          <w:sz w:val="24"/>
          <w:szCs w:val="24"/>
          <w:lang w:val="ro-RO"/>
        </w:rPr>
      </w:pPr>
      <w:r w:rsidRPr="000750CD">
        <w:rPr>
          <w:rFonts w:ascii="Calibri" w:eastAsia="Times New Roman" w:hAnsi="Calibri" w:cs="Tahoma"/>
          <w:i/>
          <w:sz w:val="24"/>
          <w:szCs w:val="24"/>
          <w:lang w:val="ro-RO"/>
        </w:rPr>
        <w:t xml:space="preserve">Conflicte </w:t>
      </w:r>
      <w:r w:rsidR="00D62412" w:rsidRPr="000750CD">
        <w:rPr>
          <w:rFonts w:ascii="Calibri" w:eastAsia="Times New Roman" w:hAnsi="Calibri" w:cs="Tahoma"/>
          <w:i/>
          <w:sz w:val="24"/>
          <w:szCs w:val="24"/>
          <w:lang w:val="ro-RO"/>
        </w:rPr>
        <w:t xml:space="preserve">regionale: </w:t>
      </w:r>
      <w:r w:rsidR="00D62412" w:rsidRPr="000750CD">
        <w:rPr>
          <w:rFonts w:ascii="Calibri" w:eastAsia="Times New Roman" w:hAnsi="Calibri" w:cs="Tahoma"/>
          <w:sz w:val="24"/>
          <w:szCs w:val="24"/>
          <w:lang w:val="ro-RO"/>
        </w:rPr>
        <w:t>turismul reprezintă o alternativă pentru cetățenii străini</w:t>
      </w:r>
      <w:r w:rsidR="000750CD" w:rsidRPr="000750CD">
        <w:rPr>
          <w:rFonts w:ascii="Calibri" w:eastAsia="Times New Roman" w:hAnsi="Calibri" w:cs="Tahoma"/>
          <w:sz w:val="24"/>
          <w:szCs w:val="24"/>
          <w:lang w:val="ro-RO"/>
        </w:rPr>
        <w:t xml:space="preserve"> ce vizitează această zonă a Europei</w:t>
      </w:r>
      <w:r w:rsidR="00D62412" w:rsidRPr="000750CD">
        <w:rPr>
          <w:rFonts w:ascii="Calibri" w:eastAsia="Times New Roman" w:hAnsi="Calibri" w:cs="Tahoma"/>
          <w:sz w:val="24"/>
          <w:szCs w:val="24"/>
          <w:lang w:val="ro-RO"/>
        </w:rPr>
        <w:t>. Apariția unor conflicte interne sau în imediata vecinătate pot frâna această piață.</w:t>
      </w:r>
    </w:p>
    <w:p w:rsidR="00FC0104" w:rsidRPr="000750CD" w:rsidRDefault="006261BB" w:rsidP="00C65273">
      <w:pPr>
        <w:pStyle w:val="ListParagraph"/>
        <w:numPr>
          <w:ilvl w:val="0"/>
          <w:numId w:val="11"/>
        </w:numPr>
        <w:spacing w:after="0" w:line="276" w:lineRule="auto"/>
        <w:jc w:val="both"/>
        <w:rPr>
          <w:rFonts w:ascii="Calibri" w:eastAsia="Times New Roman" w:hAnsi="Calibri" w:cs="Tahoma"/>
          <w:i/>
          <w:sz w:val="24"/>
          <w:szCs w:val="24"/>
          <w:lang w:val="ro-RO"/>
        </w:rPr>
      </w:pPr>
      <w:r w:rsidRPr="000750CD">
        <w:rPr>
          <w:rFonts w:ascii="Calibri" w:eastAsia="Calibri" w:hAnsi="Calibri" w:cs="Times New Roman"/>
          <w:i/>
          <w:noProof/>
          <w:sz w:val="24"/>
          <w:szCs w:val="24"/>
          <w:lang w:val="ro-RO"/>
        </w:rPr>
        <w:t xml:space="preserve">Calitatea </w:t>
      </w:r>
      <w:r w:rsidR="00FC0104" w:rsidRPr="000750CD">
        <w:rPr>
          <w:rFonts w:ascii="Calibri" w:eastAsia="Calibri" w:hAnsi="Calibri" w:cs="Times New Roman"/>
          <w:i/>
          <w:noProof/>
          <w:sz w:val="24"/>
          <w:szCs w:val="24"/>
          <w:lang w:val="ro-RO"/>
        </w:rPr>
        <w:t>invatamantului profesional</w:t>
      </w:r>
      <w:r w:rsidR="00FC0104" w:rsidRPr="000750CD">
        <w:rPr>
          <w:rFonts w:ascii="Calibri" w:eastAsia="Calibri" w:hAnsi="Calibri" w:cs="Times New Roman"/>
          <w:noProof/>
          <w:sz w:val="24"/>
          <w:szCs w:val="24"/>
          <w:lang w:val="ro-RO"/>
        </w:rPr>
        <w:t>: școlile profesionale pot crea un val de specialiști pe acest segment, ceea ce va determina o abundență pe acest segment de servicii. Vor putea apărea societăți noi în acest segment sau redimensionarea societăților existente.</w:t>
      </w:r>
    </w:p>
    <w:p w:rsidR="00865423" w:rsidRDefault="00865423" w:rsidP="00EC063B">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314A58" w:rsidRDefault="00314A58" w:rsidP="00EC063B">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314A58" w:rsidRPr="00163EF0" w:rsidRDefault="00314A58" w:rsidP="00EC063B">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EC063B" w:rsidRPr="00163EF0" w:rsidRDefault="00EC063B" w:rsidP="00EC063B">
      <w:pPr>
        <w:autoSpaceDE w:val="0"/>
        <w:autoSpaceDN w:val="0"/>
        <w:adjustRightInd w:val="0"/>
        <w:spacing w:after="0" w:line="240" w:lineRule="auto"/>
        <w:jc w:val="both"/>
        <w:rPr>
          <w:rFonts w:ascii="Calibri" w:eastAsia="Calibri" w:hAnsi="Calibri" w:cs="Times New Roman"/>
          <w:noProof/>
          <w:color w:val="0070C0"/>
          <w:sz w:val="24"/>
          <w:szCs w:val="24"/>
          <w:lang w:val="ro-RO"/>
        </w:rPr>
      </w:pPr>
    </w:p>
    <w:p w:rsidR="005B15F4" w:rsidRPr="00163EF0" w:rsidRDefault="00445D3F" w:rsidP="00C65273">
      <w:pPr>
        <w:pStyle w:val="ListParagraph"/>
        <w:widowControl w:val="0"/>
        <w:numPr>
          <w:ilvl w:val="1"/>
          <w:numId w:val="7"/>
        </w:numPr>
        <w:autoSpaceDE w:val="0"/>
        <w:autoSpaceDN w:val="0"/>
        <w:adjustRightInd w:val="0"/>
        <w:spacing w:after="0" w:line="240" w:lineRule="auto"/>
        <w:jc w:val="both"/>
        <w:rPr>
          <w:rFonts w:ascii="Calibri" w:eastAsia="Times New Roman" w:hAnsi="Calibri" w:cs="Times New Roman"/>
          <w:iCs/>
          <w:noProof/>
          <w:color w:val="0070C0"/>
          <w:sz w:val="24"/>
          <w:szCs w:val="24"/>
          <w:lang w:val="ro-RO" w:eastAsia="sk-SK"/>
        </w:rPr>
      </w:pPr>
      <w:r w:rsidRPr="00163EF0">
        <w:rPr>
          <w:rFonts w:ascii="Calibri" w:eastAsia="Times New Roman" w:hAnsi="Calibri" w:cs="Times New Roman"/>
          <w:iCs/>
          <w:noProof/>
          <w:color w:val="0070C0"/>
          <w:sz w:val="24"/>
          <w:szCs w:val="24"/>
          <w:lang w:val="ro-RO" w:eastAsia="sk-SK"/>
        </w:rPr>
        <w:t>C</w:t>
      </w:r>
      <w:r w:rsidR="00C90633" w:rsidRPr="00163EF0">
        <w:rPr>
          <w:rFonts w:ascii="Calibri" w:eastAsia="Times New Roman" w:hAnsi="Calibri" w:cs="Times New Roman"/>
          <w:iCs/>
          <w:noProof/>
          <w:color w:val="0070C0"/>
          <w:sz w:val="24"/>
          <w:szCs w:val="24"/>
          <w:lang w:val="ro-RO" w:eastAsia="sk-SK"/>
        </w:rPr>
        <w:t>lienţi existenţi şi potenţiali</w:t>
      </w:r>
      <w:r w:rsidRPr="00163EF0">
        <w:rPr>
          <w:rFonts w:ascii="Calibri" w:eastAsia="Times New Roman" w:hAnsi="Calibri" w:cs="Times New Roman"/>
          <w:iCs/>
          <w:noProof/>
          <w:color w:val="0070C0"/>
          <w:sz w:val="24"/>
          <w:szCs w:val="24"/>
          <w:lang w:val="ro-RO" w:eastAsia="sk-SK"/>
        </w:rPr>
        <w:t>.</w:t>
      </w:r>
    </w:p>
    <w:p w:rsidR="005B15F4" w:rsidRPr="00163EF0" w:rsidRDefault="005B15F4" w:rsidP="005B15F4">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305C71" w:rsidRPr="00E401A5" w:rsidRDefault="00305C71" w:rsidP="00305C71">
      <w:pPr>
        <w:spacing w:after="0" w:line="276" w:lineRule="auto"/>
        <w:jc w:val="both"/>
        <w:rPr>
          <w:rFonts w:ascii="Calibri" w:eastAsia="Times New Roman" w:hAnsi="Calibri" w:cs="Tahoma"/>
          <w:iCs/>
          <w:sz w:val="24"/>
          <w:szCs w:val="24"/>
          <w:lang w:val="ro-RO" w:eastAsia="ro-RO"/>
        </w:rPr>
      </w:pPr>
      <w:r w:rsidRPr="00E401A5">
        <w:rPr>
          <w:rFonts w:ascii="Calibri" w:eastAsia="Times New Roman" w:hAnsi="Calibri" w:cs="Tahoma"/>
          <w:sz w:val="24"/>
          <w:szCs w:val="24"/>
          <w:lang w:val="ro-RO" w:eastAsia="ro-RO"/>
        </w:rPr>
        <w:t xml:space="preserve">Segmentul sau grupul țintă îl reprezintă </w:t>
      </w:r>
      <w:r w:rsidR="00E401A5">
        <w:rPr>
          <w:rFonts w:ascii="Calibri" w:eastAsia="Times New Roman" w:hAnsi="Calibri" w:cs="Tahoma"/>
          <w:sz w:val="24"/>
          <w:szCs w:val="24"/>
          <w:lang w:val="ro-RO" w:eastAsia="ro-RO"/>
        </w:rPr>
        <w:t xml:space="preserve">cu precădere societățile ce funcționează pe raza județului Mureș dar și cea a județelor învecinate. Catering-ul dorit se axează pe partea de evenimente corporate dar, trebuie amintit și faptul că </w:t>
      </w:r>
      <w:r w:rsidRPr="00E401A5">
        <w:rPr>
          <w:rFonts w:ascii="Calibri" w:eastAsia="Times New Roman" w:hAnsi="Calibri" w:cs="Tahoma"/>
          <w:sz w:val="24"/>
          <w:szCs w:val="24"/>
          <w:lang w:val="ro-RO" w:eastAsia="ro-RO"/>
        </w:rPr>
        <w:t xml:space="preserve">populația </w:t>
      </w:r>
      <w:r w:rsidRPr="00E401A5">
        <w:rPr>
          <w:rFonts w:ascii="Calibri" w:eastAsia="Times New Roman" w:hAnsi="Calibri" w:cs="Tahoma"/>
          <w:iCs/>
          <w:sz w:val="24"/>
          <w:szCs w:val="24"/>
          <w:lang w:val="ro-RO" w:eastAsia="ro-RO"/>
        </w:rPr>
        <w:t xml:space="preserve">rezidentă in </w:t>
      </w:r>
      <w:r w:rsidR="00E401A5" w:rsidRPr="00E401A5">
        <w:rPr>
          <w:rFonts w:ascii="Calibri" w:eastAsia="Times New Roman" w:hAnsi="Calibri" w:cs="Tahoma"/>
          <w:iCs/>
          <w:sz w:val="24"/>
          <w:szCs w:val="24"/>
          <w:lang w:val="ro-RO" w:eastAsia="ro-RO"/>
        </w:rPr>
        <w:t>județul</w:t>
      </w:r>
      <w:r w:rsidRPr="00E401A5">
        <w:rPr>
          <w:rFonts w:ascii="Calibri" w:eastAsia="Times New Roman" w:hAnsi="Calibri" w:cs="Tahoma"/>
          <w:iCs/>
          <w:sz w:val="24"/>
          <w:szCs w:val="24"/>
          <w:lang w:val="ro-RO" w:eastAsia="ro-RO"/>
        </w:rPr>
        <w:t xml:space="preserve"> </w:t>
      </w:r>
      <w:r w:rsidR="00E401A5" w:rsidRPr="00E401A5">
        <w:rPr>
          <w:rFonts w:ascii="Calibri" w:eastAsia="Times New Roman" w:hAnsi="Calibri" w:cs="Tahoma"/>
          <w:iCs/>
          <w:sz w:val="24"/>
          <w:szCs w:val="24"/>
          <w:lang w:val="ro-RO" w:eastAsia="ro-RO"/>
        </w:rPr>
        <w:t>Mureș</w:t>
      </w:r>
      <w:r w:rsidRPr="00E401A5">
        <w:rPr>
          <w:rFonts w:ascii="Calibri" w:eastAsia="Times New Roman" w:hAnsi="Calibri" w:cs="Tahoma"/>
          <w:iCs/>
          <w:sz w:val="24"/>
          <w:szCs w:val="24"/>
          <w:lang w:val="ro-RO" w:eastAsia="ro-RO"/>
        </w:rPr>
        <w:t xml:space="preserve"> dar </w:t>
      </w:r>
      <w:r w:rsidR="00B178D6">
        <w:rPr>
          <w:rFonts w:ascii="Calibri" w:eastAsia="Times New Roman" w:hAnsi="Calibri" w:cs="Tahoma"/>
          <w:iCs/>
          <w:sz w:val="24"/>
          <w:szCs w:val="24"/>
          <w:lang w:val="ro-RO" w:eastAsia="ro-RO"/>
        </w:rPr>
        <w:t>ș</w:t>
      </w:r>
      <w:r w:rsidRPr="00E401A5">
        <w:rPr>
          <w:rFonts w:ascii="Calibri" w:eastAsia="Times New Roman" w:hAnsi="Calibri" w:cs="Tahoma"/>
          <w:iCs/>
          <w:sz w:val="24"/>
          <w:szCs w:val="24"/>
          <w:lang w:val="ro-RO" w:eastAsia="ro-RO"/>
        </w:rPr>
        <w:t>i cea existent</w:t>
      </w:r>
      <w:r w:rsidR="00B178D6">
        <w:rPr>
          <w:rFonts w:ascii="Calibri" w:eastAsia="Times New Roman" w:hAnsi="Calibri" w:cs="Tahoma"/>
          <w:iCs/>
          <w:sz w:val="24"/>
          <w:szCs w:val="24"/>
          <w:lang w:val="ro-RO" w:eastAsia="ro-RO"/>
        </w:rPr>
        <w:t>ă</w:t>
      </w:r>
      <w:r w:rsidRPr="00E401A5">
        <w:rPr>
          <w:rFonts w:ascii="Calibri" w:eastAsia="Times New Roman" w:hAnsi="Calibri" w:cs="Tahoma"/>
          <w:iCs/>
          <w:sz w:val="24"/>
          <w:szCs w:val="24"/>
          <w:lang w:val="ro-RO" w:eastAsia="ro-RO"/>
        </w:rPr>
        <w:t xml:space="preserve"> </w:t>
      </w:r>
      <w:r w:rsidR="00B178D6">
        <w:rPr>
          <w:rFonts w:ascii="Calibri" w:eastAsia="Times New Roman" w:hAnsi="Calibri" w:cs="Tahoma"/>
          <w:iCs/>
          <w:sz w:val="24"/>
          <w:szCs w:val="24"/>
          <w:lang w:val="ro-RO" w:eastAsia="ro-RO"/>
        </w:rPr>
        <w:t>î</w:t>
      </w:r>
      <w:r w:rsidRPr="00E401A5">
        <w:rPr>
          <w:rFonts w:ascii="Calibri" w:eastAsia="Times New Roman" w:hAnsi="Calibri" w:cs="Tahoma"/>
          <w:iCs/>
          <w:sz w:val="24"/>
          <w:szCs w:val="24"/>
          <w:lang w:val="ro-RO" w:eastAsia="ro-RO"/>
        </w:rPr>
        <w:t xml:space="preserve">n zonele limitrofe ale acestuia. Astfel la nivelul </w:t>
      </w:r>
      <w:r w:rsidR="00E401A5" w:rsidRPr="00E401A5">
        <w:rPr>
          <w:rFonts w:ascii="Calibri" w:eastAsia="Times New Roman" w:hAnsi="Calibri" w:cs="Tahoma"/>
          <w:iCs/>
          <w:sz w:val="24"/>
          <w:szCs w:val="24"/>
          <w:lang w:val="ro-RO" w:eastAsia="ro-RO"/>
        </w:rPr>
        <w:t>Mureșului</w:t>
      </w:r>
      <w:r w:rsidRPr="00E401A5">
        <w:rPr>
          <w:rFonts w:ascii="Calibri" w:eastAsia="Times New Roman" w:hAnsi="Calibri" w:cs="Tahoma"/>
          <w:iCs/>
          <w:sz w:val="24"/>
          <w:szCs w:val="24"/>
          <w:lang w:val="ro-RO" w:eastAsia="ro-RO"/>
        </w:rPr>
        <w:t xml:space="preserve"> există o populație de cca. </w:t>
      </w:r>
      <w:r w:rsidR="00E401A5" w:rsidRPr="00E401A5">
        <w:rPr>
          <w:rFonts w:ascii="Calibri" w:eastAsia="Times New Roman" w:hAnsi="Calibri" w:cs="Tahoma"/>
          <w:iCs/>
          <w:sz w:val="24"/>
          <w:szCs w:val="24"/>
          <w:lang w:val="ro-RO" w:eastAsia="ro-RO"/>
        </w:rPr>
        <w:t>1</w:t>
      </w:r>
      <w:r w:rsidRPr="00E401A5">
        <w:rPr>
          <w:rFonts w:ascii="Calibri" w:eastAsia="Times New Roman" w:hAnsi="Calibri" w:cs="Tahoma"/>
          <w:iCs/>
          <w:sz w:val="24"/>
          <w:szCs w:val="24"/>
          <w:lang w:val="ro-RO" w:eastAsia="ro-RO"/>
        </w:rPr>
        <w:t>3</w:t>
      </w:r>
      <w:r w:rsidR="00E401A5" w:rsidRPr="00E401A5">
        <w:rPr>
          <w:rFonts w:ascii="Calibri" w:eastAsia="Times New Roman" w:hAnsi="Calibri" w:cs="Tahoma"/>
          <w:iCs/>
          <w:sz w:val="24"/>
          <w:szCs w:val="24"/>
          <w:lang w:val="ro-RO" w:eastAsia="ro-RO"/>
        </w:rPr>
        <w:t>0</w:t>
      </w:r>
      <w:r w:rsidRPr="00E401A5">
        <w:rPr>
          <w:rFonts w:ascii="Calibri" w:eastAsia="Times New Roman" w:hAnsi="Calibri" w:cs="Tahoma"/>
          <w:iCs/>
          <w:sz w:val="24"/>
          <w:szCs w:val="24"/>
          <w:lang w:val="ro-RO" w:eastAsia="ro-RO"/>
        </w:rPr>
        <w:t xml:space="preserve">.000 locuitori iar în zonele limitrofe încă cel puțin </w:t>
      </w:r>
      <w:r w:rsidR="00E401A5" w:rsidRPr="00E401A5">
        <w:rPr>
          <w:rFonts w:ascii="Calibri" w:eastAsia="Times New Roman" w:hAnsi="Calibri" w:cs="Tahoma"/>
          <w:iCs/>
          <w:sz w:val="24"/>
          <w:szCs w:val="24"/>
          <w:lang w:val="ro-RO" w:eastAsia="ro-RO"/>
        </w:rPr>
        <w:t>40</w:t>
      </w:r>
      <w:r w:rsidRPr="00E401A5">
        <w:rPr>
          <w:rFonts w:ascii="Calibri" w:eastAsia="Times New Roman" w:hAnsi="Calibri" w:cs="Tahoma"/>
          <w:iCs/>
          <w:sz w:val="24"/>
          <w:szCs w:val="24"/>
          <w:lang w:val="ro-RO" w:eastAsia="ro-RO"/>
        </w:rPr>
        <w:t>.000</w:t>
      </w:r>
      <w:r w:rsidR="00E401A5">
        <w:rPr>
          <w:rFonts w:ascii="Calibri" w:eastAsia="Times New Roman" w:hAnsi="Calibri" w:cs="Tahoma"/>
          <w:iCs/>
          <w:sz w:val="24"/>
          <w:szCs w:val="24"/>
          <w:lang w:val="ro-RO" w:eastAsia="ro-RO"/>
        </w:rPr>
        <w:t xml:space="preserve"> de rezidenți.</w:t>
      </w:r>
    </w:p>
    <w:p w:rsidR="00305C71" w:rsidRPr="00163EF0" w:rsidRDefault="00305C71" w:rsidP="00305C71">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305C71" w:rsidRPr="00B90684" w:rsidRDefault="00305C71" w:rsidP="00305C71">
      <w:pPr>
        <w:widowControl w:val="0"/>
        <w:autoSpaceDE w:val="0"/>
        <w:autoSpaceDN w:val="0"/>
        <w:adjustRightInd w:val="0"/>
        <w:spacing w:after="0" w:line="240" w:lineRule="auto"/>
        <w:jc w:val="both"/>
        <w:rPr>
          <w:rFonts w:ascii="Calibri" w:eastAsia="Times New Roman" w:hAnsi="Calibri" w:cs="Times New Roman"/>
          <w:i/>
          <w:iCs/>
          <w:noProof/>
          <w:sz w:val="24"/>
          <w:szCs w:val="24"/>
          <w:lang w:val="ro-RO" w:eastAsia="sk-SK"/>
        </w:rPr>
      </w:pPr>
      <w:r w:rsidRPr="00B90684">
        <w:rPr>
          <w:rFonts w:ascii="Calibri" w:eastAsia="Times New Roman" w:hAnsi="Calibri" w:cs="Times New Roman"/>
          <w:i/>
          <w:iCs/>
          <w:noProof/>
          <w:sz w:val="24"/>
          <w:szCs w:val="24"/>
          <w:lang w:val="ro-RO" w:eastAsia="sk-SK"/>
        </w:rPr>
        <w:t>Analiza necesităților clienților existenți și potențiali</w:t>
      </w:r>
    </w:p>
    <w:p w:rsidR="00305C71" w:rsidRPr="00B90684" w:rsidRDefault="00305C71" w:rsidP="00305C71">
      <w:pPr>
        <w:autoSpaceDE w:val="0"/>
        <w:autoSpaceDN w:val="0"/>
        <w:adjustRightInd w:val="0"/>
        <w:spacing w:after="0" w:line="276" w:lineRule="auto"/>
        <w:jc w:val="both"/>
        <w:rPr>
          <w:rFonts w:ascii="Calibri" w:eastAsia="Times New Roman" w:hAnsi="Calibri" w:cs="Tahoma"/>
          <w:sz w:val="24"/>
          <w:szCs w:val="24"/>
          <w:lang w:val="ro-RO" w:eastAsia="ro-RO"/>
        </w:rPr>
      </w:pPr>
      <w:r w:rsidRPr="00B90684">
        <w:rPr>
          <w:rFonts w:ascii="Calibri" w:eastAsia="Times New Roman" w:hAnsi="Calibri" w:cs="Tahoma"/>
          <w:sz w:val="24"/>
          <w:szCs w:val="24"/>
          <w:lang w:val="ro-RO" w:eastAsia="ro-RO"/>
        </w:rPr>
        <w:t>Printre necesitățile identificate ce determină acest interes crescut pot fi enumerate:</w:t>
      </w:r>
    </w:p>
    <w:p w:rsidR="00305C71" w:rsidRPr="00B90684" w:rsidRDefault="00305C71" w:rsidP="00305C71">
      <w:pPr>
        <w:numPr>
          <w:ilvl w:val="0"/>
          <w:numId w:val="39"/>
        </w:numPr>
        <w:autoSpaceDE w:val="0"/>
        <w:autoSpaceDN w:val="0"/>
        <w:adjustRightInd w:val="0"/>
        <w:spacing w:after="0" w:line="276" w:lineRule="auto"/>
        <w:contextualSpacing/>
        <w:jc w:val="both"/>
        <w:rPr>
          <w:rFonts w:ascii="Calibri" w:eastAsia="Times New Roman" w:hAnsi="Calibri" w:cs="Tahoma"/>
          <w:sz w:val="24"/>
          <w:szCs w:val="24"/>
          <w:lang w:val="ro-RO" w:eastAsia="ro-RO"/>
        </w:rPr>
      </w:pPr>
      <w:r w:rsidRPr="00B90684">
        <w:rPr>
          <w:rFonts w:ascii="Calibri" w:eastAsia="Times New Roman" w:hAnsi="Calibri" w:cs="Tahoma"/>
          <w:i/>
          <w:sz w:val="24"/>
          <w:szCs w:val="24"/>
          <w:lang w:val="ro-RO" w:eastAsia="ro-RO"/>
        </w:rPr>
        <w:t>Prețul corect:</w:t>
      </w:r>
      <w:r w:rsidRPr="00B90684">
        <w:rPr>
          <w:rFonts w:ascii="Calibri" w:eastAsia="Times New Roman" w:hAnsi="Calibri" w:cs="Tahoma"/>
          <w:sz w:val="24"/>
          <w:szCs w:val="24"/>
          <w:lang w:val="ro-RO" w:eastAsia="ro-RO"/>
        </w:rPr>
        <w:t xml:space="preserve"> clienții se așteaptă să plătească un preț rezonabil, corelat cu complexitatea </w:t>
      </w:r>
      <w:r w:rsidR="00B90684" w:rsidRPr="00B90684">
        <w:rPr>
          <w:rFonts w:ascii="Calibri" w:eastAsia="Times New Roman" w:hAnsi="Calibri" w:cs="Tahoma"/>
          <w:sz w:val="24"/>
          <w:szCs w:val="24"/>
          <w:lang w:val="ro-RO" w:eastAsia="ro-RO"/>
        </w:rPr>
        <w:t>serviciilor de catering oferite</w:t>
      </w:r>
      <w:r w:rsidRPr="00B90684">
        <w:rPr>
          <w:rFonts w:ascii="Calibri" w:eastAsia="Times New Roman" w:hAnsi="Calibri" w:cs="Tahoma"/>
          <w:sz w:val="24"/>
          <w:szCs w:val="24"/>
          <w:lang w:val="ro-RO" w:eastAsia="ro-RO"/>
        </w:rPr>
        <w:t>.</w:t>
      </w:r>
    </w:p>
    <w:p w:rsidR="00305C71" w:rsidRPr="00163EF0" w:rsidRDefault="00305C71" w:rsidP="00305C71">
      <w:pPr>
        <w:numPr>
          <w:ilvl w:val="0"/>
          <w:numId w:val="39"/>
        </w:numPr>
        <w:autoSpaceDE w:val="0"/>
        <w:autoSpaceDN w:val="0"/>
        <w:adjustRightInd w:val="0"/>
        <w:spacing w:after="0" w:line="276" w:lineRule="auto"/>
        <w:contextualSpacing/>
        <w:jc w:val="both"/>
        <w:rPr>
          <w:rFonts w:ascii="Calibri" w:eastAsia="Times New Roman" w:hAnsi="Calibri" w:cs="Tahoma"/>
          <w:color w:val="FF0000"/>
          <w:sz w:val="24"/>
          <w:szCs w:val="24"/>
          <w:lang w:val="ro-RO" w:eastAsia="ro-RO"/>
        </w:rPr>
      </w:pPr>
      <w:r w:rsidRPr="00B90684">
        <w:rPr>
          <w:rFonts w:ascii="Calibri" w:eastAsia="Times New Roman" w:hAnsi="Calibri" w:cs="Tahoma"/>
          <w:i/>
          <w:sz w:val="24"/>
          <w:szCs w:val="24"/>
          <w:lang w:val="ro-RO" w:eastAsia="ro-RO"/>
        </w:rPr>
        <w:t>Servicii mai diversificate</w:t>
      </w:r>
      <w:r w:rsidRPr="00B90684">
        <w:rPr>
          <w:rFonts w:ascii="Calibri" w:eastAsia="Times New Roman" w:hAnsi="Calibri" w:cs="Tahoma"/>
          <w:sz w:val="24"/>
          <w:szCs w:val="24"/>
          <w:lang w:val="ro-RO" w:eastAsia="ro-RO"/>
        </w:rPr>
        <w:t xml:space="preserve">: clienții se așteaptă să găsească o paletă largă de servicii </w:t>
      </w:r>
      <w:r w:rsidR="00B90684" w:rsidRPr="00B90684">
        <w:rPr>
          <w:rFonts w:ascii="Calibri" w:eastAsia="Times New Roman" w:hAnsi="Calibri" w:cs="Tahoma"/>
          <w:sz w:val="24"/>
          <w:szCs w:val="24"/>
          <w:lang w:val="ro-RO" w:eastAsia="ro-RO"/>
        </w:rPr>
        <w:t>incluzând segmente sau servicii complete și complexe</w:t>
      </w:r>
      <w:r w:rsidRPr="004A3B8E">
        <w:rPr>
          <w:rFonts w:ascii="Calibri" w:eastAsia="Times New Roman" w:hAnsi="Calibri" w:cs="Tahoma"/>
          <w:sz w:val="24"/>
          <w:szCs w:val="24"/>
          <w:lang w:val="ro-RO" w:eastAsia="ro-RO"/>
        </w:rPr>
        <w:t>.</w:t>
      </w:r>
    </w:p>
    <w:p w:rsidR="00305C71" w:rsidRPr="00B90684" w:rsidRDefault="00305C71" w:rsidP="00305C71">
      <w:pPr>
        <w:numPr>
          <w:ilvl w:val="0"/>
          <w:numId w:val="39"/>
        </w:numPr>
        <w:autoSpaceDE w:val="0"/>
        <w:autoSpaceDN w:val="0"/>
        <w:adjustRightInd w:val="0"/>
        <w:spacing w:after="0" w:line="276" w:lineRule="auto"/>
        <w:contextualSpacing/>
        <w:jc w:val="both"/>
        <w:rPr>
          <w:rFonts w:ascii="Calibri" w:eastAsia="Times New Roman" w:hAnsi="Calibri" w:cs="Tahoma"/>
          <w:sz w:val="24"/>
          <w:szCs w:val="24"/>
          <w:lang w:val="ro-RO" w:eastAsia="ro-RO"/>
        </w:rPr>
      </w:pPr>
      <w:r w:rsidRPr="00B90684">
        <w:rPr>
          <w:rFonts w:ascii="Calibri" w:eastAsia="Times New Roman" w:hAnsi="Calibri" w:cs="Tahoma"/>
          <w:i/>
          <w:sz w:val="24"/>
          <w:szCs w:val="24"/>
          <w:lang w:val="ro-RO" w:eastAsia="ro-RO"/>
        </w:rPr>
        <w:lastRenderedPageBreak/>
        <w:t>Relația personalizată</w:t>
      </w:r>
      <w:r w:rsidRPr="00B90684">
        <w:rPr>
          <w:rFonts w:ascii="Calibri" w:eastAsia="Times New Roman" w:hAnsi="Calibri" w:cs="Tahoma"/>
          <w:sz w:val="24"/>
          <w:szCs w:val="24"/>
          <w:lang w:val="ro-RO" w:eastAsia="ro-RO"/>
        </w:rPr>
        <w:t xml:space="preserve">: căldura cu care sunt </w:t>
      </w:r>
      <w:r w:rsidR="00B90684" w:rsidRPr="00B90684">
        <w:rPr>
          <w:rFonts w:ascii="Calibri" w:eastAsia="Times New Roman" w:hAnsi="Calibri" w:cs="Tahoma"/>
          <w:sz w:val="24"/>
          <w:szCs w:val="24"/>
          <w:lang w:val="ro-RO" w:eastAsia="ro-RO"/>
        </w:rPr>
        <w:t>tratați clienții</w:t>
      </w:r>
      <w:r w:rsidRPr="00B90684">
        <w:rPr>
          <w:rFonts w:ascii="Calibri" w:eastAsia="Times New Roman" w:hAnsi="Calibri" w:cs="Tahoma"/>
          <w:sz w:val="24"/>
          <w:szCs w:val="24"/>
          <w:lang w:val="ro-RO" w:eastAsia="ro-RO"/>
        </w:rPr>
        <w:t xml:space="preserve">  este și ea importantă, având în vedere că acest element poate face de multe ori diferența între două </w:t>
      </w:r>
      <w:r w:rsidR="00B90684" w:rsidRPr="00B90684">
        <w:rPr>
          <w:rFonts w:ascii="Calibri" w:eastAsia="Times New Roman" w:hAnsi="Calibri" w:cs="Tahoma"/>
          <w:sz w:val="24"/>
          <w:szCs w:val="24"/>
          <w:lang w:val="ro-RO" w:eastAsia="ro-RO"/>
        </w:rPr>
        <w:t>societăți de catering</w:t>
      </w:r>
      <w:r w:rsidRPr="00B90684">
        <w:rPr>
          <w:rFonts w:ascii="Calibri" w:eastAsia="Times New Roman" w:hAnsi="Calibri" w:cs="Tahoma"/>
          <w:sz w:val="24"/>
          <w:szCs w:val="24"/>
          <w:lang w:val="ro-RO" w:eastAsia="ro-RO"/>
        </w:rPr>
        <w:t xml:space="preserve"> care </w:t>
      </w:r>
      <w:r w:rsidR="00B90684" w:rsidRPr="00B90684">
        <w:rPr>
          <w:rFonts w:ascii="Calibri" w:eastAsia="Times New Roman" w:hAnsi="Calibri" w:cs="Tahoma"/>
          <w:sz w:val="24"/>
          <w:szCs w:val="24"/>
          <w:lang w:val="ro-RO" w:eastAsia="ro-RO"/>
        </w:rPr>
        <w:t>au o ofertă apropiată</w:t>
      </w:r>
      <w:r w:rsidRPr="00B90684">
        <w:rPr>
          <w:rFonts w:ascii="Calibri" w:eastAsia="Times New Roman" w:hAnsi="Calibri" w:cs="Tahoma"/>
          <w:sz w:val="24"/>
          <w:szCs w:val="24"/>
          <w:lang w:val="ro-RO" w:eastAsia="ro-RO"/>
        </w:rPr>
        <w:t>.</w:t>
      </w:r>
    </w:p>
    <w:p w:rsidR="00305C71" w:rsidRPr="00B90684" w:rsidRDefault="00305C71" w:rsidP="00305C71">
      <w:pPr>
        <w:numPr>
          <w:ilvl w:val="0"/>
          <w:numId w:val="39"/>
        </w:numPr>
        <w:autoSpaceDE w:val="0"/>
        <w:autoSpaceDN w:val="0"/>
        <w:adjustRightInd w:val="0"/>
        <w:spacing w:after="0" w:line="276" w:lineRule="auto"/>
        <w:contextualSpacing/>
        <w:jc w:val="both"/>
        <w:rPr>
          <w:rFonts w:ascii="Calibri" w:eastAsia="Times New Roman" w:hAnsi="Calibri" w:cs="Tahoma"/>
          <w:sz w:val="24"/>
          <w:szCs w:val="24"/>
          <w:lang w:val="ro-RO" w:eastAsia="ro-RO"/>
        </w:rPr>
      </w:pPr>
      <w:r w:rsidRPr="00B90684">
        <w:rPr>
          <w:rFonts w:ascii="Calibri" w:eastAsia="Times New Roman" w:hAnsi="Calibri" w:cs="Tahoma"/>
          <w:i/>
          <w:sz w:val="24"/>
          <w:szCs w:val="24"/>
          <w:lang w:val="ro-RO" w:eastAsia="ro-RO"/>
        </w:rPr>
        <w:t>Personal calificat corespunzător</w:t>
      </w:r>
      <w:r w:rsidRPr="00B90684">
        <w:rPr>
          <w:rFonts w:ascii="Calibri" w:eastAsia="Times New Roman" w:hAnsi="Calibri" w:cs="Tahoma"/>
          <w:sz w:val="24"/>
          <w:szCs w:val="24"/>
          <w:lang w:val="ro-RO" w:eastAsia="ro-RO"/>
        </w:rPr>
        <w:t xml:space="preserve">: </w:t>
      </w:r>
      <w:r w:rsidR="00B90684" w:rsidRPr="00B90684">
        <w:rPr>
          <w:rFonts w:ascii="Calibri" w:eastAsia="Times New Roman" w:hAnsi="Calibri" w:cs="Tahoma"/>
          <w:sz w:val="24"/>
          <w:szCs w:val="24"/>
          <w:lang w:val="ro-RO" w:eastAsia="ro-RO"/>
        </w:rPr>
        <w:t>personalul folosit trebuie să fie potrivit pentru astfel de activități și specializat corespunzător</w:t>
      </w:r>
      <w:r w:rsidRPr="00B90684">
        <w:rPr>
          <w:rFonts w:ascii="Calibri" w:eastAsia="Times New Roman" w:hAnsi="Calibri" w:cs="Tahoma"/>
          <w:sz w:val="24"/>
          <w:szCs w:val="24"/>
          <w:lang w:val="ro-RO" w:eastAsia="ro-RO"/>
        </w:rPr>
        <w:t>.</w:t>
      </w:r>
    </w:p>
    <w:p w:rsidR="00305C71" w:rsidRPr="00163EF0" w:rsidRDefault="00305C71" w:rsidP="00305C71">
      <w:pPr>
        <w:numPr>
          <w:ilvl w:val="0"/>
          <w:numId w:val="39"/>
        </w:numPr>
        <w:autoSpaceDE w:val="0"/>
        <w:autoSpaceDN w:val="0"/>
        <w:adjustRightInd w:val="0"/>
        <w:spacing w:after="0" w:line="276" w:lineRule="auto"/>
        <w:contextualSpacing/>
        <w:jc w:val="both"/>
        <w:rPr>
          <w:rFonts w:ascii="Calibri" w:eastAsia="Times New Roman" w:hAnsi="Calibri" w:cs="Tahoma"/>
          <w:color w:val="FF0000"/>
          <w:sz w:val="24"/>
          <w:szCs w:val="24"/>
          <w:lang w:val="ro-RO" w:eastAsia="ro-RO"/>
        </w:rPr>
      </w:pPr>
      <w:r w:rsidRPr="00B90684">
        <w:rPr>
          <w:rFonts w:ascii="Calibri" w:eastAsia="Times New Roman" w:hAnsi="Calibri" w:cs="Tahoma"/>
          <w:i/>
          <w:sz w:val="24"/>
          <w:szCs w:val="24"/>
          <w:lang w:val="ro-RO" w:eastAsia="ro-RO"/>
        </w:rPr>
        <w:t>Disponibilitatea serviciilor</w:t>
      </w:r>
      <w:r w:rsidRPr="00B90684">
        <w:rPr>
          <w:rFonts w:ascii="Calibri" w:eastAsia="Times New Roman" w:hAnsi="Calibri" w:cs="Tahoma"/>
          <w:sz w:val="24"/>
          <w:szCs w:val="24"/>
          <w:lang w:val="ro-RO" w:eastAsia="ro-RO"/>
        </w:rPr>
        <w:t xml:space="preserve">: serviciile </w:t>
      </w:r>
      <w:r w:rsidR="00B90684" w:rsidRPr="00B90684">
        <w:rPr>
          <w:rFonts w:ascii="Calibri" w:eastAsia="Times New Roman" w:hAnsi="Calibri" w:cs="Tahoma"/>
          <w:sz w:val="24"/>
          <w:szCs w:val="24"/>
          <w:lang w:val="ro-RO" w:eastAsia="ro-RO"/>
        </w:rPr>
        <w:t>de catering</w:t>
      </w:r>
      <w:r w:rsidRPr="00B90684">
        <w:rPr>
          <w:rFonts w:ascii="Calibri" w:eastAsia="Times New Roman" w:hAnsi="Calibri" w:cs="Tahoma"/>
          <w:sz w:val="24"/>
          <w:szCs w:val="24"/>
          <w:lang w:val="ro-RO" w:eastAsia="ro-RO"/>
        </w:rPr>
        <w:t xml:space="preserve"> trebuie să fie disponibile clienților la momentul când aceștia au nevoie sau coroborat cu disponibilitățile acestora de timp.</w:t>
      </w:r>
    </w:p>
    <w:p w:rsidR="00B84789" w:rsidRPr="00163EF0" w:rsidRDefault="00B84789" w:rsidP="00AC329E">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CA37E3" w:rsidRPr="00163EF0" w:rsidRDefault="00CA37E3" w:rsidP="00AC329E">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CA37E3" w:rsidRPr="00163EF0" w:rsidRDefault="00CA37E3" w:rsidP="00AC329E">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7F74D2" w:rsidRPr="00163EF0" w:rsidRDefault="00C90633" w:rsidP="00C65273">
      <w:pPr>
        <w:pStyle w:val="ListParagraph"/>
        <w:widowControl w:val="0"/>
        <w:numPr>
          <w:ilvl w:val="1"/>
          <w:numId w:val="7"/>
        </w:numPr>
        <w:autoSpaceDE w:val="0"/>
        <w:autoSpaceDN w:val="0"/>
        <w:adjustRightInd w:val="0"/>
        <w:spacing w:after="0" w:line="240" w:lineRule="auto"/>
        <w:jc w:val="both"/>
        <w:rPr>
          <w:rFonts w:ascii="Calibri" w:eastAsia="Times New Roman" w:hAnsi="Calibri" w:cs="Times New Roman"/>
          <w:iCs/>
          <w:noProof/>
          <w:color w:val="0070C0"/>
          <w:sz w:val="24"/>
          <w:szCs w:val="24"/>
          <w:lang w:val="ro-RO" w:eastAsia="sk-SK"/>
        </w:rPr>
      </w:pPr>
      <w:r w:rsidRPr="00163EF0">
        <w:rPr>
          <w:rFonts w:ascii="Calibri" w:eastAsia="Times New Roman" w:hAnsi="Calibri" w:cs="Times New Roman"/>
          <w:iCs/>
          <w:noProof/>
          <w:color w:val="0070C0"/>
          <w:sz w:val="24"/>
          <w:szCs w:val="24"/>
          <w:lang w:val="ro-RO" w:eastAsia="sk-SK"/>
        </w:rPr>
        <w:t>Analiza mediului</w:t>
      </w:r>
      <w:r w:rsidR="007F74D2" w:rsidRPr="00163EF0">
        <w:rPr>
          <w:rFonts w:ascii="Calibri" w:eastAsia="Times New Roman" w:hAnsi="Calibri" w:cs="Times New Roman"/>
          <w:iCs/>
          <w:noProof/>
          <w:color w:val="0070C0"/>
          <w:sz w:val="24"/>
          <w:szCs w:val="24"/>
          <w:lang w:val="ro-RO" w:eastAsia="sk-SK"/>
        </w:rPr>
        <w:t xml:space="preserve"> concurențial </w:t>
      </w:r>
    </w:p>
    <w:p w:rsidR="00677516" w:rsidRPr="00163EF0" w:rsidRDefault="00677516" w:rsidP="00C5394A">
      <w:pPr>
        <w:autoSpaceDE w:val="0"/>
        <w:autoSpaceDN w:val="0"/>
        <w:adjustRightInd w:val="0"/>
        <w:spacing w:after="0" w:line="240" w:lineRule="auto"/>
        <w:rPr>
          <w:color w:val="FF0000"/>
          <w:sz w:val="24"/>
          <w:lang w:val="ro-RO"/>
        </w:rPr>
      </w:pPr>
    </w:p>
    <w:p w:rsidR="00C5394A" w:rsidRPr="004B02B3" w:rsidRDefault="00C5394A" w:rsidP="00C5394A">
      <w:pPr>
        <w:autoSpaceDE w:val="0"/>
        <w:autoSpaceDN w:val="0"/>
        <w:adjustRightInd w:val="0"/>
        <w:spacing w:after="0" w:line="240" w:lineRule="auto"/>
        <w:rPr>
          <w:sz w:val="24"/>
          <w:lang w:val="ro-RO"/>
        </w:rPr>
      </w:pPr>
      <w:r w:rsidRPr="004B02B3">
        <w:rPr>
          <w:sz w:val="24"/>
          <w:lang w:val="ro-RO"/>
        </w:rPr>
        <w:t>Pentru o estimare a evoluției acestui segment, prin prisma societăților ce activează pe acest cod CAEN, a fost constituit în primă fază un eșantion lărgit, cu răspândire pe tot teritoriul național al acestor societăți.</w:t>
      </w:r>
    </w:p>
    <w:p w:rsidR="00C5394A" w:rsidRPr="00163EF0" w:rsidRDefault="00C5394A" w:rsidP="00C5394A">
      <w:pPr>
        <w:autoSpaceDE w:val="0"/>
        <w:autoSpaceDN w:val="0"/>
        <w:adjustRightInd w:val="0"/>
        <w:spacing w:after="0" w:line="240" w:lineRule="auto"/>
        <w:rPr>
          <w:color w:val="FF0000"/>
          <w:sz w:val="24"/>
          <w:lang w:val="ro-RO"/>
        </w:rPr>
      </w:pPr>
    </w:p>
    <w:p w:rsidR="00C5394A" w:rsidRPr="004B02B3" w:rsidRDefault="00C5394A" w:rsidP="00C5394A">
      <w:pPr>
        <w:autoSpaceDE w:val="0"/>
        <w:autoSpaceDN w:val="0"/>
        <w:adjustRightInd w:val="0"/>
        <w:spacing w:after="0" w:line="240" w:lineRule="auto"/>
        <w:jc w:val="both"/>
        <w:rPr>
          <w:sz w:val="24"/>
          <w:lang w:val="ro-RO"/>
        </w:rPr>
      </w:pPr>
      <w:r w:rsidRPr="004B02B3">
        <w:rPr>
          <w:sz w:val="24"/>
          <w:lang w:val="ro-RO"/>
        </w:rPr>
        <w:t>Eșantioanele ce au fost create, s-au bazat pe ierarhia în funcție de cifra de afaceri a anului 201</w:t>
      </w:r>
      <w:r w:rsidR="00515208" w:rsidRPr="004B02B3">
        <w:rPr>
          <w:sz w:val="24"/>
          <w:lang w:val="ro-RO"/>
        </w:rPr>
        <w:t>8</w:t>
      </w:r>
      <w:r w:rsidRPr="004B02B3">
        <w:rPr>
          <w:sz w:val="24"/>
          <w:lang w:val="ro-RO"/>
        </w:rPr>
        <w:t xml:space="preserve">. </w:t>
      </w:r>
    </w:p>
    <w:p w:rsidR="00C5394A" w:rsidRPr="004B02B3" w:rsidRDefault="00C5394A" w:rsidP="00C5394A">
      <w:pPr>
        <w:autoSpaceDE w:val="0"/>
        <w:autoSpaceDN w:val="0"/>
        <w:adjustRightInd w:val="0"/>
        <w:spacing w:after="0" w:line="240" w:lineRule="auto"/>
        <w:jc w:val="both"/>
        <w:rPr>
          <w:sz w:val="24"/>
          <w:lang w:val="ro-RO"/>
        </w:rPr>
      </w:pPr>
    </w:p>
    <w:p w:rsidR="00C5394A" w:rsidRDefault="00C5394A" w:rsidP="00C5394A">
      <w:pPr>
        <w:autoSpaceDE w:val="0"/>
        <w:autoSpaceDN w:val="0"/>
        <w:adjustRightInd w:val="0"/>
        <w:spacing w:after="0" w:line="240" w:lineRule="auto"/>
        <w:jc w:val="both"/>
        <w:rPr>
          <w:sz w:val="24"/>
          <w:lang w:val="ro-RO"/>
        </w:rPr>
      </w:pPr>
      <w:r w:rsidRPr="004B02B3">
        <w:rPr>
          <w:sz w:val="24"/>
          <w:lang w:val="ro-RO"/>
        </w:rPr>
        <w:t>Primele 25 de societăți</w:t>
      </w:r>
      <w:r w:rsidR="00515208" w:rsidRPr="004B02B3">
        <w:rPr>
          <w:sz w:val="24"/>
          <w:lang w:val="ro-RO"/>
        </w:rPr>
        <w:t xml:space="preserve">, eșantion național, </w:t>
      </w:r>
      <w:r w:rsidRPr="004B02B3">
        <w:rPr>
          <w:sz w:val="24"/>
          <w:lang w:val="ro-RO"/>
        </w:rPr>
        <w:t>cu cifra de afaceri sub 1 milio</w:t>
      </w:r>
      <w:r w:rsidR="00515208" w:rsidRPr="004B02B3">
        <w:rPr>
          <w:sz w:val="24"/>
          <w:lang w:val="ro-RO"/>
        </w:rPr>
        <w:t>n</w:t>
      </w:r>
      <w:r w:rsidRPr="004B02B3">
        <w:rPr>
          <w:sz w:val="24"/>
          <w:lang w:val="ro-RO"/>
        </w:rPr>
        <w:t xml:space="preserve"> Ron, au avut următoarea evoluție în 201</w:t>
      </w:r>
      <w:r w:rsidR="00FE745D" w:rsidRPr="004B02B3">
        <w:rPr>
          <w:sz w:val="24"/>
          <w:lang w:val="ro-RO"/>
        </w:rPr>
        <w:t>8</w:t>
      </w:r>
      <w:r w:rsidRPr="004B02B3">
        <w:rPr>
          <w:sz w:val="24"/>
          <w:lang w:val="ro-RO"/>
        </w:rPr>
        <w:t xml:space="preserve"> comparativ cu 201</w:t>
      </w:r>
      <w:r w:rsidR="00FE745D" w:rsidRPr="004B02B3">
        <w:rPr>
          <w:sz w:val="24"/>
          <w:lang w:val="ro-RO"/>
        </w:rPr>
        <w:t>7</w:t>
      </w:r>
      <w:r w:rsidRPr="004B02B3">
        <w:rPr>
          <w:sz w:val="24"/>
          <w:lang w:val="ro-RO"/>
        </w:rPr>
        <w:t>:</w:t>
      </w:r>
    </w:p>
    <w:p w:rsidR="004B02B3" w:rsidRDefault="004B02B3" w:rsidP="00C5394A">
      <w:pPr>
        <w:autoSpaceDE w:val="0"/>
        <w:autoSpaceDN w:val="0"/>
        <w:adjustRightInd w:val="0"/>
        <w:spacing w:after="0" w:line="240" w:lineRule="auto"/>
        <w:jc w:val="both"/>
        <w:rPr>
          <w:sz w:val="24"/>
          <w:lang w:val="ro-RO"/>
        </w:rPr>
      </w:pPr>
    </w:p>
    <w:tbl>
      <w:tblPr>
        <w:tblStyle w:val="GridTable4-Accent110"/>
        <w:tblW w:w="8642" w:type="dxa"/>
        <w:jc w:val="center"/>
        <w:tblLook w:val="04A0" w:firstRow="1" w:lastRow="0" w:firstColumn="1" w:lastColumn="0" w:noHBand="0" w:noVBand="1"/>
      </w:tblPr>
      <w:tblGrid>
        <w:gridCol w:w="540"/>
        <w:gridCol w:w="3695"/>
        <w:gridCol w:w="1280"/>
        <w:gridCol w:w="1280"/>
        <w:gridCol w:w="1374"/>
        <w:gridCol w:w="473"/>
      </w:tblGrid>
      <w:tr w:rsidR="004B02B3" w:rsidRPr="004B02B3" w:rsidTr="004B02B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Nr.</w:t>
            </w:r>
          </w:p>
        </w:tc>
        <w:tc>
          <w:tcPr>
            <w:tcW w:w="3695" w:type="dxa"/>
            <w:noWrap/>
            <w:hideMark/>
          </w:tcPr>
          <w:p w:rsidR="004B02B3" w:rsidRPr="004B02B3" w:rsidRDefault="004B02B3" w:rsidP="004B02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4B02B3">
              <w:rPr>
                <w:rFonts w:ascii="Calibri" w:eastAsia="Times New Roman" w:hAnsi="Calibri" w:cs="Calibri"/>
                <w:lang w:eastAsia="ro-RO"/>
              </w:rPr>
              <w:t>Denumire Societate</w:t>
            </w:r>
          </w:p>
        </w:tc>
        <w:tc>
          <w:tcPr>
            <w:tcW w:w="1280" w:type="dxa"/>
            <w:noWrap/>
            <w:hideMark/>
          </w:tcPr>
          <w:p w:rsidR="004B02B3" w:rsidRPr="004B02B3" w:rsidRDefault="004B02B3" w:rsidP="004B02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4B02B3">
              <w:rPr>
                <w:rFonts w:ascii="Calibri" w:eastAsia="Times New Roman" w:hAnsi="Calibri" w:cs="Calibri"/>
                <w:lang w:eastAsia="ro-RO"/>
              </w:rPr>
              <w:t>Ca 2017</w:t>
            </w:r>
          </w:p>
        </w:tc>
        <w:tc>
          <w:tcPr>
            <w:tcW w:w="1280" w:type="dxa"/>
            <w:noWrap/>
            <w:hideMark/>
          </w:tcPr>
          <w:p w:rsidR="004B02B3" w:rsidRPr="004B02B3" w:rsidRDefault="004B02B3" w:rsidP="004B02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4B02B3">
              <w:rPr>
                <w:rFonts w:ascii="Calibri" w:eastAsia="Times New Roman" w:hAnsi="Calibri" w:cs="Calibri"/>
                <w:lang w:eastAsia="ro-RO"/>
              </w:rPr>
              <w:t>Ca 2018</w:t>
            </w:r>
          </w:p>
        </w:tc>
        <w:tc>
          <w:tcPr>
            <w:tcW w:w="1847" w:type="dxa"/>
            <w:gridSpan w:val="2"/>
            <w:noWrap/>
            <w:hideMark/>
          </w:tcPr>
          <w:p w:rsidR="004B02B3" w:rsidRPr="004B02B3" w:rsidRDefault="004B02B3" w:rsidP="004B02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ro-RO"/>
              </w:rPr>
            </w:pPr>
            <w:r w:rsidRPr="004B02B3">
              <w:rPr>
                <w:rFonts w:ascii="Calibri" w:eastAsia="Times New Roman" w:hAnsi="Calibri" w:cs="Calibri"/>
                <w:lang w:eastAsia="ro-RO"/>
              </w:rPr>
              <w:t>Evoluție</w: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1</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CHIANTI CATERING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981,591</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991,802</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1.04</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1964416" behindDoc="0" locked="0" layoutInCell="1" allowOverlap="1" wp14:anchorId="1AAEEE24" wp14:editId="43F2A448">
                      <wp:simplePos x="0" y="0"/>
                      <wp:positionH relativeFrom="column">
                        <wp:posOffset>-19050</wp:posOffset>
                      </wp:positionH>
                      <wp:positionV relativeFrom="paragraph">
                        <wp:posOffset>51435</wp:posOffset>
                      </wp:positionV>
                      <wp:extent cx="172720" cy="80645"/>
                      <wp:effectExtent l="57150" t="57150" r="36830" b="109855"/>
                      <wp:wrapNone/>
                      <wp:docPr id="58"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D29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1" o:spid="_x0000_s1026" type="#_x0000_t13" style="position:absolute;margin-left:-1.5pt;margin-top:4.05pt;width:13.6pt;height:6.35pt;rotation:-2753227fd;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NzDHwMAADAHAAAOAAAAZHJzL2Uyb0RvYy54bWysVW1P2zAQ/j5p/8HK95GkNEArylRATJMY&#13;&#10;Q2MTn6+O8yI5tme7pOzX77GTdh0DCaF9iey78708d/fk9OOmk+xBWNdqtUjygyxhQnFdtqpeJD++&#13;&#10;X304SZjzpEqSWolF8ihc8vHs/bvT3szFRDdalsIyOFFu3ptF0nhv5mnqeCM6cgfaCAVlpW1HHldb&#13;&#10;p6WlHt47mU6y7CjttS2N1Vw4B+nloEzOov+qEtx/rSonPJOLBLn5+LXxuwrf9OyU5rUl07R8TIPe&#13;&#10;kEVHrULQnatL8sTWtv3HVddyq52u/AHXXaqrquUi1oBq8uxJNXcNGRFrATjO7GBy/88tv3m4tawt&#13;&#10;F0mBTinq0KNvbd14trRW92yWB4h64+awvDO3drw5HEO9m8p2zGrgms+y49nhtIgwoDC2iSg/7lAW&#13;&#10;G884hPnx5HiCXnCoTrIjvIDPdHAVXBrr/CehOxYOi8SGbGIy0TM9XDs/PNgajriXV62UIZf71jcR&#13;&#10;OsSKb2qHN9HKMaOBXhbFztarC2nZA2E4Zufn58VskDdUikFa5Fk2Dokj/0WXgzg/hDjKkffoJtZQ&#13;&#10;u/0wJ9EqSF4RahZ8DvP4hlAhTzx/bazpC7GKUf5MWRDtcJStYhQ2PD/CEoY3zHGSAmO0RQU7FRsS&#13;&#10;MpKK9UC4mBToOmHLK0kex87ggVN1wkjWoA/u7VCBlu3u8Wug26YNoPe7lG3lT8px+/7DFF2Sa4bO&#13;&#10;RtU4kFKF5EVkkXGA9NoLe9eUPVvJtf1GyD9AifrLNgzrJDYRF1BMETVQ/T2SzzQpeBibR9I0NKRy&#13;&#10;+EL2uxzixO2ll4Y1HRYznFa6fMRux+UMDTL8qkWt1+T8LVmwHIRgbv8Vn0pqdEiPp4Q12v56Th7s&#13;&#10;QT7QJqwHa6J9P9dkRcLkZ4XFmuXTKdz6eJkWcc/tvma1r1Hr7kJj9/KYXTwGuLzcHiuru3sQ/DJE&#13;&#10;hYoUR+xhUMbLhR/YHL8ILpbLaAZqNeSv1Z3hWwoIXf6+uSdrRlrxoKMbvWVYmj/hlcE29F/p5drr&#13;&#10;qo2k8wdXgB8uoOVh8YdfSOD9/Xu0+vOjO/sNAAD//wMAUEsDBBQABgAIAAAAIQBozTb44gAAAAsB&#13;&#10;AAAPAAAAZHJzL2Rvd25yZXYueG1sTI9BS8NAEIXvgv9hGcFbu0kqEtJsiiipgliwBvW4yY5JMDsb&#13;&#10;sts2/nunJ73MMDzem/flm9kO4oiT7x0piJcRCKTGmZ5aBdVbuUhB+KDJ6MERKvhBD5vi8iLXmXEn&#13;&#10;esXjPrSCQ8hnWkEXwphJ6ZsOrfZLNyKx9uUmqwOfUyvNpE8cbgeZRNGttLon/tDpEe87bL73B6vg&#13;&#10;ZdfGq+fPbbl9x/qjfKqi9HFXKXV9NT+sedytQQScw58DzgzcHwouVrsDGS8GBYsV8wQFaQyC5eQm&#13;&#10;AVHzjlKQRS7/MxS/AAAA//8DAFBLAQItABQABgAIAAAAIQC2gziS/gAAAOEBAAATAAAAAAAAAAAA&#13;&#10;AAAAAAAAAABbQ29udGVudF9UeXBlc10ueG1sUEsBAi0AFAAGAAgAAAAhADj9If/WAAAAlAEAAAsA&#13;&#10;AAAAAAAAAAAAAAAALwEAAF9yZWxzLy5yZWxzUEsBAi0AFAAGAAgAAAAhABAk3MMfAwAAMAcAAA4A&#13;&#10;AAAAAAAAAAAAAAAALgIAAGRycy9lMm9Eb2MueG1sUEsBAi0AFAAGAAgAAAAhAGjNNvjiAAAACwEA&#13;&#10;AA8AAAAAAAAAAAAAAAAAeQUAAGRycy9kb3ducmV2LnhtbFBLBQYAAAAABAAEAPMAAACI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2</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ALMONDISS FOOD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629,661</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984,805</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56.40</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36096" behindDoc="0" locked="0" layoutInCell="1" allowOverlap="1" wp14:anchorId="524CC85C" wp14:editId="66AF481D">
                      <wp:simplePos x="0" y="0"/>
                      <wp:positionH relativeFrom="column">
                        <wp:posOffset>-25400</wp:posOffset>
                      </wp:positionH>
                      <wp:positionV relativeFrom="paragraph">
                        <wp:posOffset>31115</wp:posOffset>
                      </wp:positionV>
                      <wp:extent cx="172720" cy="80645"/>
                      <wp:effectExtent l="57150" t="57150" r="36830" b="109855"/>
                      <wp:wrapNone/>
                      <wp:docPr id="77"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7AA1" id="Right Arrow 91" o:spid="_x0000_s1026" type="#_x0000_t13" style="position:absolute;margin-left:-2pt;margin-top:2.45pt;width:13.6pt;height:6.35pt;rotation:-2753227fd;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IEjIAMAADAHAAAOAAAAZHJzL2Uyb0RvYy54bWysVd9P2zAQfp+0/8Hy+0hSWkor2qmAmCYx&#13;&#10;QJSJ56vjJJYc27Pdpuyv39lOS8dAQmgvkX13vh/f3X05+7ptJdlw64RWM1oc5ZRwxXQpVD2jPx+u&#13;&#10;vpxS4jyoEqRWfEafuKNf558/nXVmyge60bLklqAT5aadmdHGezPNMsca3oI70oYrVFbatuDxauus&#13;&#10;tNCh91Zmgzw/yTptS2M1486h9DIp6Tz6ryrO/G1VOe6JnFHMzcevjd9V+GbzM5jWFkwjWJ8GfCCL&#13;&#10;FoTCoHtXl+CBrK34x1UrmNVOV/6I6TbTVSUYjzVgNUX+opplA4bHWhAcZ/Ywuf/nlt1s7iwR5YyO&#13;&#10;x5QoaLFH96JuPFlYqzsyKQJEnXFTtFyaO9vfHB5DvdvKtsRqxLWY5OPJ8XAUYcDCyDai/LRHmW89&#13;&#10;YSgsxoPxAHvBUHWan+AL9JklV8Glsc5/47ol4TCjNmQTk4meYXPtfHqwM+xxL6+ElCGXR+GbCB3G&#13;&#10;im9qh2+ilSNGI3p5FDtbry6kJRvA4Zicn5+PJkneQMmTdFTkeT8kDvwPXSZxcYziKMe8ezexhtod&#13;&#10;hjmNVkHyjlCT4DPN4wdChTzx+XtjDd+INerlr5SFoj2OUigCYcOLE1zC8IY4BpLjGO1QwZ2KDQkZ&#13;&#10;SUU6RHg0GGHXAbe8kuDx2Bp84FRNCcga6YN5myrQUuwfvwe6XdoI9GGX8p38RTnu0H+YoktwTeps&#13;&#10;VPUDKVVInkcW6QdIrz23y6bsyEqu7T1g/gFKrL8UYVgHsYl4QYoZRQ2q/h7JV5oUPPTNA2kaSKkc&#13;&#10;v5H9Poc4cQfpZWFN02KG00qXT7jbcTlDgwy7EljrNTh/BxZZDoXI3P4WP5XU2CHdnyhptP39mjzY&#13;&#10;I/mglpIOWRPb92sNllMivytcrEkxHKJbHy/DUdxze6hZHWrUur3QuHtFzC4eA1xe7o6V1e0jEvwi&#13;&#10;REUVKIax06D0lwuf2Bx/EYwvFtEMqdWAv1ZLw3YUELr8sH0Ea3pa8UhHN3rHsDB9wSvJNvRf6cXa&#13;&#10;60pE0nnGFcEPF6TltPjpFxJ4//AerZ5/dPM/AAAA//8DAFBLAwQUAAYACAAAACEAwYKnfuMAAAAL&#13;&#10;AQAADwAAAGRycy9kb3ducmV2LnhtbEyPQUvDQBCF74L/YRnBW7tpWmpNsymipArFgjWox012TILZ&#13;&#10;2ZDdtvHfO570MjC8N2/el25G24kTDr51pGA2jUAgVc60VCsoXvPJCoQPmozuHKGCb/SwyS4vUp0Y&#13;&#10;d6YXPB1CLTiEfKIVNCH0iZS+atBqP3U9EmufbrA68DrU0gz6zOG2k3EULaXVLfGHRvd432D1dTha&#13;&#10;Bc/7ejbffWzz7RuW7/lTEa0e94VS11fjw5rH3RpEwDH8XcAvA/eHjIuV7kjGi07BZME8QcHiFgTL&#13;&#10;8TwGUbLtZgkyS+V/huwHAAD//wMAUEsBAi0AFAAGAAgAAAAhALaDOJL+AAAA4QEAABMAAAAAAAAA&#13;&#10;AAAAAAAAAAAAAFtDb250ZW50X1R5cGVzXS54bWxQSwECLQAUAAYACAAAACEAOP0h/9YAAACUAQAA&#13;&#10;CwAAAAAAAAAAAAAAAAAvAQAAX3JlbHMvLnJlbHNQSwECLQAUAAYACAAAACEAUuSBIyADAAAwBwAA&#13;&#10;DgAAAAAAAAAAAAAAAAAuAgAAZHJzL2Uyb0RvYy54bWxQSwECLQAUAAYACAAAACEAwYKnfuMAAAAL&#13;&#10;AQAADwAAAAAAAAAAAAAAAAB6BQAAZHJzL2Rvd25yZXYueG1sUEsFBgAAAAAEAAQA8wAAAIoGAAAA&#13;&#10;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3</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BIG JOHN FOOD LAB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8,311</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984,800</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11,749.36</w:t>
            </w:r>
            <w:r>
              <w:rPr>
                <w:rFonts w:ascii="Calibri" w:eastAsia="Times New Roman" w:hAnsi="Calibri" w:cs="Calibri"/>
                <w:color w:val="000000"/>
                <w:lang w:eastAsia="ro-RO"/>
              </w:rPr>
              <w:t>%</w:t>
            </w:r>
          </w:p>
        </w:tc>
        <w:tc>
          <w:tcPr>
            <w:tcW w:w="473" w:type="dxa"/>
          </w:tcPr>
          <w:p w:rsid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38144" behindDoc="0" locked="0" layoutInCell="1" allowOverlap="1" wp14:anchorId="7425437E" wp14:editId="549B30BC">
                      <wp:simplePos x="0" y="0"/>
                      <wp:positionH relativeFrom="column">
                        <wp:posOffset>-20320</wp:posOffset>
                      </wp:positionH>
                      <wp:positionV relativeFrom="paragraph">
                        <wp:posOffset>36195</wp:posOffset>
                      </wp:positionV>
                      <wp:extent cx="172720" cy="80645"/>
                      <wp:effectExtent l="57150" t="57150" r="36830" b="109855"/>
                      <wp:wrapNone/>
                      <wp:docPr id="78"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67D36" id="Right Arrow 91" o:spid="_x0000_s1026" type="#_x0000_t13" style="position:absolute;margin-left:-1.6pt;margin-top:2.85pt;width:13.6pt;height:6.35pt;rotation:-2753227fd;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UneHwMAADA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aY&#13;&#10;J4folKIWPbptqtqzhbW6Y9M8QNQZN4Plnbmxw83hGOpdl7ZlVgPXfJodTvfHkwgDCmPriPLTFmWx&#13;&#10;9oxDmB+ODkfoBYfqKDvAC/hMe1fBpbHOfxO6ZeEwT2zIJiYTPdPjpfP9g43hgHtx0UgZcnlofB2h&#13;&#10;Q6z4pnJ4E60cMxroZVHsbLU8k5Y9EoZjenp6Opn28poK0UsneZYNQ+LI/9BFL873IY5y5D24iTVU&#13;&#10;bjfMUbQKkneEmgaf/Tx+IFTIE8/fG2v8RqzJIH+lLIi2OMpGMQobnh9gCcMb5jhJgTHaoIKdig0J&#13;&#10;GUnFOiA8GU3QdcKWl5I8jq3BA6eqhJGsQB/c274CLZvt4/dAt0kbQO92KdvIX5Tjdv2HKTonV/ed&#13;&#10;japhIKUKyYvIIsMA6ZUX9q4uOraUK3tLyD9AifqLJgzrKDYRF1DMJGqg+nskX2lS8DA0j6SpqU9l&#13;&#10;/43stznEidtJLw1r2i9mOC118YTdjssZGmT4RYNaL8n5G7JgOQjB3P4an1JqdEgPp4TV2v5+TR7s&#13;&#10;QT7QJqwDa6J9v1ZkRcLkd4XFmubjMdz6eBlP4p7bXc1yV6NW7ZnG7uUxu3gMcHm5OZZWtw8g+EWI&#13;&#10;ChUpjtj9oAyXM9+zOX4RXCwW0QzUashfqjvDNxQQuny/fiBrBlrxoKMrvWFYmr3gld429F/pxcrr&#13;&#10;somk84wrwA8X0HK/+P0vJPD+7j1aPf/oTv4AAAD//wMAUEsDBBQABgAIAAAAIQAe93er4wAAAAsB&#13;&#10;AAAPAAAAZHJzL2Rvd25yZXYueG1sTI9BS8NAEIXvgv9hGcFbu2laNaTZFFFSBbFgDepxkx2TYHY2&#13;&#10;ZLdt/PeOJ70MDO/Nm/dlm8n24oij7xwpWMwjEEi1Mx01CsrXYpaA8EGT0b0jVPCNHjb5+VmmU+NO&#13;&#10;9ILHfWgEh5BPtYI2hCGV0tctWu3nbkBi7dONVgdex0aaUZ843PYyjqJraXVH/KHVA961WH/tD1bB&#13;&#10;865ZLJ8+tsX2Dav34rGMkoddqdTlxXS/5nG7BhFwCn8X8MvA/SHnYpU7kPGiVzBbxuxUcHUDguV4&#13;&#10;xXgV25IVyDyT/xnyHwAAAP//AwBQSwECLQAUAAYACAAAACEAtoM4kv4AAADhAQAAEwAAAAAAAAAA&#13;&#10;AAAAAAAAAAAAW0NvbnRlbnRfVHlwZXNdLnhtbFBLAQItABQABgAIAAAAIQA4/SH/1gAAAJQBAAAL&#13;&#10;AAAAAAAAAAAAAAAAAC8BAABfcmVscy8ucmVsc1BLAQItABQABgAIAAAAIQAq0UneHwMAADAHAAAO&#13;&#10;AAAAAAAAAAAAAAAAAC4CAABkcnMvZTJvRG9jLnhtbFBLAQItABQABgAIAAAAIQAe93er4wAAAAsB&#13;&#10;AAAPAAAAAAAAAAAAAAAAAHkFAABkcnMvZG93bnJldi54bWxQSwUGAAAAAAQABADzAAAAiQ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4</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COLDAM DELIVERY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787,710</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974,089</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23.66</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40192" behindDoc="0" locked="0" layoutInCell="1" allowOverlap="1" wp14:anchorId="7A3481A8" wp14:editId="4B5F1360">
                      <wp:simplePos x="0" y="0"/>
                      <wp:positionH relativeFrom="column">
                        <wp:posOffset>-22860</wp:posOffset>
                      </wp:positionH>
                      <wp:positionV relativeFrom="paragraph">
                        <wp:posOffset>35560</wp:posOffset>
                      </wp:positionV>
                      <wp:extent cx="172720" cy="80645"/>
                      <wp:effectExtent l="57150" t="57150" r="36830" b="109855"/>
                      <wp:wrapNone/>
                      <wp:docPr id="79"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C2E8" id="Right Arrow 91" o:spid="_x0000_s1026" type="#_x0000_t13" style="position:absolute;margin-left:-1.8pt;margin-top:2.8pt;width:13.6pt;height:6.35pt;rotation:-2753227fd;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jvPIAMAADAHAAAOAAAAZHJzL2Uyb0RvYy54bWysVd9P2zAQfp+0/8Hy+0hSGkoq2qmAmCYx&#13;&#10;QJSJ56vjJJYc27Pdpuyv39lJS8dAQmgvkX13vh/f3X05+7ptJdlw64RWM5odpZRwxXQpVD2jPx+u&#13;&#10;vpxS4jyoEqRWfEafuKNf558/nXVmyke60bLklqAT5aadmdHGezNNEsca3oI70oYrVFbatuDxauuk&#13;&#10;tNCh91YmozQ9STptS2M1486h9LJX0nn0X1Wc+duqctwTOaOYm49fG7+r8E3mZzCtLZhGsCEN+EAW&#13;&#10;LQiFQfeuLsEDWVvxj6tWMKudrvwR022iq0owHmvAarL0RTXLBgyPtSA4zuxhcv/PLbvZ3Fkiyhmd&#13;&#10;FJQoaLFH96JuPFlYqztSZAGizrgpWi7NnR1uDo+h3m1lW2I14poV6aQ4HucRBiyMbCPKT3uU+dYT&#13;&#10;hsJsMpqMsBcMVafpCb5An0nvKrg01vlvXLckHGbUhmxiMtEzbK6d7x/sDAfcyyshZcjlUfgmQoex&#13;&#10;4pva4Zto5YjRiF4axc7WqwtpyQZwOIrz8/O86OUNlLyX5lmaDkPiwP/QZS/OjlEc5Zj34CbWULvD&#13;&#10;MKfRKkjeEaoIPvt5/ECokCc+f2+s8Rux8kH+Slko2uMohSIQNjw7wSUMb4hjIDmO0Q4V3KnYkJCR&#13;&#10;VKRDhPNRjl0H3PJKgsdja/CBUzUlIGukD+ZtX4GWYv/4PdDt0kagD7uU7uQvynGH/sMUXYJr+s5G&#13;&#10;1TCQUoXkeWSRYYD02nO7bMqOrOTa3gPmH6DE+ksRhnUUm4gXpJg8alD190i+0qTgYWgeSNNAn8rx&#13;&#10;G9nvc4gTd5BeEta0X8xwWunyCXc7LmdokGFXAmu9BufvwCLLoRCZ29/ip5IaO6SHEyWNtr9fkwd7&#13;&#10;JB/UUtIha2L7fq3Bckrkd4WLVWTjMbr18TLO457bQ83qUKPW7YXG3ctidvEY4PJyd6ysbh+R4Bch&#13;&#10;KqpAMYzdD8pwufA9m+MvgvHFIpohtRrw12pp2I4CQpcfto9gzUArHunoRu8YFqYveKW3Df1XerH2&#13;&#10;uhKRdJ5xRfDDBWm5X/z+FxJ4//AerZ5/dPM/AAAA//8DAFBLAwQUAAYACAAAACEActzyf+AAAAAL&#13;&#10;AQAADwAAAGRycy9kb3ducmV2LnhtbExP0UrDQBB8F/yHYwXf2ksbLCHNpYiSKogFa1AfL7k1Ceb2&#13;&#10;Qu7axr93+2RfdhlmdnYm20y2F0ccfedIwWIegUCqnemoUVC+F7MEhA+ajO4doYJf9LDJr68ynRp3&#13;&#10;ojc87kMj2IR8qhW0IQyplL5u0Wo/dwMSc99utDowHBtpRn1ic9vLZRStpNUd8YdWD/jQYv2zP1gF&#13;&#10;r7tmEb98bYvtB1afxXMZJU+7Uqnbm+lxzeN+DSLgFP4v4NyB80POwSp3IONFr2AWr1ip4I4X08sz&#13;&#10;rFiWxCDzTF52yP8AAAD//wMAUEsBAi0AFAAGAAgAAAAhALaDOJL+AAAA4QEAABMAAAAAAAAAAAAA&#13;&#10;AAAAAAAAAFtDb250ZW50X1R5cGVzXS54bWxQSwECLQAUAAYACAAAACEAOP0h/9YAAACUAQAACwAA&#13;&#10;AAAAAAAAAAAAAAAvAQAAX3JlbHMvLnJlbHNQSwECLQAUAAYACAAAACEAIn47zyADAAAwBwAADgAA&#13;&#10;AAAAAAAAAAAAAAAuAgAAZHJzL2Uyb0RvYy54bWxQSwECLQAUAAYACAAAACEActzyf+AAAAALAQAA&#13;&#10;DwAAAAAAAAAAAAAAAAB6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5</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PROFI PARTY RENTALS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1,160,947</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973,631</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-16.13</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1997184" behindDoc="0" locked="0" layoutInCell="1" allowOverlap="1" wp14:anchorId="51E19DDB" wp14:editId="5771B11A">
                      <wp:simplePos x="0" y="0"/>
                      <wp:positionH relativeFrom="margin">
                        <wp:posOffset>-24447</wp:posOffset>
                      </wp:positionH>
                      <wp:positionV relativeFrom="paragraph">
                        <wp:posOffset>46037</wp:posOffset>
                      </wp:positionV>
                      <wp:extent cx="162560" cy="73025"/>
                      <wp:effectExtent l="101917" t="31433" r="72708" b="53657"/>
                      <wp:wrapNone/>
                      <wp:docPr id="145" name="Right Arrow 126"/>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22C42" id="Right Arrow 126" o:spid="_x0000_s1026" type="#_x0000_t13" style="position:absolute;margin-left:-1.9pt;margin-top:3.6pt;width:12.8pt;height:5.75pt;rotation:3208762fd;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xPrHwMAADEHAAAOAAAAZHJzL2Uyb0RvYy54bWysVdtuGjEQfa/Uf7D83uwFFgIKRAiUqlLa&#13;&#10;RCFVngev9yJ5bdc2LOnXd+xdCE2JFEV9Wdkz47mdmbNX1/tGkB03tlZyRpOLmBIumcprWc7oz8eb&#13;&#10;L5eUWAcyB6Ekn9Fnbun1/POnq1ZPeaoqJXJuCDqRdtrqGa2c09MosqziDdgLpblEZaFMAw6vpoxy&#13;&#10;Ay16b0SUxvEoapXJtVGMW4vSVaek8+C/KDhzd0VhuSNiRjE3F74mfDf+G82vYFoa0FXN+jTgA1k0&#13;&#10;UEsMenS1Agdka+p/XDU1M8qqwl0w1USqKGrGQw1YTRK/qmZdgeahFmyO1cc22f/nlv3Y3RtS54jd&#13;&#10;MKNEQoMgPdRl5cjCGNWSJB35JrXaTtF2re9Nf7N49BXvC9MQo7Cz6WQwHseT0AesjOxDm5+PbeZ7&#13;&#10;RxgKk1GajRAMhqrxIE4zHyDqPHmP2lj3lauG+MOMGp9NSCZ4ht2tdd2Dg2Hf+PymFsKn8lS7KvQO&#13;&#10;Y4U3pcU3wcoSrbB9cRBbU26WwpAd4HQs4ywerjp5BTnvpFkSx/2UWHDfVd6JkwGKgxzz7t2EGkp7&#13;&#10;GuYyWHnJO0JNvM9uID8QyueJz98ba/hGrKyXnykLRcc+iloS8CuOWPq4iKZlIDjO0aEruFQBEJ+R&#13;&#10;kKSd0UmGUBMGuOaFAIfHRuMDK0tKQJTIH8yZrgIl6uPj97TukDY2+hQlhPQsSvbUv5+iFdiqQzao&#13;&#10;+oEU0ifPA430A6S2jpt1lbdkI7bmATB/30qsP6/9sKYBRLwgx2RBg6q/R/IMSN5DDx4IXUGXyuCN&#13;&#10;7I85hIk7SS/yW9rtpT9tVP6Myx120wOk2U2Ntd6CdfdgkOZQiNTt7vBTCIUIqf5ESaXM73Nyb4/s&#13;&#10;g1pKWqRNhO/XFgynRHyTuFiTZDhEty5chtk49eWfajanGrltlgp3LwnZhaO3d+JwLIxqnpDhFz4q&#13;&#10;qkAyjN0NSn9Zuo7O8R/B+GIRzJBbNbhbudbsQAEe5cf9Exjd04pDOvqhDhQL01e80tl6/KVabJ0q&#13;&#10;6kA6L33F5vsL8nK3+N0/xBP/6T1Yvfzp5n8AAAD//wMAUEsDBBQABgAIAAAAIQBe/+LZ2wAAAAkB&#13;&#10;AAAPAAAAZHJzL2Rvd25yZXYueG1sTE/LTsMwELwj8Q/WInGjDuGRKI1TVTzEEbXwAW68JIF4HWXd&#13;&#10;NOXr2Z7oZaTRzM7OlKvZ92rCkbtABm4XCSikOriOGgOfH683OSiOlpztA6GBIzKsqsuL0hYuHGiD&#13;&#10;0zY2SkKIC2ugjXEotOa6RW95EQYk0b7C6G0UOjbajfYg4b7XaZI8am87kg+tHfCpxfpnu/cGiPN0&#13;&#10;4N835DVlm+zFvR/j92TM9dX8vBRYL0FFnOP/BZw2SH+opNgu7Mmx6g3cpWI0IHgS7zNQO2EPOeiq&#13;&#10;1OcLqj8AAAD//wMAUEsBAi0AFAAGAAgAAAAhALaDOJL+AAAA4QEAABMAAAAAAAAAAAAAAAAAAAAA&#13;&#10;AFtDb250ZW50X1R5cGVzXS54bWxQSwECLQAUAAYACAAAACEAOP0h/9YAAACUAQAACwAAAAAAAAAA&#13;&#10;AAAAAAAvAQAAX3JlbHMvLnJlbHNQSwECLQAUAAYACAAAACEA8Q8T6x8DAAAxBwAADgAAAAAAAAAA&#13;&#10;AAAAAAAuAgAAZHJzL2Uyb0RvYy54bWxQSwECLQAUAAYACAAAACEAXv/i2dsAAAAJAQAADwAAAAAA&#13;&#10;AAAAAAAAAAB5BQAAZHJzL2Rvd25yZXYueG1sUEsFBgAAAAAEAAQA8wAAAIEGA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6</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GREEN ZONE CATERING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809,375</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954,078</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17.88</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42240" behindDoc="0" locked="0" layoutInCell="1" allowOverlap="1" wp14:anchorId="26C5CA61" wp14:editId="0CF1A097">
                      <wp:simplePos x="0" y="0"/>
                      <wp:positionH relativeFrom="column">
                        <wp:posOffset>-35560</wp:posOffset>
                      </wp:positionH>
                      <wp:positionV relativeFrom="paragraph">
                        <wp:posOffset>31115</wp:posOffset>
                      </wp:positionV>
                      <wp:extent cx="172720" cy="80645"/>
                      <wp:effectExtent l="57150" t="57150" r="36830" b="109855"/>
                      <wp:wrapNone/>
                      <wp:docPr id="80"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3CC3A" id="Right Arrow 91" o:spid="_x0000_s1026" type="#_x0000_t13" style="position:absolute;margin-left:-2.8pt;margin-top:2.45pt;width:13.6pt;height:6.35pt;rotation:-2753227fd;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P8LHwMAADA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aY&#13;&#10;J0eAR1GLHt02Ve3ZwlrdsWkeIOqMm8HyztzY4eZwDPWuS9syq4FrPs0Op/vjSYQBhbF1RPlpi7JY&#13;&#10;e8YhzA9HhyME41AdZQd4AZ9p7yq4NNb5b0K3LBzmiQ3ZxGSiZ3q8dL5/sDEccC8uGilDLg+NryN0&#13;&#10;iBXfVA5vopVjRgO9LIqdrZZn0rJHwnBMT09PJ9NeXlMheukkz7JhSBz5H7roxfk+xFGOvAc3sYbK&#13;&#10;7YY5ilZB8o5Q0+Czn8cPhAp54vl7Y43fiDUZ5K+UBdEWR9koRmHD8wMsYXjDHCcpMEYbVLBTsSEh&#13;&#10;I6lYB4Qnowm6TtjyUpLHsTV44FSVMJIV6IN721egZbN9/B7oNmkD6N0uZRv5i3Lcrv8wRefk6r6z&#13;&#10;UTUMpFQheRFZZBggvfLC3tVFx5ZyZW8J+QcoUX/RhGEdxSbiAoqZRA1Uf4/kK00KHobmkTQ19ans&#13;&#10;v5H9Noc4cTvppWFN+8UMp6UunrDbcTlDgwy/aFDrJTl/QxYsByGY21/jU0qNDunhlLBa29+vyYM9&#13;&#10;yAfahHVgTbTv14qsSJj8rrBY03w8hlsfL+NJ3HO7q1nuatSqPdPYvTxmF48BLi83x9Lq9gEEvwhR&#13;&#10;oSLFEbsflOFy5ns2xy+Ci8UimoFaDflLdWf4hgJCl+/XD2TNQCsedHSlNwxLsxe80tuG/iu9WHld&#13;&#10;NpF0nnEF+OECWu4Xv/+FBN7fvUer5x/dyR8AAAD//wMAUEsDBBQABgAIAAAAIQCj8+kr4QAAAAsB&#13;&#10;AAAPAAAAZHJzL2Rvd25yZXYueG1sTE9NS8NAEL0L/odlBG/tJlVjTbMpoqQKYsEa1OMmOybB7GzI&#13;&#10;btv47x1Pehl4vI95L1tPthcHHH3nSEE8j0Ag1c501CgoX4vZEoQPmozuHaGCb/Swzk9PMp0ad6QX&#13;&#10;POxCIziEfKoVtCEMqZS+btFqP3cDEnOfbrQ6MBwbaUZ95HDby0UUJdLqjvhDqwe8a7H+2u2tgudt&#13;&#10;E188fWyKzRtW78VjGS0ftqVS52fT/YrP7QpEwCn8OeB3A/eHnItVbk/Gi17B7CphpYLLGxBML2KG&#13;&#10;FcuuE5B5Jv9vyH8AAAD//wMAUEsBAi0AFAAGAAgAAAAhALaDOJL+AAAA4QEAABMAAAAAAAAAAAAA&#13;&#10;AAAAAAAAAFtDb250ZW50X1R5cGVzXS54bWxQSwECLQAUAAYACAAAACEAOP0h/9YAAACUAQAACwAA&#13;&#10;AAAAAAAAAAAAAAAvAQAAX3JlbHMvLnJlbHNQSwECLQAUAAYACAAAACEAUZj/Cx8DAAAwBwAADgAA&#13;&#10;AAAAAAAAAAAAAAAuAgAAZHJzL2Uyb0RvYy54bWxQSwECLQAUAAYACAAAACEAo/PpK+EAAAALAQAA&#13;&#10;DwAAAAAAAAAAAAAAAAB5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7</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CASA CRENGUTEI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1,296,803</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948,929</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-26.83</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64768" behindDoc="0" locked="0" layoutInCell="1" allowOverlap="1" wp14:anchorId="75486349" wp14:editId="7515CF71">
                      <wp:simplePos x="0" y="0"/>
                      <wp:positionH relativeFrom="margin">
                        <wp:posOffset>-35877</wp:posOffset>
                      </wp:positionH>
                      <wp:positionV relativeFrom="paragraph">
                        <wp:posOffset>51117</wp:posOffset>
                      </wp:positionV>
                      <wp:extent cx="162560" cy="73025"/>
                      <wp:effectExtent l="101917" t="31433" r="72708" b="53657"/>
                      <wp:wrapNone/>
                      <wp:docPr id="95" name="Right Arrow 126"/>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BDDEE" id="Right Arrow 126" o:spid="_x0000_s1026" type="#_x0000_t13" style="position:absolute;margin-left:-2.8pt;margin-top:4pt;width:12.8pt;height:5.75pt;rotation:3208762fd;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qDHgMAADAHAAAOAAAAZHJzL2Uyb0RvYy54bWysVdtuGjEQfa/Uf7D83uwFFgIKRAiUqlLa&#13;&#10;RCFVngev9yJ5bdc2LOnXd+xdCE2JFEV9Wdkz47mdmbNX1/tGkB03tlZyRpOLmBIumcprWc7oz8eb&#13;&#10;L5eUWAcyB6Ekn9Fnbun1/POnq1ZPeaoqJXJuCDqRdtrqGa2c09MosqziDdgLpblEZaFMAw6vpoxy&#13;&#10;Ay16b0SUxvEoapXJtVGMW4vSVaek8+C/KDhzd0VhuSNiRjE3F74mfDf+G82vYFoa0FXN+jTgA1k0&#13;&#10;UEsMenS1Agdka+p/XDU1M8qqwl0w1USqKGrGQw1YTRK/qmZdgeahFmyO1cc22f/nlv3Y3RtS5zM6&#13;&#10;ySiR0CBGD3VZObIwRrUkSUe+R622UzRd63vT3ywefcH7wjTEKGxsOhmMx/EktAELI/vQ5edjl/ne&#13;&#10;EYbCZJRmI8SCoWo8iNPMB4g6T96jNtZ95aoh/jCjxmcTkgmeYXdrXffgYNj3Pb+phfCpPNWuCq3D&#13;&#10;WOFNafFNsLJEK+xeHMTWlJulMGQHOBzLOIuHq05eQc47aZbEcT8kFtx3lXfiZIDiIMe8ezehhtKe&#13;&#10;hrkMVl7yjlAT77Obxw+E8nni8/fGGr4RK+vlZ8pC0bGPopYE/IYjlj4uomkZCI5jdOgK7lQAxGck&#13;&#10;JGn9gCHUhAFueSHA4bHR+MDKkhIQJdIHc6arQIn6+Pg9rTukjY0+RQkhPYuSPfXvp2gFtuqQDap+&#13;&#10;IIX0yfPAIv0Aqa3jZl3lLdmIrXkAzN+3EuvPaz+saQARL0gxWdCg6u+RPAOS99CDB0JX0KUyeCP7&#13;&#10;Yw5h4k7Si/yWdnvpTxuVP+Nuh930AGl2U2Ott2DdPRhkORQic7s7/BRCIUKqP1FSKfP7nNzbI/mg&#13;&#10;lpIWWRPh+7UFwykR3yQu1iQZDtGtC5dhNk59+aeazalGbpulwt1LQnbh6O2dOBwLo5onJPiFj4oq&#13;&#10;kAxjd4PSX5auY3P8RTC+WAQzpFYN7lauNTtQgEf5cf8ERve04pCOfqgDw8L0Fa90th5/qRZbp4o6&#13;&#10;kM5LX7H5/oK03C1+9wvxvH96D1YvP7r5HwAAAP//AwBQSwMEFAAGAAgAAAAhAPudZSnbAAAACgEA&#13;&#10;AA8AAABkcnMvZG93bnJldi54bWxMT8tOw0AMvCPxDysjcaMbIpSWNJuq4iGOqIUP2GZNkjbrjeJt&#13;&#10;mvL1uCd6sTUaex7FavKdGnHgNpCBx1kCCqkKrqXawPfX+8MCFEdLznaB0MAZGVbl7U1hcxdOtMFx&#13;&#10;G2slIsS5NdDE2Odac9WgtzwLPZJwP2HwNgocau0GexJx3+k0STLtbUvi0NgeXxqsDtujN0C8SHv+&#13;&#10;/UBe03wzf3Of57gfjbm/m16XMtZLUBGn+P8Blw6SH0oJtgtHcqw6wU9yKEtaXdj0GdTOQJploMtC&#13;&#10;X1co/wAAAP//AwBQSwECLQAUAAYACAAAACEAtoM4kv4AAADhAQAAEwAAAAAAAAAAAAAAAAAAAAAA&#13;&#10;W0NvbnRlbnRfVHlwZXNdLnhtbFBLAQItABQABgAIAAAAIQA4/SH/1gAAAJQBAAALAAAAAAAAAAAA&#13;&#10;AAAAAC8BAABfcmVscy8ucmVsc1BLAQItABQABgAIAAAAIQDO/fqDHgMAADAHAAAOAAAAAAAAAAAA&#13;&#10;AAAAAC4CAABkcnMvZTJvRG9jLnhtbFBLAQItABQABgAIAAAAIQD7nWUp2wAAAAoBAAAPAAAAAAAA&#13;&#10;AAAAAAAAAHgFAABkcnMvZG93bnJldi54bWxQSwUGAAAAAAQABADzAAAAgAY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8</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BLUE BRIZE COM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761,174</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941,041</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23.63</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44288" behindDoc="0" locked="0" layoutInCell="1" allowOverlap="1" wp14:anchorId="3200F637" wp14:editId="69F27BE3">
                      <wp:simplePos x="0" y="0"/>
                      <wp:positionH relativeFrom="column">
                        <wp:posOffset>-41910</wp:posOffset>
                      </wp:positionH>
                      <wp:positionV relativeFrom="paragraph">
                        <wp:posOffset>36830</wp:posOffset>
                      </wp:positionV>
                      <wp:extent cx="172720" cy="80645"/>
                      <wp:effectExtent l="57150" t="57150" r="36830" b="109855"/>
                      <wp:wrapNone/>
                      <wp:docPr id="81"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73C4" id="Right Arrow 91" o:spid="_x0000_s1026" type="#_x0000_t13" style="position:absolute;margin-left:-3.3pt;margin-top:2.9pt;width:13.6pt;height:6.35pt;rotation:-2753227fd;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40aIAMAADA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aY&#13;&#10;J0d5whS16NFtU9WeLazVHZvmAaLOuBks78yNHW4Ox1DvurQtsxq45tPscLo/nkQYUBhbR5SftiiL&#13;&#10;tWccwvxwdDhCLzhUR9kBXsBn2rsKLo11/pvQLQuHeWJDNjGZ6JkeL53vH2wMB9yLi0bKkMtD4+sI&#13;&#10;HWLFN5XDm2jlmNFAL4tiZ6vlmbTskTAc09PT08m0l9dUiF46ybNsGBJH/ocuenG+D3GUI+/BTayh&#13;&#10;crthjqJVkLwj1DT47OfxA6FCnnj+3ljjN2JNBvkrZUG0xVE2ilHY8PwASxjeMMdJCozRBhXsVGxI&#13;&#10;yEgq1gHhyWiCrhO2vJTkcWwNHjhVJYxkBfrg3vYVaNlsH78Huk3aAHq3S9lG/qIct+s/TNE5ubrv&#13;&#10;bFQNAylVSF5EFhkGSK+8sHd10bGlXNlbQv4BStRfNGFYR7GJuIBiJlED1d8j+UqTgoeheSRNTX0q&#13;&#10;+29kv80hTtxOemlY034xw2mpiyfsdlzO0CDDLxrUeknO35AFy0EI5vbX+JRSo0N6OCWs1vb3a/Jg&#13;&#10;D/KBNmEdWBPt+7UiKxImvyss1jQfj+HWx8t4Evfc7mqWuxq1as80dg/Mg+ziMcDl5eZYWt0+gOAX&#13;&#10;ISpUpDhi94MyXM58z+b4RXCxWEQzUKshf6nuDN9QQOjy/fqBrBloxYOOrvSGYWn2gld629B/pRcr&#13;&#10;r8smks4zrgA/XEDL/eL3v5DA+7v3aPX8ozv5AwAA//8DAFBLAwQUAAYACAAAACEAZiBPZuAAAAAL&#13;&#10;AQAADwAAAGRycy9kb3ducmV2LnhtbExPTUvDQBC9C/6HZQRv7W4rDSHNpoiSKogFa2g9bpIxCWZn&#13;&#10;Q3bbxn/veNLLwON9zHvpZrK9OOPoO0caFnMFAqlydUeNhuI9n8UgfDBUm94RavhGD5vs+io1Se0u&#13;&#10;9IbnfWgEh5BPjIY2hCGR0lctWuPnbkBi7tON1gSGYyPr0Vw43PZyqVQkremIP7RmwIcWq6/9yWp4&#13;&#10;3TWLu5ePbb49YHnMnwsVP+0KrW9vpsc1n/s1iIBT+HPA7wbuDxkXK92Jai96DbMoYqWGFa9geqkY&#13;&#10;liyLVyCzVP7fkP0AAAD//wMAUEsBAi0AFAAGAAgAAAAhALaDOJL+AAAA4QEAABMAAAAAAAAAAAAA&#13;&#10;AAAAAAAAAFtDb250ZW50X1R5cGVzXS54bWxQSwECLQAUAAYACAAAACEAOP0h/9YAAACUAQAACwAA&#13;&#10;AAAAAAAAAAAAAAAvAQAAX3JlbHMvLnJlbHNQSwECLQAUAAYACAAAACEAWTeNGiADAAAwBwAADgAA&#13;&#10;AAAAAAAAAAAAAAAuAgAAZHJzL2Uyb0RvYy54bWxQSwECLQAUAAYACAAAACEAZiBPZuAAAAALAQAA&#13;&#10;DwAAAAAAAAAAAAAAAAB6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9</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PIZZA DEEA COMPANY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689,991</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937,205</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35.83</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46336" behindDoc="0" locked="0" layoutInCell="1" allowOverlap="1" wp14:anchorId="355EF433" wp14:editId="16CB2272">
                      <wp:simplePos x="0" y="0"/>
                      <wp:positionH relativeFrom="column">
                        <wp:posOffset>-17780</wp:posOffset>
                      </wp:positionH>
                      <wp:positionV relativeFrom="paragraph">
                        <wp:posOffset>26670</wp:posOffset>
                      </wp:positionV>
                      <wp:extent cx="172720" cy="80645"/>
                      <wp:effectExtent l="57150" t="57150" r="36830" b="109855"/>
                      <wp:wrapNone/>
                      <wp:docPr id="82"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02349" id="Right Arrow 91" o:spid="_x0000_s1026" type="#_x0000_t13" style="position:absolute;margin-left:-1.4pt;margin-top:2.1pt;width:13.6pt;height:6.35pt;rotation:-2753227fd;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hopIAMAADAHAAAOAAAAZHJzL2Uyb0RvYy54bWysVd9P2zAQfp+0/8Hy+0hSWmgr2qmAmCYx&#13;&#10;QJSJ56vjJJYc27Pdpuyv39lOS8dAQmgvkX13vh/f3X05+7ptJdlw64RWM1oc5ZRwxXQpVD2jPx+u&#13;&#10;vowpcR5UCVIrPqNP3NGv88+fzjoz5QPdaFlyS9CJctPOzGjjvZlmmWMNb8EdacMVKittW/B4tXVW&#13;&#10;WujQeyuzQZ6fZJ22pbGacedQepmUdB79VxVn/raqHPdEzijm5uPXxu8qfLP5GUxrC6YRrE8DPpBF&#13;&#10;C0Jh0L2rS/BA1lb846oVzGqnK3/EdJvpqhKMxxqwmiJ/Uc2yAcNjLQiOM3uY3P9zy242d5aIckbH&#13;&#10;A0oUtNije1E3niys1R2ZFAGizrgpWi7Nne1vDo+h3m1lW2I14lpM8tPJ8XAUYcDCyDai/LRHmW89&#13;&#10;YSgsTgenA+wFQ9U4P8EX6DNLroJLY53/xnVLwmFGbcgmJhM9w+ba+fRgZ9jjXl4JKUMuj8I3ETqM&#13;&#10;Fd/UDt9EK0eMRvTyKHa2Xl1ISzaAwzE5Pz8fTZK8gZIn6ajI835IHPgfukzi4hjFUY55925iDbU7&#13;&#10;DDOOVkHyjlCT4DPN4wdChTzx+XtjDd+INerlr5SFoj2OUigCYcOLE1zC8IY4BpLjGO1QwZ2KDQkZ&#13;&#10;SUU6RHg0GGHXAbe8kuDx2Bp84FRNCcga6YN5myrQUuwfvwe6XdoI9GGX8p38RTnu0H+YoktwTeps&#13;&#10;VPUDKVVInkcW6QdIrz23y6bsyEqu7T1g/gFKrL8UYVgHsYl4QYoZRQ2q/h7JV5oUPPTNA2kaSKkc&#13;&#10;v5H9Poc4cQfpZWFN02KG00qXT7jbcTlDgwy7EljrNTh/BxZZDoXI3P4WP5XU2CHdnyhptP39mjzY&#13;&#10;I/mglpIOWRPb92sNllMivytcrEkxHKJbHy/DUdxze6hZHWrUur3QuHtFzC4eA1xe7o6V1e0jEvwi&#13;&#10;REUVKIax06D0lwuf2Bx/EYwvFtEMqdWAv1ZLw3YUELr8sH0Ea3pa8UhHN3rHsDB9wSvJNvRf6cXa&#13;&#10;60pE0nnGFcEPF6TltPjpFxJ4//AerZ5/dPM/AAAA//8DAFBLAwQUAAYACAAAACEALRob4eMAAAAL&#13;&#10;AQAADwAAAGRycy9kb3ducmV2LnhtbEyPQUvDQBCF74L/YRnBW7tpDKWm2RRRUgVpwRrU4yY7JsHs&#13;&#10;bMhu2/jvHU96GRjemzffyzaT7cUJR985UrCYRyCQamc6ahSUr8VsBcIHTUb3jlDBN3rY5JcXmU6N&#13;&#10;O9MLng6hERxCPtUK2hCGVEpft2i1n7sBibVPN1odeB0baUZ95nDbyziKltLqjvhDqwe8b7H+Ohyt&#13;&#10;gt2+Wdw8f2yL7RtW78VTGa0e96VS11fTw5rH3RpEwCn8XcBvB+aHnMEqdyTjRa9gFjN+UJDEIFiO&#13;&#10;kwRExbblLcg8k/875D8AAAD//wMAUEsBAi0AFAAGAAgAAAAhALaDOJL+AAAA4QEAABMAAAAAAAAA&#13;&#10;AAAAAAAAAAAAAFtDb250ZW50X1R5cGVzXS54bWxQSwECLQAUAAYACAAAACEAOP0h/9YAAACUAQAA&#13;&#10;CwAAAAAAAAAAAAAAAAAvAQAAX3JlbHMvLnJlbHNQSwECLQAUAAYACAAAACEAQcYaKSADAAAwBwAA&#13;&#10;DgAAAAAAAAAAAAAAAAAuAgAAZHJzL2Uyb0RvYy54bWxQSwECLQAUAAYACAAAACEALRob4eMAAAAL&#13;&#10;AQAADwAAAAAAAAAAAAAAAAB6BQAAZHJzL2Rvd25yZXYueG1sUEsFBgAAAAAEAAQA8wAAAIoGAAAA&#13;&#10;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10</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AGATHA FOR YOU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414,476</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936,159</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125.87</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48384" behindDoc="0" locked="0" layoutInCell="1" allowOverlap="1" wp14:anchorId="381E21A4" wp14:editId="76FD628C">
                      <wp:simplePos x="0" y="0"/>
                      <wp:positionH relativeFrom="column">
                        <wp:posOffset>-18415</wp:posOffset>
                      </wp:positionH>
                      <wp:positionV relativeFrom="paragraph">
                        <wp:posOffset>29210</wp:posOffset>
                      </wp:positionV>
                      <wp:extent cx="172720" cy="80645"/>
                      <wp:effectExtent l="57150" t="57150" r="36830" b="109855"/>
                      <wp:wrapNone/>
                      <wp:docPr id="83"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FBF0F" id="Right Arrow 91" o:spid="_x0000_s1026" type="#_x0000_t13" style="position:absolute;margin-left:-1.45pt;margin-top:2.3pt;width:13.6pt;height:6.35pt;rotation:-2753227fd;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Wg4IAMAADAHAAAOAAAAZHJzL2Uyb0RvYy54bWysVW1P2zAQ/j5p/8Hy95GkL9BWtFMBMU1i&#13;&#10;gCgTn6+Ok1hybM92Sdmv39lOS8dAQmhfIvvufC/P3T05/bptJXnk1gmt5rQ4yinhiulSqHpOf95f&#13;&#10;fplQ4jyoEqRWfE6fuKNfF58/nXZmxge60bLklqAT5WadmdPGezPLMsca3oI70oYrVFbatuDxauus&#13;&#10;tNCh91Zmgzw/zjptS2M1486h9CIp6SL6ryrO/E1VOe6JnFPMzcevjd91+GaLU5jVFkwjWJ8GfCCL&#13;&#10;FoTCoHtXF+CBbKz4x1UrmNVOV/6I6TbTVSUYjzVgNUX+oppVA4bHWhAcZ/Ywuf/nll0/3loiyjmd&#13;&#10;DClR0GKP7kTdeLK0VndkWgSIOuNmaLkyt7a/OTyGereVbYnViGsxzU+mw9E4woCFkW1E+WmPMt96&#13;&#10;wlBYnAxOBtgLhqpJfowv0GeWXAWXxjr/jeuWhMOc2pBNTCZ6hscr59ODnWGPe3kppAy5PAjfROgw&#13;&#10;VnxTO3wTrRwxGtHLo9jZen0uLXkEHI7p2dnZeJrkDZQ8ScdFnvdD4sD/0GUSF0MURznm3buJNdTu&#13;&#10;MMwkWgXJO0JNg880jx8IFfLE5++NNXoj1riXv1IWivY4SqEIhA0vjnEJwxviGEiOY7RDBXcqNiRk&#13;&#10;JBXpEOHxYIxdB9zySoLHY2vwgVM1JSBrpA/mbapAS7F//B7odmkj0IddynfyF+W4Q/9hii7ANamz&#13;&#10;UdUPpFQheR5ZpB8gvfHcrpqyI2u5sXeA+Qcosf5ShGEdxCbiBSlmHDWo+nskX2lS8NA3D6RpIKUy&#13;&#10;fCP7fQ5x4g7Sy8KapsUMp7Uun3C343KGBhl2KbDWK3D+FiyyHAqRuf0NfiqpsUO6P1HSaPv7NXmw&#13;&#10;R/JBLSUdsia279cGLKdEfle4WNNiNEK3Pl5G47jn9lCzPtSoTXuucfeKmF08Bri83B0rq9sHJPhl&#13;&#10;iIoqUAxjp0HpL+c+sTn+IhhfLqMZUqsBf6VWhu0oIHT5fvsA1vS04pGOrvWOYWH2gleSbei/0suN&#13;&#10;15WIpPOMK4IfLkjLafHTLyTw/uE9Wj3/6BZ/AAAA//8DAFBLAwQUAAYACAAAACEA1asfAuIAAAAL&#13;&#10;AQAADwAAAGRycy9kb3ducmV2LnhtbExPTUvDQBC9C/6HZQRv7aZJqTXNpoiSKhQLbYN63CRjEszO&#13;&#10;huy2jf/e8aSXB8N78z6S9Wg6ccbBtZYUzKYBCKTSVi3VCvJjNlmCcF5TpTtLqOAbHazT66tEx5W9&#13;&#10;0B7PB18LNiEXawWN930spSsbNNpNbY/E3KcdjPZ8DrWsBn1hc9PJMAgW0uiWOKHRPT42WH4dTkbB&#13;&#10;666eRduPTbZ5w+I9e8mD5fMuV+r2ZnxaMTysQHgc/d8H/G7g/pByscKeqHKiUzAJ71mpYL4AwXQ4&#13;&#10;j0AULLuLQKaJ/L8h/QEAAP//AwBQSwECLQAUAAYACAAAACEAtoM4kv4AAADhAQAAEwAAAAAAAAAA&#13;&#10;AAAAAAAAAAAAW0NvbnRlbnRfVHlwZXNdLnhtbFBLAQItABQABgAIAAAAIQA4/SH/1gAAAJQBAAAL&#13;&#10;AAAAAAAAAAAAAAAAAC8BAABfcmVscy8ucmVsc1BLAQItABQABgAIAAAAIQBJaWg4IAMAADAHAAAO&#13;&#10;AAAAAAAAAAAAAAAAAC4CAABkcnMvZTJvRG9jLnhtbFBLAQItABQABgAIAAAAIQDVqx8C4gAAAAsB&#13;&#10;AAAPAAAAAAAAAAAAAAAAAHoFAABkcnMvZG93bnJldi54bWxQSwUGAAAAAAQABADzAAAAiQ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11</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CREATIV BAR SOLUTIONS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0</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919,329</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p>
        </w:tc>
        <w:tc>
          <w:tcPr>
            <w:tcW w:w="473" w:type="dxa"/>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50432" behindDoc="0" locked="0" layoutInCell="1" allowOverlap="1" wp14:anchorId="5E54AAD2" wp14:editId="712A1746">
                      <wp:simplePos x="0" y="0"/>
                      <wp:positionH relativeFrom="column">
                        <wp:posOffset>-15875</wp:posOffset>
                      </wp:positionH>
                      <wp:positionV relativeFrom="paragraph">
                        <wp:posOffset>31115</wp:posOffset>
                      </wp:positionV>
                      <wp:extent cx="172720" cy="80645"/>
                      <wp:effectExtent l="57150" t="57150" r="36830" b="109855"/>
                      <wp:wrapNone/>
                      <wp:docPr id="84"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7AA7B" id="Right Arrow 91" o:spid="_x0000_s1026" type="#_x0000_t13" style="position:absolute;margin-left:-1.25pt;margin-top:2.45pt;width:13.6pt;height:6.35pt;rotation:-2753227fd;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VOIAMAADAHAAAOAAAAZHJzL2Uyb0RvYy54bWysVd9P2zAQfp+0/8Hy+0hSWmgr2qmAmCYx&#13;&#10;QJSJ56vjJJYc27Pdpuyv39lOS8dAQmgvkX13vh/f3X05+7ptJdlw64RWM1oc5ZRwxXQpVD2jPx+u&#13;&#10;vowpcR5UCVIrPqNP3NGv88+fzjoz5QPdaFlyS9CJctPOzGjjvZlmmWMNb8EdacMVKittW/B4tXVW&#13;&#10;WujQeyuzQZ6fZJ22pbGacedQepmUdB79VxVn/raqHPdEzijm5uPXxu8qfLP5GUxrC6YRrE8DPpBF&#13;&#10;C0Jh0L2rS/BA1lb846oVzGqnK3/EdJvpqhKMxxqwmiJ/Uc2yAcNjLQiOM3uY3P9zy242d5aIckbH&#13;&#10;Q0oUtNije1E3niys1R2ZFAGizrgpWi7Nne1vDo+h3m1lW2I14lpM8tPJ8XAUYcDCyDai/LRHmW89&#13;&#10;YSgsTgenA+wFQ9U4P8EX6DNLroJLY53/xnVLwmFGbcgmJhM9w+ba+fRgZ9jjXl4JKUMuj8I3ETqM&#13;&#10;Fd/UDt9EK0eMRvTyKHa2Xl1ISzaAwzE5Pz8fTZK8gZIn6ajI835IHPgfukzi4hjFUY55925iDbU7&#13;&#10;DDOOVkHyjlCT4DPN4wdChTzx+XtjDd+INerlr5SFoj2OUigCYcOLE1zC8IY4BpLjGO1QwZ2KDQkZ&#13;&#10;SUU6RHg0GGHXAbe8kuDx2Bp84FRNCcga6YN5myrQUuwfvwe6XdoI9GGX8p38RTnu0H+YoktwTeps&#13;&#10;VPUDKVVInkcW6QdIrz23y6bsyEqu7T1g/gFKrL8UYVgHsYl4QYoZRQ2q/h7JV5oUPPTNA2kaSKkc&#13;&#10;v5H9Poc4cQfpZWFN02KG00qXT7jbcTlDgwy7EljrNTh/BxZZDoXI3P4WP5XU2CHdnyhptP39mjzY&#13;&#10;I/mglpIOWRPb92sNllMivytcrEkxHKJbHy/DUdxze6hZHWrUur3QuHtFzC4eA1xe7o6V1e0jEvwi&#13;&#10;REUVKIax06D0lwuf2Bx/EYwvFtEMqdWAv1ZLw3YUELr8sH0Ea3pa8UhHN3rHsDB9wSvJNvRf6cXa&#13;&#10;60pE0nnGFcEPF6TltPjpFxJ4//AerZ5/dPM/AAAA//8DAFBLAwQUAAYACAAAACEAWKw2dOIAAAAL&#13;&#10;AQAADwAAAGRycy9kb3ducmV2LnhtbExPTUvDQBC9C/6HZQRv7aaxtjXNpoiSKogFa1CPm+yYBLOz&#13;&#10;Ibtt4793POnlwfDevI90M9pOHHHwrSMFs2kEAqlypqVaQfGaT1YgfNBkdOcIFXyjh012fpbqxLgT&#13;&#10;veBxH2rBJuQTraAJoU+k9FWDVvup65GY+3SD1YHPoZZm0Cc2t52Mo2ghrW6JExrd412D1df+YBU8&#13;&#10;7+rZ1dPHNt++YfmePxbR6mFXKHV5Md6vGW7XIAKO4e8Dfjdwf8i4WOkOZLzoFEzia1YqmN+AYDqe&#13;&#10;L0GULFsuQGap/L8h+wEAAP//AwBQSwECLQAUAAYACAAAACEAtoM4kv4AAADhAQAAEwAAAAAAAAAA&#13;&#10;AAAAAAAAAAAAW0NvbnRlbnRfVHlwZXNdLnhtbFBLAQItABQABgAIAAAAIQA4/SH/1gAAAJQBAAAL&#13;&#10;AAAAAAAAAAAAAAAAAC8BAABfcmVscy8ucmVsc1BLAQItABQABgAIAAAAIQBxJDVOIAMAADAHAAAO&#13;&#10;AAAAAAAAAAAAAAAAAC4CAABkcnMvZTJvRG9jLnhtbFBLAQItABQABgAIAAAAIQBYrDZ04gAAAAsB&#13;&#10;AAAPAAAAAAAAAAAAAAAAAHoFAABkcnMvZG93bnJldi54bWxQSwUGAAAAAAQABADzAAAAiQ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12</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PIZZA PAN PITEŞTI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760,421</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908,924</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19.53</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52480" behindDoc="0" locked="0" layoutInCell="1" allowOverlap="1" wp14:anchorId="00D4E507" wp14:editId="0262F4C6">
                      <wp:simplePos x="0" y="0"/>
                      <wp:positionH relativeFrom="column">
                        <wp:posOffset>-19050</wp:posOffset>
                      </wp:positionH>
                      <wp:positionV relativeFrom="paragraph">
                        <wp:posOffset>33655</wp:posOffset>
                      </wp:positionV>
                      <wp:extent cx="172720" cy="80645"/>
                      <wp:effectExtent l="57150" t="57150" r="36830" b="109855"/>
                      <wp:wrapNone/>
                      <wp:docPr id="86"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E4FA5" id="Right Arrow 91" o:spid="_x0000_s1026" type="#_x0000_t13" style="position:absolute;margin-left:-1.5pt;margin-top:2.65pt;width:13.6pt;height:6.35pt;rotation:-2753227fd;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tBsIAMAADAHAAAOAAAAZHJzL2Uyb0RvYy54bWysVd9P2zAQfp+0/8Hy+0hSWmgr2qmAmCYx&#13;&#10;QJSJ56vjJJYc27Pdpuyv39lOS8dAQmgvkX13vh/f3X05+7ptJdlw64RWM1oc5ZRwxXQpVD2jPx+u&#13;&#10;vowpcR5UCVIrPqNP3NGv88+fzjoz5QPdaFlyS9CJctPOzGjjvZlmmWMNb8EdacMVKittW/B4tXVW&#13;&#10;WujQeyuzQZ6fZJ22pbGacedQepmUdB79VxVn/raqHPdEzijm5uPXxu8qfLP5GUxrC6YRrE8DPpBF&#13;&#10;C0Jh0L2rS/BA1lb846oVzGqnK3/EdJvpqhKMxxqwmiJ/Uc2yAcNjLQiOM3uY3P9zy242d5aIckbH&#13;&#10;J5QoaLFH96JuPFlYqzsyKQJEnXFTtFyaO9vfHB5DvdvKtsRqxLWY5KeT4+EowoCFkW1E+WmPMt96&#13;&#10;wlBYnA5OB9gLhqpxfoIv0GeWXAWXxjr/jeuWhMOM2pBNTCZ6hs218+nBzrDHvbwSUoZcHoVvInQY&#13;&#10;K76pHb6JVo4YjejlUexsvbqQlmwAh2Nyfn4+miR5AyVP0lGR5/2QOPA/dJnExTGKoxzz7t3EGmp3&#13;&#10;GGYcrYLkHaEmwWeaxw+ECnni8/fGGr4Ra9TLXykLRXscpVAEwoYXJ7iE4Q1xDCTHMdqhgjsVGxIy&#13;&#10;kop0iPBoMMKuA255JcHjsTX4wKmaEpA10gfzNlWgpdg/fg90u7QR6MMu5Tv5i3Lcof8wRZfgmtTZ&#13;&#10;qOoHUqqQPI8s0g+QXntul03ZkZVc23vA/AOUWH8pwrAOYhPxghQzihpU/T2SrzQpeOibB9I0kFI5&#13;&#10;fiP7fQ5x4g7Sy8KapsUMp5Uun3C343KGBhl2JbDWa3D+DiyyHAqRuf0tfiqpsUO6P1HSaPv7NXmw&#13;&#10;R/JBLSUdsia279caLKdEfle4WJNiOES3Pl6Go7jn9lCzOtSodXuhcfeKmF08Bri83B0rq9tHJPhF&#13;&#10;iIoqUAxjp0HpLxc+sTn+IhhfLKIZUqsBf62Whu0oIHT5YfsI1vS04pGObvSOYWH6gleSbei/0ou1&#13;&#10;15WIpPOMK4IfLkjLafHTLyTw/uE9Wj3/6OZ/AAAA//8DAFBLAwQUAAYACAAAACEAQZCfjuIAAAAL&#13;&#10;AQAADwAAAGRycy9kb3ducmV2LnhtbEyPQUvDQBCF74L/YRnBW7vbRCWk2RRRUgWxYA3qcZOMSTA7&#13;&#10;G7LbNv57x5NeBob35s37ss1sB3HEyfeONKyWCgRS7ZqeWg3la7FIQPhgqDGDI9TwjR42+flZZtLG&#13;&#10;negFj/vQCg4hnxoNXQhjKqWvO7TGL92IxNqnm6wJvE6tbCZz4nA7yEipG2lNT/yhMyPedVh/7Q9W&#13;&#10;w/OuXcVPH9ti+4bVe/FYquRhV2p9eTHfr3ncrkEEnMPfBfwycH/IuVjlDtR4MWhYxMwTNFzHIFiO&#13;&#10;riIQFdsSBTLP5H+G/AcAAP//AwBQSwECLQAUAAYACAAAACEAtoM4kv4AAADhAQAAEwAAAAAAAAAA&#13;&#10;AAAAAAAAAAAAW0NvbnRlbnRfVHlwZXNdLnhtbFBLAQItABQABgAIAAAAIQA4/SH/1gAAAJQBAAAL&#13;&#10;AAAAAAAAAAAAAAAAAC8BAABfcmVscy8ucmVsc1BLAQItABQABgAIAAAAIQBhetBsIAMAADAHAAAO&#13;&#10;AAAAAAAAAAAAAAAAAC4CAABkcnMvZTJvRG9jLnhtbFBLAQItABQABgAIAAAAIQBBkJ+O4gAAAAsB&#13;&#10;AAAPAAAAAAAAAAAAAAAAAHoFAABkcnMvZG93bnJldi54bWxQSwUGAAAAAAQABADzAAAAiQ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13</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CATERING T-BONES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297,180</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898,011</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202.18</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54528" behindDoc="0" locked="0" layoutInCell="1" allowOverlap="1" wp14:anchorId="234BD6FA" wp14:editId="2F830046">
                      <wp:simplePos x="0" y="0"/>
                      <wp:positionH relativeFrom="column">
                        <wp:posOffset>-18415</wp:posOffset>
                      </wp:positionH>
                      <wp:positionV relativeFrom="paragraph">
                        <wp:posOffset>31115</wp:posOffset>
                      </wp:positionV>
                      <wp:extent cx="172720" cy="80645"/>
                      <wp:effectExtent l="57150" t="57150" r="36830" b="109855"/>
                      <wp:wrapNone/>
                      <wp:docPr id="87"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FDF7" id="Right Arrow 91" o:spid="_x0000_s1026" type="#_x0000_t13" style="position:absolute;margin-left:-1.45pt;margin-top:2.45pt;width:13.6pt;height:6.35pt;rotation:-2753227fd;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aJ9IAMAADAHAAAOAAAAZHJzL2Uyb0RvYy54bWysVd9P2zAQfp+0/8Hy+0hSWmgr2qmAmCYx&#13;&#10;QJSJ56vjJJYc27Pdpuyv39lOS8dAQmgvkX13vh/f3X05+7ptJdlw64RWM1oc5ZRwxXQpVD2jPx+u&#13;&#10;vowpcR5UCVIrPqNP3NGv88+fzjoz5QPdaFlyS9CJctPOzGjjvZlmmWMNb8EdacMVKittW/B4tXVW&#13;&#10;WujQeyuzQZ6fZJ22pbGacedQepmUdB79VxVn/raqHPdEzijm5uPXxu8qfLP5GUxrC6YRrE8DPpBF&#13;&#10;C0Jh0L2rS/BA1lb846oVzGqnK3/EdJvpqhKMxxqwmiJ/Uc2yAcNjLQiOM3uY3P9zy242d5aIckbH&#13;&#10;p5QoaLFH96JuPFlYqzsyKQJEnXFTtFyaO9vfHB5DvdvKtsRqxLWY5KeT4+EowoCFkW1E+WmPMt96&#13;&#10;wlBYnA5OB9gLhqpxfoIv0GeWXAWXxjr/jeuWhMOM2pBNTCZ6hs218+nBzrDHvbwSUoZcHoVvInQY&#13;&#10;K76pHb6JVo4YjejlUexsvbqQlmwAh2Nyfn4+miR5AyVP0lGR5/2QOPA/dJnExTGKoxzz7t3EGmp3&#13;&#10;GGYcrYLkHaEmwWeaxw+ECnni8/fGGr4Ra9TLXykLRXscpVAEwoYXJ7iE4Q1xDCTHMdqhgjsVGxIy&#13;&#10;kop0iPBoMMKuA255JcHjsTX4wKmaEpA10gfzNlWgpdg/fg90u7QR6MMu5Tv5i3Lcof8wRZfgmtTZ&#13;&#10;qOoHUqqQPI8s0g+QXntul03ZkZVc23vA/AOUWH8pwrAOYhPxghQzihpU/T2SrzQpeOibB9I0kFI5&#13;&#10;fiP7fQ5x4g7Sy8KapsUMp5Uun3C343KGBhl2JbDWa3D+DiyyHAqRuf0tfiqpsUO6P1HSaPv7NXmw&#13;&#10;R/JBLSUdsia279caLKdEfle4WJNiOES3Pl6Go7jn9lCzOtSodXuhcfeKmF08Bri83B0rq9tHJPhF&#13;&#10;iIoqUAxjp0HpLxc+sTn+IhhfLKIZUqsBf62Whu0oIHT5YfsI1vS04pGObvSOYWH6gleSbei/0ou1&#13;&#10;15WIpPOMK4IfLkjLafHTLyTw/uE9Wj3/6OZ/AAAA//8DAFBLAwQUAAYACAAAACEA0eqZ9eEAAAAL&#13;&#10;AQAADwAAAGRycy9kb3ducmV2LnhtbExPTUvDQBC9C/6HZQRv7aZpqTXNpoiSKhQL1qAeN9kxCWZn&#13;&#10;Q3bbxn/veNLLDMN78z7SzWg7ccLBt44UzKYRCKTKmZZqBcVrPlmB8EGT0Z0jVPCNHjbZ5UWqE+PO&#13;&#10;9IKnQ6gFi5BPtIImhD6R0lcNWu2nrkdi7NMNVgc+h1qaQZ9Z3HYyjqKltLoldmh0j/cNVl+Ho1Xw&#13;&#10;vK9n893HNt++YfmePxXR6nFfKHV9NT6sedytQQQcw98H/Hbg/JBxsNIdyXjRKZjEt8xUsODFcLyY&#13;&#10;gyiZdrMEmaXyf4fsBwAA//8DAFBLAQItABQABgAIAAAAIQC2gziS/gAAAOEBAAATAAAAAAAAAAAA&#13;&#10;AAAAAAAAAABbQ29udGVudF9UeXBlc10ueG1sUEsBAi0AFAAGAAgAAAAhADj9If/WAAAAlAEAAAsA&#13;&#10;AAAAAAAAAAAAAAAALwEAAF9yZWxzLy5yZWxzUEsBAi0AFAAGAAgAAAAhAGnVon0gAwAAMAcAAA4A&#13;&#10;AAAAAAAAAAAAAAAALgIAAGRycy9lMm9Eb2MueG1sUEsBAi0AFAAGAAgAAAAhANHqmfXhAAAACwEA&#13;&#10;AA8AAAAAAAAAAAAAAAAAegUAAGRycy9kb3ducmV2LnhtbFBLBQYAAAAABAAEAPMAAACI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14</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FLUX COM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798,411</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894,475</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12.03</w:t>
            </w:r>
            <w:r>
              <w:rPr>
                <w:rFonts w:ascii="Calibri" w:eastAsia="Times New Roman" w:hAnsi="Calibri" w:cs="Calibri"/>
                <w:color w:val="000000"/>
                <w:lang w:eastAsia="ro-RO"/>
              </w:rPr>
              <w:t>%</w:t>
            </w:r>
          </w:p>
        </w:tc>
        <w:tc>
          <w:tcPr>
            <w:tcW w:w="473" w:type="dxa"/>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56576" behindDoc="0" locked="0" layoutInCell="1" allowOverlap="1" wp14:anchorId="79D06903" wp14:editId="4B599692">
                      <wp:simplePos x="0" y="0"/>
                      <wp:positionH relativeFrom="column">
                        <wp:posOffset>-11430</wp:posOffset>
                      </wp:positionH>
                      <wp:positionV relativeFrom="paragraph">
                        <wp:posOffset>30480</wp:posOffset>
                      </wp:positionV>
                      <wp:extent cx="172720" cy="80645"/>
                      <wp:effectExtent l="57150" t="57150" r="36830" b="109855"/>
                      <wp:wrapNone/>
                      <wp:docPr id="90"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1751" id="Right Arrow 91" o:spid="_x0000_s1026" type="#_x0000_t13" style="position:absolute;margin-left:-.9pt;margin-top:2.4pt;width:13.6pt;height:6.35pt;rotation:-2753227fd;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jUFHwMAADA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aY&#13;&#10;J1PAo6hFj26bqvZsYa3u2DQPEHXGzWB5Z27scHM4hnrXpW2Z1cA1n2aH0/3xJMKAwtg6ovy0RVms&#13;&#10;PeMQ5oejwxGCcaiOsgO8gM+0dxVcGuv8N6FbFg7zxIZsYjLRMz1eOt8/2BgOuBcXjZQhl4fG1xE6&#13;&#10;xIpvKoc30coxo4FeFsXOVsszadkjYTimp6enk2kvr6kQvXSSZ9kwJI78D1304nwf4ihH3oObWEPl&#13;&#10;dsMcRasgeUeoafDZz+MHQoU88fy9scZvxJoM8lfKgmiLo2wUo7Dh+QGWMLxhjpMUGKMNKtip2JCQ&#13;&#10;kVSsA8KT0QRdJ2x5Kcnj2Bo8cKpKGMkK9MG97SvQstk+fg90m7QB9G6Xso38RTlu13+YonNydd/Z&#13;&#10;qBoGUqqQvIgsMgyQXnlh7+qiY0u5sreE/AOUqL9owrCOYhNxAcVMogaqv0fylSYFD0PzSJqa+lT2&#13;&#10;38h+m0OcuJ300rCm/WKG01IXT9jtuJyhQYZfNKj1kpy/IQuWgxDM7a/xKaVGh/RwSlit7e/X5MEe&#13;&#10;5ANtwjqwJtr3a0VWJEx+V1isaT4ew62Pl/Ek7rnd1Sx3NWrVnmnsXh6zi8cAl5ebY2l1+wCCX4So&#13;&#10;UJHiiN0PynA58z2b4xfBxWIRzUCthvylujN8QwGhy/frB7JmoBUPOrrSG4al2Qte6W1D/5VerLwu&#13;&#10;m0g6z7gC/HABLfeL3/9CAu/v3qPV84/u5A8AAAD//wMAUEsDBBQABgAIAAAAIQDIXzwi4wAAAAsB&#13;&#10;AAAPAAAAZHJzL2Rvd25yZXYueG1sTI9BT8MwDIXvSPyHyEjctrRjg6lrOiFQBxJiEls1OKaNaSsa&#13;&#10;p2qyrfx7zAkutqxnP38vXY+2EyccfOtIQTyNQCBVzrRUKyj2+WQJwgdNRneOUME3elhnlxepTow7&#13;&#10;0xuedqEWbEI+0QqaEPpESl81aLWfuh6JtU83WB14HGppBn1mc9vJWRTdSqtb4g+N7vGhweprd7QK&#13;&#10;Xrd1fPPysck3Byzf8+ciWj5tC6Wur8bHFZf7FYiAY/i7gN8MzA8Zg5XuSMaLTsEkZvygYM6N5dli&#13;&#10;DqLktbsFyCyV/zNkPwAAAP//AwBQSwECLQAUAAYACAAAACEAtoM4kv4AAADhAQAAEwAAAAAAAAAA&#13;&#10;AAAAAAAAAAAAW0NvbnRlbnRfVHlwZXNdLnhtbFBLAQItABQABgAIAAAAIQA4/SH/1gAAAJQBAAAL&#13;&#10;AAAAAAAAAAAAAAAAAC8BAABfcmVscy8ucmVsc1BLAQItABQABgAIAAAAIQDMYjUFHwMAADAHAAAO&#13;&#10;AAAAAAAAAAAAAAAAAC4CAABkcnMvZTJvRG9jLnhtbFBLAQItABQABgAIAAAAIQDIXzwi4wAAAAsB&#13;&#10;AAAPAAAAAAAAAAAAAAAAAHkFAABkcnMvZG93bnJldi54bWxQSwUGAAAAAAQABADzAAAAiQ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15</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AURRUM PALACE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0</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891,752</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p>
        </w:tc>
        <w:tc>
          <w:tcPr>
            <w:tcW w:w="473" w:type="dxa"/>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1962368" behindDoc="0" locked="0" layoutInCell="1" allowOverlap="1" wp14:anchorId="78374805" wp14:editId="7BD2E5C4">
                      <wp:simplePos x="0" y="0"/>
                      <wp:positionH relativeFrom="column">
                        <wp:posOffset>-6985</wp:posOffset>
                      </wp:positionH>
                      <wp:positionV relativeFrom="paragraph">
                        <wp:posOffset>32385</wp:posOffset>
                      </wp:positionV>
                      <wp:extent cx="172720" cy="80645"/>
                      <wp:effectExtent l="57150" t="57150" r="36830" b="109855"/>
                      <wp:wrapNone/>
                      <wp:docPr id="57"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4802" id="Right Arrow 91" o:spid="_x0000_s1026" type="#_x0000_t13" style="position:absolute;margin-left:-.55pt;margin-top:2.55pt;width:13.6pt;height:6.35pt;rotation:-2753227fd;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RQ+HwMAADAHAAAOAAAAZHJzL2Uyb0RvYy54bWysVd9P2zAQfp+0/8Hy+0hSGkorylRATJMY&#13;&#10;IGDi+eo4iSXH9my3Kfvrd7bT0jGQENpLZN+d78d3d19Ovm46SdbcOqHVnBYHOSVcMV0J1czpz4fL&#13;&#10;L8eUOA+qAqkVn9Mn7ujX08+fTnoz4yPdallxS9CJcrPezGnrvZllmWMt78AdaMMVKmttO/B4tU1W&#13;&#10;WejReyezUZ4fZb22lbGacedQepGU9DT6r2vO/E1dO+6JnFPMzcevjd9l+GanJzBrLJhWsCEN+EAW&#13;&#10;HQiFQXeuLsADWVnxj6tOMKudrv0B012m61owHmvAaor8RTX3LRgea0FwnNnB5P6fW3a9vrVEVHNa&#13;&#10;TihR0GGP7kTTerKwVvdkWgSIeuNmaHlvbu1wc3gM9W5q2xGrEddimk+mh+MywoCFkU1E+WmHMt94&#13;&#10;wlBYTEaTEfaCoeo4P8IX6DNLroJLY53/xnVHwmFObcgmJhM9w/rK+fRgazjgXl0KKUMuj8K3ETqM&#13;&#10;Fd80Dt9EK0eMRvTyKHa2WZ5LS9aAwzE9Ozsrp0neQsWTtCzyfBgSB/6HrpK4OERxlGPeg5tYQ+P2&#13;&#10;wxxHqyB5R6hp8Jnm8QOhQp74/L2xxm/EKgf5K2WhaIejFIpA2PDiCJcwvCGOgeQ4RltUcKdiQ0JG&#13;&#10;UpEeES5HJXYdcMtrCR6PncEHTjWUgGyQPpi3qQItxe7xe6Dbpo1A73cp38pflOP2/YcpugDXps5G&#13;&#10;1TCQUoXkeWSRYYD0ynN731Y9WcqVvQPMP0CJ9VciDOsoNhEvSDFl1KDq75F8pUnBw9A8kKaFlMrh&#13;&#10;G9nvcogTt5deFtY0LWY4LXX1hLsdlzM0yLBLgbVegfO3YJHlUIjM7W/wU0uNHdLDiZJW29+vyYM9&#13;&#10;kg9qKemRNbF9v1ZgOSXyu8LFmhbjMbr18TIu457bfc1yX6NW3bnG3StidvEY4PJye6yt7h6R4Bch&#13;&#10;KqpAMYydBmW4nPvE5viLYHyxiGZIrQb8lbo3bEsBocsPm0ewZqAVj3R0rbcMC7MXvJJsQ/+VXqy8&#13;&#10;rkUknWdcEfxwQVpOi59+IYH39+/R6vlHd/oHAAD//wMAUEsDBBQABgAIAAAAIQDVag0g4AAAAAsB&#13;&#10;AAAPAAAAZHJzL2Rvd25yZXYueG1sTE/RSsNAEHwX/IdjBd/aSyrWkOZSREkVxII1tD5ecmsSzO2F&#13;&#10;3LWNf+/6pC87LDM7O5OtJ9uLE46+c6QgnkcgkGpnOmoUlO/FLAHhgyaje0eo4Bs9rPPLi0ynxp3p&#13;&#10;DU+70Ag2IZ9qBW0IQyqlr1u02s/dgMTcpxutDryOjTSjPrO57eUiipbS6o74Q6sHfGix/todrYLX&#13;&#10;bRPfvHxsis0eq0PxXEbJ07ZU6vpqelzxuF+BCDiFvwv47cD5IedglTuS8aJXMItjViq4ZWB6sWSs&#13;&#10;WHaXgMwz+b9D/gMAAP//AwBQSwECLQAUAAYACAAAACEAtoM4kv4AAADhAQAAEwAAAAAAAAAAAAAA&#13;&#10;AAAAAAAAW0NvbnRlbnRfVHlwZXNdLnhtbFBLAQItABQABgAIAAAAIQA4/SH/1gAAAJQBAAALAAAA&#13;&#10;AAAAAAAAAAAAAC8BAABfcmVscy8ucmVsc1BLAQItABQABgAIAAAAIQBoERQ+HwMAADAHAAAOAAAA&#13;&#10;AAAAAAAAAAAAAC4CAABkcnMvZTJvRG9jLnhtbFBLAQItABQABgAIAAAAIQDVag0g4AAAAAsBAAAP&#13;&#10;AAAAAAAAAAAAAAAAAHk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16</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PLACINTA BOIERULUI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132,985</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891,383</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570.29</w:t>
            </w:r>
            <w:r>
              <w:rPr>
                <w:rFonts w:ascii="Calibri" w:eastAsia="Times New Roman" w:hAnsi="Calibri" w:cs="Calibri"/>
                <w:color w:val="000000"/>
                <w:lang w:eastAsia="ro-RO"/>
              </w:rPr>
              <w:t>%</w:t>
            </w:r>
          </w:p>
        </w:tc>
        <w:tc>
          <w:tcPr>
            <w:tcW w:w="473" w:type="dxa"/>
          </w:tcPr>
          <w:p w:rsidR="004B02B3" w:rsidRPr="004B02B3" w:rsidRDefault="008C7EAC"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58624" behindDoc="0" locked="0" layoutInCell="1" allowOverlap="1" wp14:anchorId="56A16634" wp14:editId="08DAC145">
                      <wp:simplePos x="0" y="0"/>
                      <wp:positionH relativeFrom="column">
                        <wp:posOffset>-3175</wp:posOffset>
                      </wp:positionH>
                      <wp:positionV relativeFrom="paragraph">
                        <wp:posOffset>38100</wp:posOffset>
                      </wp:positionV>
                      <wp:extent cx="172720" cy="80645"/>
                      <wp:effectExtent l="57150" t="57150" r="36830" b="109855"/>
                      <wp:wrapNone/>
                      <wp:docPr id="92"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AB548" id="Right Arrow 91" o:spid="_x0000_s1026" type="#_x0000_t13" style="position:absolute;margin-left:-.25pt;margin-top:3pt;width:13.6pt;height:6.35pt;rotation:-2753227fd;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NAnHwMAADAHAAAOAAAAZHJzL2Uyb0RvYy54bWysVd9P2zAQfp+0/8Hy+0hSGqAV7VRATJMY&#13;&#10;IMrE89VxEkuO7dkuKfvrd7bT0jGQENpLZN+d78d3d19Ov246SR65dUKrGS0Ockq4YroSqpnRn/eX&#13;&#10;X04ocR5UBVIrPqNP3NGv88+fTnsz5SPdallxS9CJctPezGjrvZlmmWMt78AdaMMVKmttO/B4tU1W&#13;&#10;WejReyezUZ4fZb22lbGacedQepGUdB791zVn/qauHfdEzijm5uPXxu8qfLP5KUwbC6YVbEgDPpBF&#13;&#10;B0Jh0J2rC/BA1lb846oTzGqna3/AdJfpuhaMxxqwmiJ/Uc2yBcNjLQiOMzuY3P9zy64fby0R1YxO&#13;&#10;RpQo6LBHd6JpPVlYq3syKQJEvXFTtFyaWzvcHB5DvZvadsRqxLWY5MeTw3EZYcDCyCai/LRDmW88&#13;&#10;YSgsjkfHI+wFQ9VJfoQv0GeWXAWXxjr/jeuOhMOM2pBNTCZ6hscr59ODreGAe3UppAy5PAjfRugw&#13;&#10;VnzTOHwTrRwxGtHLo9jZZnUuLXkEHI7J2dlZOUnyFiqepGWR58OQOPA/dJXExSGKoxzzHtzEGhq3&#13;&#10;H+YkWgXJO0JNgs80jx8IFfLE5++NNX4jVjnIXykLRTscpVAEwoYXR7iE4Q1xDCTHMdqigjsVGxIy&#13;&#10;kor0iHA5KrHrgFteS/B47Aw+cKqhBGSD9MG8TRVoKXaP3wPdNm0Eer9L+Vb+ohy37z9M0QW4NnU2&#13;&#10;qoaBlCokzyOLDAOk157bZVv1ZCXX9g4w/wAl1l+JMKyj2ES8IMWUUYOqv0fylSYFD0PzQJoWUiqH&#13;&#10;b2S/yyFO3F56WVjTtJjhtNLVE+52XM7QIMMuBdZ6Bc7fgkWWQyEyt7/BTy01dkgPJ0pabX+/Jg/2&#13;&#10;SD6opaRH1sT2/VqD5ZTI7woXa1KMx+jWx8u4jHtu9zWrfY1ad+cad6+I2cVjgMvL7bG2untAgl+E&#13;&#10;qKgCxTB2GpThcu4Tm+MvgvHFIpohtRrwV2pp2JYCQpfvNw9gzUArHunoWm8ZFqYveCXZhv4rvVh7&#13;&#10;XYtIOs+4IvjhgrScFj/9QgLv79+j1fOPbv4HAAD//wMAUEsDBBQABgAIAAAAIQDtR4sP4gAAAAoB&#13;&#10;AAAPAAAAZHJzL2Rvd25yZXYueG1sTI9BS8NAEIXvgv9hGcFbu2nFNKTZFFFSBWnBGtTjJjsmwexs&#13;&#10;yG7b+O8dT3oZGN6bN+/LNpPtxQlH3zlSsJhHIJBqZzpqFJSvxSwB4YMmo3tHqOAbPWzyy4tMp8ad&#13;&#10;6QVPh9AIDiGfagVtCEMqpa9btNrP3YDE2qcbrQ68jo00oz5zuO3lMopiaXVH/KHVA963WH8djlbB&#13;&#10;bt8sbp4/tsX2Dav34qmMksd9qdT11fSw5nG3BhFwCn8X8MvA/SHnYpU7kvGiVzC7ZaOCmKlYXcYr&#13;&#10;EBW7khXIPJP/EfIfAAAA//8DAFBLAQItABQABgAIAAAAIQC2gziS/gAAAOEBAAATAAAAAAAAAAAA&#13;&#10;AAAAAAAAAABbQ29udGVudF9UeXBlc10ueG1sUEsBAi0AFAAGAAgAAAAhADj9If/WAAAAlAEAAAsA&#13;&#10;AAAAAAAAAAAAAAAALwEAAF9yZWxzLy5yZWxzUEsBAi0AFAAGAAgAAAAhANw80CcfAwAAMAcAAA4A&#13;&#10;AAAAAAAAAAAAAAAALgIAAGRycy9lMm9Eb2MueG1sUEsBAi0AFAAGAAgAAAAhAO1Hiw/iAAAACgEA&#13;&#10;AA8AAAAAAAAAAAAAAAAAeQUAAGRycy9kb3ducmV2LnhtbFBLBQYAAAAABAAEAPMAAACI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17</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BEER GARDEN JUNIOR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980,786</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855,098</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-12.82</w:t>
            </w:r>
            <w:r>
              <w:rPr>
                <w:rFonts w:ascii="Calibri" w:eastAsia="Times New Roman" w:hAnsi="Calibri" w:cs="Calibri"/>
                <w:color w:val="000000"/>
                <w:lang w:eastAsia="ro-RO"/>
              </w:rPr>
              <w:t>%</w:t>
            </w:r>
          </w:p>
        </w:tc>
        <w:tc>
          <w:tcPr>
            <w:tcW w:w="473" w:type="dxa"/>
          </w:tcPr>
          <w:p w:rsidR="004B02B3" w:rsidRPr="004B02B3" w:rsidRDefault="008C7EAC"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66816" behindDoc="0" locked="0" layoutInCell="1" allowOverlap="1" wp14:anchorId="47E61AB9" wp14:editId="619C04F8">
                      <wp:simplePos x="0" y="0"/>
                      <wp:positionH relativeFrom="margin">
                        <wp:posOffset>318</wp:posOffset>
                      </wp:positionH>
                      <wp:positionV relativeFrom="paragraph">
                        <wp:posOffset>41592</wp:posOffset>
                      </wp:positionV>
                      <wp:extent cx="162560" cy="73025"/>
                      <wp:effectExtent l="101917" t="31433" r="72708" b="53657"/>
                      <wp:wrapNone/>
                      <wp:docPr id="96" name="Right Arrow 126"/>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2261B" id="Right Arrow 126" o:spid="_x0000_s1026" type="#_x0000_t13" style="position:absolute;margin-left:.05pt;margin-top:3.25pt;width:12.8pt;height:5.75pt;rotation:3208762fd;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G2wHgMAADAHAAAOAAAAZHJzL2Uyb0RvYy54bWysVdtuGjEQfa/Uf7D83uwFFgIKRAiUqlLa&#13;&#10;RCFVngev9yJ5bdc2LOnXd+xdCE2JFEV9Wdkz47mdmbNX1/tGkB03tlZyRpOLmBIumcprWc7oz8eb&#13;&#10;L5eUWAcyB6Ekn9Fnbun1/POnq1ZPeaoqJXJuCDqRdtrqGa2c09MosqziDdgLpblEZaFMAw6vpoxy&#13;&#10;Ay16b0SUxvEoapXJtVGMW4vSVaek8+C/KDhzd0VhuSNiRjE3F74mfDf+G82vYFoa0FXN+jTgA1k0&#13;&#10;UEsMenS1Agdka+p/XDU1M8qqwl0w1USqKGrGQw1YTRK/qmZdgeahFmyO1cc22f/nlv3Y3RtS5zM6&#13;&#10;GVEioUGMHuqycmRhjGpJko58j1ptp2i61vemv1k8+oL3hWmIUdjYdDIYj+NJaAMWRvahy8/HLvO9&#13;&#10;IwyFySjNRogFQ9V4EKeZDxB1nrxHbaz7ylVD/GFGjc8mJBM8w+7Wuu7BwbDve35TC+FTeapdFVqH&#13;&#10;scKb0uKbYGWJVti9OIitKTdLYcgOcDiWcRYPV528gpx30iyJ435ILLjvKu/EyQDFQY55925CDaU9&#13;&#10;DXMZrLzkHaEm3mc3jx8I5fPE5++NNXwjVtbLz5SFomMfRS0J+A1HLH1cRNMyEBzH6NAV3KkAiM9I&#13;&#10;SNLigGUINWGAW14IcHhsND6wsqQERIn0wZzpKlCiPj5+T+sOaWOjT1FCSM+iZE/9+ylaga06ZIOq&#13;&#10;H0ghffI8sEg/QGrruFlXeUs2YmseAPP3rcT689oPaxpAxAtSTBY0qPp7JM+A5D304IHQFXSpDN7I&#13;&#10;/phDmLiT9CK/pd1e+tNG5c+422E3PUCa3dRY6y1Ydw8GWQ6FyNzuDj+FUIiQ6k+UVMr8Pif39kg+&#13;&#10;qKWkRdZE+H5twXBKxDeJizVJhkN068JlmI1TX/6pZnOqkdtmqXD3kpBdOHp7Jw7HwqjmCQl+4aOi&#13;&#10;CiTD2N2g9Jel69gcfxGMLxbBDKlVg7uVa80OFOBRftw/gdE9rTikox/qwLAwfcUrna3HX6rF1qmi&#13;&#10;DqTz0ldsvr8gLXeL3/1CPO+f3oPVy49u/gcAAP//AwBQSwMEFAAGAAgAAAAhAOW7gT3dAAAACgEA&#13;&#10;AA8AAABkcnMvZG93bnJldi54bWxMT8tugzAQvFfqP1hbqbfEgJSACEsUJa16rPL4AAdvgBavEXYI&#13;&#10;6dfXObWXlUbz2JliPZlOjDS41jJCPI9AEFdWt1wjnI7vswyE84q16iwTwp0crMvnp0Ll2t54T+PB&#13;&#10;1yKEsMsVQuN9n0vpqoaMcnPbEwfuYgejfIBDLfWgbiHcdDKJoqU0quXwoVE9bRuqvg9Xg8AuS3r3&#13;&#10;80Fuw+k+fdOfd/81Ir6+TLtVOJsVCE+T/3PAY0PoD2UodrZX1k50CGkchAizBYgHmy1BnBGSRQyy&#13;&#10;LOT/CeUvAAAA//8DAFBLAQItABQABgAIAAAAIQC2gziS/gAAAOEBAAATAAAAAAAAAAAAAAAAAAAA&#13;&#10;AABbQ29udGVudF9UeXBlc10ueG1sUEsBAi0AFAAGAAgAAAAhADj9If/WAAAAlAEAAAsAAAAAAAAA&#13;&#10;AAAAAAAALwEAAF9yZWxzLy5yZWxzUEsBAi0AFAAGAAgAAAAhANYMbbAeAwAAMAcAAA4AAAAAAAAA&#13;&#10;AAAAAAAALgIAAGRycy9lMm9Eb2MueG1sUEsBAi0AFAAGAAgAAAAhAOW7gT3dAAAACgEAAA8AAAAA&#13;&#10;AAAAAAAAAAAAeAUAAGRycy9kb3ducmV2LnhtbFBLBQYAAAAABAAEAPMAAACCBg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18</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PIZZA AKY COMPANY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734,506</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841,784</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14.61</w:t>
            </w:r>
            <w:r>
              <w:rPr>
                <w:rFonts w:ascii="Calibri" w:eastAsia="Times New Roman" w:hAnsi="Calibri" w:cs="Calibri"/>
                <w:color w:val="000000"/>
                <w:lang w:eastAsia="ro-RO"/>
              </w:rPr>
              <w:t>%</w:t>
            </w:r>
          </w:p>
        </w:tc>
        <w:tc>
          <w:tcPr>
            <w:tcW w:w="473" w:type="dxa"/>
          </w:tcPr>
          <w:p w:rsidR="004B02B3" w:rsidRPr="004B02B3" w:rsidRDefault="008C7EAC"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71264" behindDoc="0" locked="0" layoutInCell="1" allowOverlap="1" wp14:anchorId="5F3D5735" wp14:editId="4F478676">
                      <wp:simplePos x="0" y="0"/>
                      <wp:positionH relativeFrom="column">
                        <wp:posOffset>-14605</wp:posOffset>
                      </wp:positionH>
                      <wp:positionV relativeFrom="paragraph">
                        <wp:posOffset>35560</wp:posOffset>
                      </wp:positionV>
                      <wp:extent cx="172720" cy="80645"/>
                      <wp:effectExtent l="57150" t="57150" r="36830" b="109855"/>
                      <wp:wrapNone/>
                      <wp:docPr id="17"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E34D8" id="Right Arrow 91" o:spid="_x0000_s1026" type="#_x0000_t13" style="position:absolute;margin-left:-1.15pt;margin-top:2.8pt;width:13.6pt;height:6.35pt;rotation:-2753227fd;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8FHwMAADA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w4TpqhFj26bqvZsYa3u2DQPEHXGzWB5Z27scHM4hnrXpW2Z1cA1n2aH0/3xJMKAwtg6ovy0RVms&#13;&#10;PeMQ5oejwxF6waE6yg7wAj7T3lVwaazz34RuWTjMExuyiclEz/R46Xz/YGM44F5cNFKGXB4aX0fo&#13;&#10;ECu+qRzeRCvHjAZ6WRQ7Wy3PpGWPhOGYnp6eTqa9vKZC9NJJnmXDkDjyP3TRi/N9iKMceQ9uYg2V&#13;&#10;2w1zFK2C5B2hpsFnP48fCBXyxPP3xhq/EWsyyF8pC6ItjrJRjMKG5wdYwvCGOU5SYIw2qGCnYkNC&#13;&#10;RlKxDghPRhN0nbDlpSSPY2vwwKkqYSQr0Af3tq9Ay2b7+D3QbdIG0LtdyjbyF+W4Xf9his7J1X1n&#13;&#10;o2oYSKlC8iKyyDBAeuWFvauLji3lyt4S8g9Qov6iCcM6ik3EBRQziRqo/h7JV5oUPAzNI2lq6lPZ&#13;&#10;fyP7bQ5x4nbSS8Oa9osZTktdPGG343KGBhl+0aDWS3L+hixYDkIwt7/Gp5QaHdLDKWG1tr9fkwd7&#13;&#10;kA+0CevAmmjfrxVZkTD5XWGxpvl4DLc+XsaTuOd2V7Pc1ahVe6axe3nMLh4DXF5ujqXV7QMIfhGi&#13;&#10;QkWKI3Y/KMPlzPdsjl8EF4tFNAO1GvKX6s7wDQWELt+vH8iagVY86OhKbxiWZi94pbcN/Vd6sfK6&#13;&#10;bCLpPOMK8MMFtNwvfv8LCby/e49Wzz+6kz8AAAD//wMAUEsDBBQABgAIAAAAIQBD1PNk4gAAAAsB&#13;&#10;AAAPAAAAZHJzL2Rvd25yZXYueG1sTE9NS8NAEL0L/odlBG/tpomWNM2miJIqiAXboB43yZgEs7Mh&#13;&#10;u23jv3c86eXB8N68j3QzmV6ccHSdJQWLeQACqbJ1R42C4pDPYhDOa6p1bwkVfKODTXZ5keqktmd6&#13;&#10;xdPeN4JNyCVaQev9kEjpqhaNdnM7IDH3aUejPZ9jI+tRn9nc9DIMgqU0uiNOaPWA9y1WX/ujUfCy&#13;&#10;axbR88c2375h+Z4/FUH8uCuUur6aHtYMd2sQHif/9wG/G7g/ZFystEeqnegVzMKIlQpulyCYDm9W&#13;&#10;IEqWxRHILJX/N2Q/AAAA//8DAFBLAQItABQABgAIAAAAIQC2gziS/gAAAOEBAAATAAAAAAAAAAAA&#13;&#10;AAAAAAAAAABbQ29udGVudF9UeXBlc10ueG1sUEsBAi0AFAAGAAgAAAAhADj9If/WAAAAlAEAAAsA&#13;&#10;AAAAAAAAAAAAAAAALwEAAF9yZWxzLy5yZWxzUEsBAi0AFAAGAAgAAAAhABz7PwUfAwAAMAcAAA4A&#13;&#10;AAAAAAAAAAAAAAAALgIAAGRycy9lMm9Eb2MueG1sUEsBAi0AFAAGAAgAAAAhAEPU82TiAAAACwEA&#13;&#10;AA8AAAAAAAAAAAAAAAAAeQUAAGRycy9kb3ducmV2LnhtbFBLBQYAAAAABAAEAPMAAACI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19</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PIZZA PAN BRAŞOV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914,484</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840,591</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-8.08</w:t>
            </w:r>
            <w:r>
              <w:rPr>
                <w:rFonts w:ascii="Calibri" w:eastAsia="Times New Roman" w:hAnsi="Calibri" w:cs="Calibri"/>
                <w:color w:val="000000"/>
                <w:lang w:eastAsia="ro-RO"/>
              </w:rPr>
              <w:t>%</w:t>
            </w:r>
          </w:p>
        </w:tc>
        <w:tc>
          <w:tcPr>
            <w:tcW w:w="473" w:type="dxa"/>
          </w:tcPr>
          <w:p w:rsidR="004B02B3" w:rsidRPr="004B02B3" w:rsidRDefault="008C7EAC"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68864" behindDoc="0" locked="0" layoutInCell="1" allowOverlap="1" wp14:anchorId="6DD90C30" wp14:editId="3AB576DD">
                      <wp:simplePos x="0" y="0"/>
                      <wp:positionH relativeFrom="margin">
                        <wp:posOffset>318</wp:posOffset>
                      </wp:positionH>
                      <wp:positionV relativeFrom="paragraph">
                        <wp:posOffset>46672</wp:posOffset>
                      </wp:positionV>
                      <wp:extent cx="162560" cy="73025"/>
                      <wp:effectExtent l="101917" t="31433" r="72708" b="53657"/>
                      <wp:wrapNone/>
                      <wp:docPr id="97" name="Right Arrow 126"/>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03128" id="Right Arrow 126" o:spid="_x0000_s1026" type="#_x0000_t13" style="position:absolute;margin-left:.05pt;margin-top:3.65pt;width:12.8pt;height:5.75pt;rotation:3208762fd;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x+hHgMAADAHAAAOAAAAZHJzL2Uyb0RvYy54bWysVdtuGjEQfa/Uf7D83uwFFgIKRAiUqlLa&#13;&#10;RCFVngev9yJ5bdc2LOnXd+xdCE2JFEV9Wdkz47mdmbNX1/tGkB03tlZyRpOLmBIumcprWc7oz8eb&#13;&#10;L5eUWAcyB6Ekn9Fnbun1/POnq1ZPeaoqJXJuCDqRdtrqGa2c09MosqziDdgLpblEZaFMAw6vpoxy&#13;&#10;Ay16b0SUxvEoapXJtVGMW4vSVaek8+C/KDhzd0VhuSNiRjE3F74mfDf+G82vYFoa0FXN+jTgA1k0&#13;&#10;UEsMenS1Agdka+p/XDU1M8qqwl0w1USqKGrGQw1YTRK/qmZdgeahFmyO1cc22f/nlv3Y3RtS5zM6&#13;&#10;GVMioUGMHuqycmRhjGpJko58j1ptp2i61vemv1k8+oL3hWmIUdjYdDIYj+NJaAMWRvahy8/HLvO9&#13;&#10;IwyFySjNRogFQ9V4EKeZDxB1nrxHbaz7ylVD/GFGjc8mJBM8w+7Wuu7BwbDve35TC+FTeapdFVqH&#13;&#10;scKb0uKbYGWJVti9OIitKTdLYcgOcDiWcRYPV528gpx30iyJ435ILLjvKu/EyQDFQY55925CDaU9&#13;&#10;DXMZrLzkHaEm3mc3jx8I5fPE5++NNXwjVtbLz5SFomMfRS0J+A1HLH1cRNMyEBzH6NAV3KkAiM9I&#13;&#10;SNLigGUINWGAW14IcHhsND6wsqQERIn0wZzpKlCiPj5+T+sOaWOjT1FCSM+iZE/9+ylaga06ZIOq&#13;&#10;H0ghffI8sEg/QGrruFlXeUs2YmseAPP3rcT689oPaxpAxAtSTBY0qPp7JM+A5D304IHQFXSpDN7I&#13;&#10;/phDmLiT9CK/pd1e+tNG5c+422E3PUCa3dRY6y1Ydw8GWQ6FyNzuDj+FUIiQ6k+UVMr8Pif39kg+&#13;&#10;qKWkRdZE+H5twXBKxDeJizVJhkN068JlmI1TX/6pZnOqkdtmqXD3kpBdOHp7Jw7HwqjmCQl+4aOi&#13;&#10;CiTD2N2g9Jel69gcfxGMLxbBDKlVg7uVa80OFOBRftw/gdE9rTikox/qwLAwfcUrna3HX6rF1qmi&#13;&#10;DqTz0ldsvr8gLXeL3/1CPO+f3oPVy49u/gcAAP//AwBQSwMEFAAGAAgAAAAhAMrBVq7cAAAACQEA&#13;&#10;AA8AAABkcnMvZG93bnJldi54bWxMT8tOwzAQvCPxD9YicaNOi2hCmk1V8RBH1MIHuPGSBOJ1lHXT&#13;&#10;lK/HPZXLSqN57EyxnlynRhqk9YwwnyWgiCtvW64RPj9e7zJQEgxb03kmhBMJrMvrq8Lk1h95S+Mu&#13;&#10;1CqGsOQGoQmhz7WWqiFnZOZ74sh9+cGZEOFQazuYYwx3nV4kyVI703L80JienhqqfnYHh8CSLXr5&#13;&#10;fSPZcLpNX+z7KXyPiLc30/Mqns0KVKApXBxw3hD7QxmL7f2BragOIZ1HIcI9qDOZLUHtERYPj6DL&#13;&#10;Qv9fUP4BAAD//wMAUEsBAi0AFAAGAAgAAAAhALaDOJL+AAAA4QEAABMAAAAAAAAAAAAAAAAAAAAA&#13;&#10;AFtDb250ZW50X1R5cGVzXS54bWxQSwECLQAUAAYACAAAACEAOP0h/9YAAACUAQAACwAAAAAAAAAA&#13;&#10;AAAAAAAvAQAAX3JlbHMvLnJlbHNQSwECLQAUAAYACAAAACEA3qMfoR4DAAAwBwAADgAAAAAAAAAA&#13;&#10;AAAAAAAuAgAAZHJzL2Uyb0RvYy54bWxQSwECLQAUAAYACAAAACEAysFWrtwAAAAJAQAADwAAAAAA&#13;&#10;AAAAAAAAAAB4BQAAZHJzL2Rvd25yZXYueG1sUEsFBgAAAAAEAAQA8wAAAIEGA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20</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EXPERT PATISERIE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0</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834,499</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p>
        </w:tc>
        <w:tc>
          <w:tcPr>
            <w:tcW w:w="473" w:type="dxa"/>
          </w:tcPr>
          <w:p w:rsidR="004B02B3" w:rsidRPr="004B02B3" w:rsidRDefault="008C7EAC"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73312" behindDoc="0" locked="0" layoutInCell="1" allowOverlap="1" wp14:anchorId="1334DC50" wp14:editId="6DF49831">
                      <wp:simplePos x="0" y="0"/>
                      <wp:positionH relativeFrom="column">
                        <wp:posOffset>-6985</wp:posOffset>
                      </wp:positionH>
                      <wp:positionV relativeFrom="paragraph">
                        <wp:posOffset>38100</wp:posOffset>
                      </wp:positionV>
                      <wp:extent cx="172720" cy="80645"/>
                      <wp:effectExtent l="57150" t="57150" r="36830" b="109855"/>
                      <wp:wrapNone/>
                      <wp:docPr id="18"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85900" id="Right Arrow 91" o:spid="_x0000_s1026" type="#_x0000_t13" style="position:absolute;margin-left:-.55pt;margin-top:3pt;width:13.6pt;height:6.35pt;rotation:-2753227fd;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vf4HgMAADA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9ApRS16dNtUtWcLa3XHpnmAqDNuBss7c2OHm8Mx1LsubcusBq75NDuc7o8nEQYUxtYR5actymLt&#13;&#10;GYcwPxwdjtALDtVRdoAX8Jn2roJLY53/JnTLwmGe2JBNTCZ6psdL5/sHG8MB9+KikTLk8tD4OkKH&#13;&#10;WPFN5fAmWjlmNNDLotjZankmLXskDMf09PR0Mu3lNRWil07yLBuGxJH/oYtenO9DHOXIe3ATa6jc&#13;&#10;bpijaBUk7wg1DT77efxAqJAnnr831viNWJNB/kpZEG1xlI1iFDY8P8AShjfMcZICY7RBBTsVGxIy&#13;&#10;kop1QHgymqDrhC0vJXkcW4MHTlUJI1mBPri3fQVaNtvH74FukzaA3u1StpG/KMft+g9TdE6u7jsb&#13;&#10;VcNAShWSF5FFhgHSKy/sXV10bClX9paQf4AS9RdNGNZRbCIuoJhJ1ED190i+0qTgYWgeSVNTn8r+&#13;&#10;G9lvc4gTt5NeGta0X8xwWuriCbsdlzM0yPCLBrVekvM3ZMFyEIK5/TU+pdTokB5OCau1/f2aPNiD&#13;&#10;fKBNWAfWRPt+rciKhMnvCos1zcdjuPXxMp7EPbe7muWuRq3aM43dy2N28Rjg8nJzLK1uH0DwixAV&#13;&#10;KlIcsftBGS5nvmdz/CK4WCyiGajVkL9Ud4ZvKCB0+X79QNYMtOJBR1d6w7A0e8ErvW3ov9KLlddl&#13;&#10;E0nnGVeAHy6g5X7x+19I4P3de7R6/tGd/AEAAP//AwBQSwMEFAAGAAgAAAAhAAzgc7TgAAAACwEA&#13;&#10;AA8AAABkcnMvZG93bnJldi54bWxMT01Lw0AQvQv+h2UEb+0mFWJIsymipApiwRrU4yY7JsHsbMhu&#13;&#10;2/jvnZ70MvB4H/NevpntII44+d6RgngZgUBqnOmpVVC9lYsUhA+ajB4coYIf9LApLi9ynRl3olc8&#13;&#10;7kMrOIR8phV0IYyZlL7p0Gq/dCMSc19usjownFppJn3icDvIVRQl0uqe+EOnR7zvsPneH6yCl10b&#13;&#10;3zx/bsvtO9Yf5VMVpY+7Sqnrq/lhzeduDSLgHP4ccN7A/aHgYrU7kPFiULCIY1YqSHgW06uEYc2y&#13;&#10;9BZkkcv/G4pfAAAA//8DAFBLAQItABQABgAIAAAAIQC2gziS/gAAAOEBAAATAAAAAAAAAAAAAAAA&#13;&#10;AAAAAABbQ29udGVudF9UeXBlc10ueG1sUEsBAi0AFAAGAAgAAAAhADj9If/WAAAAlAEAAAsAAAAA&#13;&#10;AAAAAAAAAAAALwEAAF9yZWxzLy5yZWxzUEsBAi0AFAAGAAgAAAAhAGTO9/geAwAAMAcAAA4AAAAA&#13;&#10;AAAAAAAAAAAALgIAAGRycy9lMm9Eb2MueG1sUEsBAi0AFAAGAAgAAAAhAAzgc7TgAAAACwEAAA8A&#13;&#10;AAAAAAAAAAAAAAAAeAUAAGRycy9kb3ducmV2LnhtbFBLBQYAAAAABAAEAPMAAACF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lastRenderedPageBreak/>
              <w:t>21</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4B02B3">
              <w:rPr>
                <w:rFonts w:ascii="Calibri" w:eastAsia="Times New Roman" w:hAnsi="Calibri" w:cs="Calibri"/>
                <w:lang w:eastAsia="ro-RO"/>
              </w:rPr>
              <w:t>VATRĂ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4B02B3">
              <w:rPr>
                <w:rFonts w:ascii="Calibri" w:eastAsia="Times New Roman" w:hAnsi="Calibri" w:cs="Calibri"/>
                <w:lang w:eastAsia="ro-RO"/>
              </w:rPr>
              <w:t>754,095</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829,029</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9.94</w:t>
            </w:r>
            <w:r>
              <w:rPr>
                <w:rFonts w:ascii="Calibri" w:eastAsia="Times New Roman" w:hAnsi="Calibri" w:cs="Calibri"/>
                <w:color w:val="000000"/>
                <w:lang w:eastAsia="ro-RO"/>
              </w:rPr>
              <w:t>%</w:t>
            </w:r>
          </w:p>
        </w:tc>
        <w:tc>
          <w:tcPr>
            <w:tcW w:w="473" w:type="dxa"/>
          </w:tcPr>
          <w:p w:rsidR="004B02B3" w:rsidRPr="004B02B3" w:rsidRDefault="008C7EAC"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75360" behindDoc="0" locked="0" layoutInCell="1" allowOverlap="1" wp14:anchorId="02638E9D" wp14:editId="4062DE99">
                      <wp:simplePos x="0" y="0"/>
                      <wp:positionH relativeFrom="column">
                        <wp:posOffset>-8255</wp:posOffset>
                      </wp:positionH>
                      <wp:positionV relativeFrom="paragraph">
                        <wp:posOffset>30480</wp:posOffset>
                      </wp:positionV>
                      <wp:extent cx="172720" cy="80645"/>
                      <wp:effectExtent l="57150" t="57150" r="36830" b="109855"/>
                      <wp:wrapNone/>
                      <wp:docPr id="21"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9CFE9" id="Right Arrow 91" o:spid="_x0000_s1026" type="#_x0000_t13" style="position:absolute;margin-left:-.65pt;margin-top:2.4pt;width:13.6pt;height:6.35pt;rotation:-2753227fd;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k9xIAMAADA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aY&#13;&#10;J6M8YYpa9Oi2qWrPFtbqjk3zAFFn3AyWd+bGDjeHY6h3XdqWWQ1c82l2ON0fTyIMKIytI8pPW5TF&#13;&#10;2jMOYX44OhyhFxyqo+wAL+Az7V0Fl8Y6/03oloXDPLEhm5hM9EyPl873DzaGA+7FRSNlyOWh8XWE&#13;&#10;DrHim8rhTbRyzGigl0Wxs9XyTFr2SBiO6enp6WTay2sqRC+d5Fk2DIkj/0MXvTjfhzjKkffgJtZQ&#13;&#10;ud0wR9EqSN4Rahp89vP4gVAhTzx/b6zxG7Emg/yVsiDa4igbxShseH6AJQxvmOMkBcZogwp2KjYk&#13;&#10;ZCQV64DwZDRB1wlbXkryOLYGD5yqEkayAn1wb/sKtGy2j98D3SZtAL3bpWwjf1GO2/UfpuicXN13&#13;&#10;NqqGgZQqJC8iiwwDpFde2Lu66NhSruwtIf8AJeovmjCso9hEXEAxk6iB6u+RfKVJwcPQPJKmpj6V&#13;&#10;/Tey3+YQJ24nvTSsab+Y4bTUxRN2Oy5naJDhFw1qvSTnb8iC5SAEc/trfEqp0SE9nBJWa/v7NXmw&#13;&#10;B/lAm7AOrIn2/VqRFQmT3xUWa5qPx3Dr42U8iXtudzXLXY1atWcauwfmQXbxGODycnMsrW4fQPCL&#13;&#10;EBUqUhyx+0EZLme+Z3P8IrhYLKIZqNWQv1R3hm8oIHT5fv1A1gy04kFHV3rDsDR7wSu9bei/0ouV&#13;&#10;12UTSecZV4AfLqDlfvH7X0jg/d17tHr+0Z38AQAA//8DAFBLAwQUAAYACAAAACEAgkbT3uMAAAAL&#13;&#10;AQAADwAAAGRycy9kb3ducmV2LnhtbEyPQUvDQBCF74L/YRnBW7tJa7Wm2RRRUgtiwRrU4yY7JsHs&#13;&#10;bMhu2/jvHU96GRjemzfvS9ej7cQRB986UhBPIxBIlTMt1QqK13yyBOGDJqM7R6jgGz2ss/OzVCfG&#13;&#10;negFj/tQCw4hn2gFTQh9IqWvGrTaT12PxNqnG6wOvA61NIM+cbjt5CyKrqXVLfGHRvd432D1tT9Y&#13;&#10;Bc+7Op4/fWzyzRuW7/m2iJaPu0Kpy4vxYcXjbgUi4Bj+LuCXgftDxsVKdyDjRadgEs/ZqeCKKVie&#13;&#10;LW5BlGy7WYDMUvmfIfsBAAD//wMAUEsBAi0AFAAGAAgAAAAhALaDOJL+AAAA4QEAABMAAAAAAAAA&#13;&#10;AAAAAAAAAAAAAFtDb250ZW50X1R5cGVzXS54bWxQSwECLQAUAAYACAAAACEAOP0h/9YAAACUAQAA&#13;&#10;CwAAAAAAAAAAAAAAAAAvAQAAX3JlbHMvLnJlbHNQSwECLQAUAAYACAAAACEAixZPcSADAAAwBwAA&#13;&#10;DgAAAAAAAAAAAAAAAAAuAgAAZHJzL2Uyb0RvYy54bWxQSwECLQAUAAYACAAAACEAgkbT3uMAAAAL&#13;&#10;AQAADwAAAAAAAAAAAAAAAAB6BQAAZHJzL2Rvd25yZXYueG1sUEsFBgAAAAAEAAQA8wAAAIoGAAAA&#13;&#10;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22</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4B02B3">
              <w:rPr>
                <w:rFonts w:ascii="Calibri" w:eastAsia="Times New Roman" w:hAnsi="Calibri" w:cs="Calibri"/>
                <w:lang w:eastAsia="ro-RO"/>
              </w:rPr>
              <w:t>W.H.S. FOOD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28,698</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824,709</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2,773.75</w:t>
            </w:r>
            <w:r>
              <w:rPr>
                <w:rFonts w:ascii="Calibri" w:eastAsia="Times New Roman" w:hAnsi="Calibri" w:cs="Calibri"/>
                <w:color w:val="000000"/>
                <w:lang w:eastAsia="ro-RO"/>
              </w:rPr>
              <w:t>%</w:t>
            </w:r>
          </w:p>
        </w:tc>
        <w:tc>
          <w:tcPr>
            <w:tcW w:w="473" w:type="dxa"/>
          </w:tcPr>
          <w:p w:rsidR="004B02B3" w:rsidRPr="004B02B3" w:rsidRDefault="008C7EAC"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77408" behindDoc="0" locked="0" layoutInCell="1" allowOverlap="1" wp14:anchorId="5AD371A2" wp14:editId="7CBB2AEA">
                      <wp:simplePos x="0" y="0"/>
                      <wp:positionH relativeFrom="column">
                        <wp:posOffset>0</wp:posOffset>
                      </wp:positionH>
                      <wp:positionV relativeFrom="paragraph">
                        <wp:posOffset>22860</wp:posOffset>
                      </wp:positionV>
                      <wp:extent cx="172720" cy="80645"/>
                      <wp:effectExtent l="57150" t="57150" r="36830" b="109855"/>
                      <wp:wrapNone/>
                      <wp:docPr id="22"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9523" id="Right Arrow 91" o:spid="_x0000_s1026" type="#_x0000_t13" style="position:absolute;margin-left:0;margin-top:1.8pt;width:13.6pt;height:6.35pt;rotation:-2753227fd;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9hCHwMAADAHAAAOAAAAZHJzL2Uyb0RvYy54bWysVd9P2zAQfp+0/8Hy+0hSGqAV7VRATJMY&#13;&#10;IMrE89VxEkuO7dkuKfvrd7bT0jGQENpLZN+d78d3d19Ov246SR65dUKrGS0Ockq4YroSqpnRn/eX&#13;&#10;X04ocR5UBVIrPqNP3NGv88+fTnsz5SPdallxS9CJctPezGjrvZlmmWMt78AdaMMVKmttO/B4tU1W&#13;&#10;WejReyezUZ4fZb22lbGacedQepGUdB791zVn/qauHfdEzijm5uPXxu8qfLP5KUwbC6YVbEgDPpBF&#13;&#10;B0Jh0J2rC/BA1lb846oTzGqna3/AdJfpuhaMxxqwmiJ/Uc2yBcNjLQiOMzuY3P9zy64fby0R1YyO&#13;&#10;RpQo6LBHd6JpPVlYq3syKQJEvXFTtFyaWzvcHB5DvZvadsRqxLWY5MeTw3EZYcDCyCai/LRDmW88&#13;&#10;YSgsjkfHI+wFQ9VJfoQv0GeWXAWXxjr/jeuOhMOM2pBNTCZ6hscr59ODreGAe3UppAy5PAjfRugw&#13;&#10;VnzTOHwTrRwxGtHLo9jZZnUuLXkEHI7J2dlZOUnyFiqepGWR58OQOPA/dJXExSGKoxzzHtzEGhq3&#13;&#10;H+YkWgXJO0JNgs80jx8IFfLE5++NNX4jVjnIXykLRTscpVAEwoYXR7iE4Q1xDCTHMdqigjsVGxIy&#13;&#10;kor0iHA5KrHrgFteS/B47Aw+cKqhBGSD9MG8TRVoKXaP3wPdNm0Eer9L+Vb+ohy37z9M0QW4NnU2&#13;&#10;qoaBlCokzyOLDAOk157bZVv1ZCXX9g4w/wAl1l+JMKyj2ES8IMWUUYOqv0fylSYFD0PzQJoWUiqH&#13;&#10;b2S/yyFO3F56WVjTtJjhtNLVE+52XM7QIMMuBdZ6Bc7fgkWWQyEyt7/BTy01dkgPJ0pabX+/Jg/2&#13;&#10;SD6opaRH1sT2/VqD5ZTI7woXa1KMx+jWx8u4jHtu9zWrfY1ad+cad6+I2cVjgMvL7bG2untAgl+E&#13;&#10;qKgCxTB2GpThcu4Tm+MvgvHFIpohtRrwV2pp2JYCQpfvNw9gzUArHunoWm8ZFqYveCXZhv4rvVh7&#13;&#10;XYtIOs+4IvjhgrScFj/9QgLv79+j1fOPbv4HAAD//wMAUEsDBBQABgAIAAAAIQA10oLx4QAAAAkB&#13;&#10;AAAPAAAAZHJzL2Rvd25yZXYueG1sTI9BS8NAEIXvgv9hGcGb3TSBWNJsiiipgliwBvW4yY5JMDsb&#13;&#10;sts2/nunJ70MDO/Nm/flm9kO4oiT7x0pWC4iEEiNMz21Cqq38mYFwgdNRg+OUMEPetgUlxe5zow7&#13;&#10;0Sse96EVHEI+0wq6EMZMSt90aLVfuBGJtS83WR14nVppJn3icDvIOIpSaXVP/KHTI9532HzvD1bB&#13;&#10;y65dJs+f23L7jvVH+VRFq8ddpdT11fyw5nG3BhFwDn8XcGbg/lBwsdodyHgxKGCaoCBJQbAY38Yg&#13;&#10;ajalCcgil/8Jil8AAAD//wMAUEsBAi0AFAAGAAgAAAAhALaDOJL+AAAA4QEAABMAAAAAAAAAAAAA&#13;&#10;AAAAAAAAAFtDb250ZW50X1R5cGVzXS54bWxQSwECLQAUAAYACAAAACEAOP0h/9YAAACUAQAACwAA&#13;&#10;AAAAAAAAAAAAAAAvAQAAX3JlbHMvLnJlbHNQSwECLQAUAAYACAAAACEAk+fYQh8DAAAwBwAADgAA&#13;&#10;AAAAAAAAAAAAAAAuAgAAZHJzL2Uyb0RvYy54bWxQSwECLQAUAAYACAAAACEANdKC8eEAAAAJAQAA&#13;&#10;DwAAAAAAAAAAAAAAAAB5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23</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DIOALY COMPANY SRL</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436,703</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821,227</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88.05</w:t>
            </w:r>
            <w:r>
              <w:rPr>
                <w:rFonts w:ascii="Calibri" w:eastAsia="Times New Roman" w:hAnsi="Calibri" w:cs="Calibri"/>
                <w:color w:val="000000"/>
                <w:lang w:eastAsia="ro-RO"/>
              </w:rPr>
              <w:t>%</w:t>
            </w:r>
          </w:p>
        </w:tc>
        <w:tc>
          <w:tcPr>
            <w:tcW w:w="473" w:type="dxa"/>
          </w:tcPr>
          <w:p w:rsidR="004B02B3" w:rsidRPr="004B02B3" w:rsidRDefault="008C7EAC"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79456" behindDoc="0" locked="0" layoutInCell="1" allowOverlap="1" wp14:anchorId="086CCE67" wp14:editId="51370871">
                      <wp:simplePos x="0" y="0"/>
                      <wp:positionH relativeFrom="column">
                        <wp:posOffset>635</wp:posOffset>
                      </wp:positionH>
                      <wp:positionV relativeFrom="paragraph">
                        <wp:posOffset>22860</wp:posOffset>
                      </wp:positionV>
                      <wp:extent cx="172720" cy="80645"/>
                      <wp:effectExtent l="57150" t="57150" r="36830" b="109855"/>
                      <wp:wrapNone/>
                      <wp:docPr id="23"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8E0E8" id="Right Arrow 91" o:spid="_x0000_s1026" type="#_x0000_t13" style="position:absolute;margin-left:.05pt;margin-top:1.8pt;width:13.6pt;height:6.35pt;rotation:-2753227fd;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SKpTIAMAADAHAAAOAAAAZHJzL2Uyb0RvYy54bWysVW1P2zAQ/j5p/8Hy95GkL0Ar2qmAmCYx&#13;&#10;QJSJz1fHSSw5tme7Tdmv39lOS8dAQmhfIvvufC/P3T05+7ptJdlw64RWM1oc5ZRwxXQpVD2jPx+u&#13;&#10;vpxS4jyoEqRWfEafuKNf558/nXVmyge60bLklqAT5aadmdHGezPNMsca3oI70oYrVFbatuDxauus&#13;&#10;tNCh91Zmgzw/zjptS2M1486h9DIp6Tz6ryrO/G1VOe6JnFHMzcevjd9V+GbzM5jWFkwjWJ8GfCCL&#13;&#10;FoTCoHtXl+CBrK34x1UrmNVOV/6I6TbTVSUYjzVgNUX+opplA4bHWhAcZ/Ywuf/nlt1s7iwR5YwO&#13;&#10;hpQoaLFH96JuPFlYqzsyKQJEnXFTtFyaO9vfHB5DvdvKtsRqxLWY5CeT4WgcYcDCyDai/LRHmW89&#13;&#10;YSgsTgYnA+wFQ9Vpfowv0GeWXAWXxjr/jeuWhMOM2pBNTCZ6hs218+nBzrDHvbwSUoZcHoVvInQY&#13;&#10;K76pHb6JVo4YjejlUexsvbqQlmwAh2Nyfn4+niR5AyVP0nGR5/2QOPA/dJnExRDFUY55925iDbU7&#13;&#10;DHMarYLkHaEmwWeaxw+ECnni8/fGGr0Ra9zLXykLRXscpVAEwoYXx7iE4Q1xDCTHMdqhgjsVGxIy&#13;&#10;kop0iPB4MMauA255JcHjsTX4wKmaEpA10gfzNlWgpdg/fg90u7QR6MMu5Tv5i3Lcof8wRZfgmtTZ&#13;&#10;qOoHUqqQPI8s0g+QXntul03ZkZVc23vA/AOUWH8pwrAOYhPxghQzjhpU/T2SrzQpeOibB9I0kFIZ&#13;&#10;vpH9Poc4cQfpZWFN02KG00qXT7jbcTlDgwy7EljrNTh/BxZZDoXI3P4WP5XU2CHdnyhptP39mjzY&#13;&#10;I/mglpIOWRPb92sNllMivytcrEkxGqFbHy+jcdxze6hZHWrUur3QuHtFzC4eA1xe7o6V1e0jEvwi&#13;&#10;REUVKIax06D0lwuf2Bx/EYwvFtEMqdWAv1ZLw3YUELr8sH0Ea3pa8UhHN3rHsDB9wSvJNvRf6cXa&#13;&#10;60pE0nnGFcEPF6TltPjpFxJ4//AerZ5/dPM/AAAA//8DAFBLAwQUAAYACAAAACEAmk03Pt4AAAAJ&#13;&#10;AQAADwAAAGRycy9kb3ducmV2LnhtbExPTUvDQBC9C/6HZQRvdtMGYkmzKaKkCmLBGmyPm+yYBLOz&#13;&#10;Ibtt4793etLLwJvH+8rWk+3FCUffOVIwn0UgkGpnOmoUlB/F3RKED5qM7h2hgh/0sM6vrzKdGnem&#13;&#10;dzztQiPYhHyqFbQhDKmUvm7Raj9zAxJzX260OjAcG2lGfWZz28tFFCXS6o44odUDPrZYf++OVsHb&#13;&#10;tpnHr4dNsfnEal+8lNHyeVsqdXszPa34PKxABJzCnwIuG7g/5FysckcyXvQXLIKCOAHB5OI+BlHx&#13;&#10;M4lB5pn8vyD/BQAA//8DAFBLAQItABQABgAIAAAAIQC2gziS/gAAAOEBAAATAAAAAAAAAAAAAAAA&#13;&#10;AAAAAABbQ29udGVudF9UeXBlc10ueG1sUEsBAi0AFAAGAAgAAAAhADj9If/WAAAAlAEAAAsAAAAA&#13;&#10;AAAAAAAAAAAALwEAAF9yZWxzLy5yZWxzUEsBAi0AFAAGAAgAAAAhAJtIqlMgAwAAMAcAAA4AAAAA&#13;&#10;AAAAAAAAAAAALgIAAGRycy9lMm9Eb2MueG1sUEsBAi0AFAAGAAgAAAAhAJpNNz7eAAAACQEAAA8A&#13;&#10;AAAAAAAAAAAAAAAAegUAAGRycy9kb3ducmV2LnhtbFBLBQYAAAAABAAEAPMAAACF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24</w:t>
            </w:r>
          </w:p>
        </w:tc>
        <w:tc>
          <w:tcPr>
            <w:tcW w:w="3695" w:type="dxa"/>
            <w:noWrap/>
            <w:hideMark/>
          </w:tcPr>
          <w:p w:rsidR="004B02B3" w:rsidRPr="004B02B3" w:rsidRDefault="004B02B3" w:rsidP="004B02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VALLET EVENTS SRL</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796,337</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817,559</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2.66</w:t>
            </w:r>
            <w:r>
              <w:rPr>
                <w:rFonts w:ascii="Calibri" w:eastAsia="Times New Roman" w:hAnsi="Calibri" w:cs="Calibri"/>
                <w:color w:val="000000"/>
                <w:lang w:eastAsia="ro-RO"/>
              </w:rPr>
              <w:t>%</w:t>
            </w:r>
          </w:p>
        </w:tc>
        <w:tc>
          <w:tcPr>
            <w:tcW w:w="473" w:type="dxa"/>
          </w:tcPr>
          <w:p w:rsidR="004B02B3" w:rsidRPr="004B02B3" w:rsidRDefault="008C7EAC"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81504" behindDoc="0" locked="0" layoutInCell="1" allowOverlap="1" wp14:anchorId="72DEDBFF" wp14:editId="6AAAB38E">
                      <wp:simplePos x="0" y="0"/>
                      <wp:positionH relativeFrom="column">
                        <wp:posOffset>635</wp:posOffset>
                      </wp:positionH>
                      <wp:positionV relativeFrom="paragraph">
                        <wp:posOffset>19685</wp:posOffset>
                      </wp:positionV>
                      <wp:extent cx="172720" cy="80645"/>
                      <wp:effectExtent l="57150" t="57150" r="36830" b="109855"/>
                      <wp:wrapNone/>
                      <wp:docPr id="24"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FF8F9" id="Right Arrow 91" o:spid="_x0000_s1026" type="#_x0000_t13" style="position:absolute;margin-left:.05pt;margin-top:1.55pt;width:13.6pt;height:6.35pt;rotation:-2753227fd;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fclHwMAADAHAAAOAAAAZHJzL2Uyb0RvYy54bWysVd9P2zAQfp+0/8Hy+0hSGqAV7VRATJMY&#13;&#10;IMrE89VxEkuO7dkuKfvrd7bT0jGQENpLZN+d78d3d19Ov246SR65dUKrGS0Ockq4YroSqpnRn/eX&#13;&#10;X04ocR5UBVIrPqNP3NGv88+fTnsz5SPdallxS9CJctPezGjrvZlmmWMt78AdaMMVKmttO/B4tU1W&#13;&#10;WejReyezUZ4fZb22lbGacedQepGUdB791zVn/qauHfdEzijm5uPXxu8qfLP5KUwbC6YVbEgDPpBF&#13;&#10;B0Jh0J2rC/BA1lb846oTzGqna3/AdJfpuhaMxxqwmiJ/Uc2yBcNjLQiOMzuY3P9zy64fby0R1YyO&#13;&#10;xpQo6LBHd6JpPVlYq3syKQJEvXFTtFyaWzvcHB5DvZvadsRqxLWY5MeTw3EZYcDCyCai/LRDmW88&#13;&#10;YSgsjkfHI+wFQ9VJfoQv0GeWXAWXxjr/jeuOhMOM2pBNTCZ6hscr59ODreGAe3UppAy5PAjfRugw&#13;&#10;VnzTOHwTrRwxGtHLo9jZZnUuLXkEHI7J2dlZOUnyFiqepGWR58OQOPA/dJXExSGKoxzzHtzEGhq3&#13;&#10;H+YkWgXJO0JNgs80jx8IFfLE5++NNX4jVjnIXykLRTscpVAEwoYXR7iE4Q1xDCTHMdqigjsVGxIy&#13;&#10;kor0iHA5KrHrgFteS/B47Aw+cKqhBGSD9MG8TRVoKXaP3wPdNm0Eer9L+Vb+ohy37z9M0QW4NnU2&#13;&#10;qoaBlCokzyOLDAOk157bZVv1ZCXX9g4w/wAl1l+JMKyj2ES8IMWUUYOqv0fylSYFD0PzQJoWUiqH&#13;&#10;b2S/yyFO3F56WVjTtJjhtNLVE+52XM7QIMMuBdZ6Bc7fgkWWQyEyt7/BTy01dkgPJ0pabX+/Jg/2&#13;&#10;SD6opaRH1sT2/VqD5ZTI7woXa1KMx+jWx8u4jHtu9zWrfY1ad+cad6+I2cVjgMvL7bG2untAgl+E&#13;&#10;qKgCxTB2GpThcu4Tm+MvgvHFIpohtRrwV2pp2JYCQpfvNw9gzUArHunoWm8ZFqYveCXZhv4rvVh7&#13;&#10;XYtIOs+4IvjhgrScFj/9QgLv79+j1fOPbv4HAAD//wMAUEsDBBQABgAIAAAAIQDH9iA43gAAAAkB&#13;&#10;AAAPAAAAZHJzL2Rvd25yZXYueG1sTE9NS8NAEL0L/odlBG920wY1pNkUUVIFsWANrcdNdkyC2dmQ&#13;&#10;3bbx3zs96WWGN495H9lqsr044ug7RwrmswgEUu1MR42C8qO4SUD4oMno3hEq+EEPq/zyItOpcSd6&#13;&#10;x+M2NIJFyKdaQRvCkErp6xat9jM3IDH35UarA8OxkWbUJxa3vVxE0Z20uiN2aPWAjy3W39uDVfC2&#13;&#10;aebx6+e6WO+w2hcvZZQ8b0qlrq+mpyWPhyWIgFP4+4BzB84POQer3IGMF/0Zi6Ag5sXk4j4GUfHx&#13;&#10;NgGZZ/J/g/wXAAD//wMAUEsBAi0AFAAGAAgAAAAhALaDOJL+AAAA4QEAABMAAAAAAAAAAAAAAAAA&#13;&#10;AAAAAFtDb250ZW50X1R5cGVzXS54bWxQSwECLQAUAAYACAAAACEAOP0h/9YAAACUAQAACwAAAAAA&#13;&#10;AAAAAAAAAAAvAQAAX3JlbHMvLnJlbHNQSwECLQAUAAYACAAAACEAowX3JR8DAAAwBwAADgAAAAAA&#13;&#10;AAAAAAAAAAAuAgAAZHJzL2Uyb0RvYy54bWxQSwECLQAUAAYACAAAACEAx/YgON4AAAAJAQAADwAA&#13;&#10;AAAAAAAAAAAAAAB5BQAAZHJzL2Rvd25yZXYueG1sUEsFBgAAAAAEAAQA8wAAAIQ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4B02B3" w:rsidRPr="004B02B3" w:rsidRDefault="004B02B3" w:rsidP="004B02B3">
            <w:pPr>
              <w:jc w:val="center"/>
              <w:rPr>
                <w:rFonts w:ascii="Calibri" w:eastAsia="Times New Roman" w:hAnsi="Calibri" w:cs="Calibri"/>
                <w:lang w:eastAsia="ro-RO"/>
              </w:rPr>
            </w:pPr>
            <w:r w:rsidRPr="004B02B3">
              <w:rPr>
                <w:rFonts w:ascii="Calibri" w:eastAsia="Times New Roman" w:hAnsi="Calibri" w:cs="Calibri"/>
                <w:lang w:eastAsia="ro-RO"/>
              </w:rPr>
              <w:t>25</w:t>
            </w:r>
          </w:p>
        </w:tc>
        <w:tc>
          <w:tcPr>
            <w:tcW w:w="3695" w:type="dxa"/>
            <w:noWrap/>
            <w:hideMark/>
          </w:tcPr>
          <w:p w:rsidR="004B02B3" w:rsidRPr="004B02B3" w:rsidRDefault="004B02B3" w:rsidP="004B02B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4B02B3">
              <w:rPr>
                <w:rFonts w:ascii="Calibri" w:eastAsia="Times New Roman" w:hAnsi="Calibri" w:cs="Calibri"/>
                <w:lang w:eastAsia="ro-RO"/>
              </w:rPr>
              <w:t>ASCOMA SA</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4B02B3">
              <w:rPr>
                <w:rFonts w:ascii="Calibri" w:eastAsia="Times New Roman" w:hAnsi="Calibri" w:cs="Calibri"/>
                <w:color w:val="000000"/>
                <w:lang w:eastAsia="ro-RO"/>
              </w:rPr>
              <w:t>754,016</w:t>
            </w:r>
          </w:p>
        </w:tc>
        <w:tc>
          <w:tcPr>
            <w:tcW w:w="1280"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4B02B3">
              <w:rPr>
                <w:rFonts w:ascii="Calibri" w:eastAsia="Times New Roman" w:hAnsi="Calibri" w:cs="Calibri"/>
                <w:lang w:eastAsia="ro-RO"/>
              </w:rPr>
              <w:t>809,067</w:t>
            </w:r>
          </w:p>
        </w:tc>
        <w:tc>
          <w:tcPr>
            <w:tcW w:w="1374" w:type="dxa"/>
            <w:noWrap/>
            <w:hideMark/>
          </w:tcPr>
          <w:p w:rsidR="004B02B3" w:rsidRPr="004B02B3" w:rsidRDefault="004B02B3"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4B02B3">
              <w:rPr>
                <w:rFonts w:ascii="Calibri" w:eastAsia="Times New Roman" w:hAnsi="Calibri" w:cs="Calibri"/>
                <w:color w:val="000000"/>
                <w:lang w:eastAsia="ro-RO"/>
              </w:rPr>
              <w:t>7.30</w:t>
            </w:r>
            <w:r>
              <w:rPr>
                <w:rFonts w:ascii="Calibri" w:eastAsia="Times New Roman" w:hAnsi="Calibri" w:cs="Calibri"/>
                <w:color w:val="000000"/>
                <w:lang w:eastAsia="ro-RO"/>
              </w:rPr>
              <w:t>%</w:t>
            </w:r>
          </w:p>
        </w:tc>
        <w:tc>
          <w:tcPr>
            <w:tcW w:w="473" w:type="dxa"/>
          </w:tcPr>
          <w:p w:rsidR="004B02B3" w:rsidRPr="004B02B3" w:rsidRDefault="008C7EAC" w:rsidP="004B02B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83552" behindDoc="0" locked="0" layoutInCell="1" allowOverlap="1" wp14:anchorId="4954D241" wp14:editId="5612F60E">
                      <wp:simplePos x="0" y="0"/>
                      <wp:positionH relativeFrom="column">
                        <wp:posOffset>635</wp:posOffset>
                      </wp:positionH>
                      <wp:positionV relativeFrom="paragraph">
                        <wp:posOffset>22225</wp:posOffset>
                      </wp:positionV>
                      <wp:extent cx="172720" cy="80645"/>
                      <wp:effectExtent l="57150" t="57150" r="36830" b="109855"/>
                      <wp:wrapNone/>
                      <wp:docPr id="25"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7E25" id="Right Arrow 91" o:spid="_x0000_s1026" type="#_x0000_t13" style="position:absolute;margin-left:.05pt;margin-top:1.75pt;width:13.6pt;height:6.35pt;rotation:-2753227fd;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oU0HwMAADAHAAAOAAAAZHJzL2Uyb0RvYy54bWysVd9P2zAQfp+0/8Hy+0hSGqAV7VRATJMY&#13;&#10;IMrE89VxEkuO7dkuKfvrd7bT0jGQENpLZN+d78d3d19Ov246SR65dUKrGS0Ockq4YroSqpnRn/eX&#13;&#10;X04ocR5UBVIrPqNP3NGv88+fTnsz5SPdallxS9CJctPezGjrvZlmmWMt78AdaMMVKmttO/B4tU1W&#13;&#10;WejReyezUZ4fZb22lbGacedQepGUdB791zVn/qauHfdEzijm5uPXxu8qfLP5KUwbC6YVbEgDPpBF&#13;&#10;B0Jh0J2rC/BA1lb846oTzGqna3/AdJfpuhaMxxqwmiJ/Uc2yBcNjLQiOMzuY3P9zy64fby0R1YyO&#13;&#10;SkoUdNijO9G0niys1T2ZFAGi3rgpWi7NrR1uDo+h3k1tO2I14lpM8uPJ4biMMGBhZBNRftqhzDee&#13;&#10;MBQWx6PjEfaCoeokP8IX6DNLroJLY53/xnVHwmFGbcgmJhM9w+OV8+nB1nDAvboUUoZcHoRvI3QY&#13;&#10;K75pHL6JVo4YjejlUexsszqXljwCDsfk7OysnCR5CxVP0rLI82FIHPgfukri4hDFUY55D25iDY3b&#13;&#10;D3MSrYLkHaEmwWeaxw+ECnni8/fGGr8Rqxzkr5SFoh2OUigCYcOLI1zC8IY4BpLjGG1RwZ2KDQkZ&#13;&#10;SUV6RLgMI8YAt7yW4PHYGXzgVEMJyAbpg3mbKtBS7B6/B7pt2gj0fpfyrfxFOW7ff5iiC3Bt6mxU&#13;&#10;DQMpVUieRxYZBkivPbfLturJSq7tHWD+AUqsvxJhWEexiXhBiimjBlV/j+QrTQoehuaBNC2kVA7f&#13;&#10;yH6XQ5y4vfSysKZpMcNppasn3O24nKFBhl0KrPUKnL8FiyyHQmRuf4OfWmrskB5OlLTa/n5NHuyR&#13;&#10;fFBLSY+sie37tQbLKZHfFS7WpBiP0a2Pl3EZ99zua1b7GrXuzjXuXhGzi8cAl5fbY21194AEvwhR&#13;&#10;UQWKYew0KMPl3Cc2x18E44tFNENqNeCv1NKwLQWELt9vHsCagVY80tG13jIsTF/wSrIN/Vd6sfa6&#13;&#10;FpF0nnFF8MMFaTktfvqFBN7fv0er5x/d/A8AAAD//wMAUEsDBBQABgAIAAAAIQDb8wZi3gAAAAkB&#13;&#10;AAAPAAAAZHJzL2Rvd25yZXYueG1sTE9NS8NAEL0L/odlBG920wRrSbMpoqQK0oI1qMdNdkyC2dmQ&#13;&#10;3bbx3zs96WXgzeN9ZevJ9uKIo+8cKZjPIhBItTMdNQrKt+JmCcIHTUb3jlDBD3pY55cXmU6NO9Er&#13;&#10;HvehEWxCPtUK2hCGVEpft2i1n7kBibkvN1odGI6NNKM+sbntZRxFC2l1R5zQ6gEfWqy/9werYLtr&#13;&#10;5snL56bYvGP1UTyX0fJpVyp1fTU9rvjcr0AEnMKfAs4buD/kXKxyBzJe9GcsgoLkFgST8V0CouLn&#13;&#10;IgaZZ/L/gvwXAAD//wMAUEsBAi0AFAAGAAgAAAAhALaDOJL+AAAA4QEAABMAAAAAAAAAAAAAAAAA&#13;&#10;AAAAAFtDb250ZW50X1R5cGVzXS54bWxQSwECLQAUAAYACAAAACEAOP0h/9YAAACUAQAACwAAAAAA&#13;&#10;AAAAAAAAAAAvAQAAX3JlbHMvLnJlbHNQSwECLQAUAAYACAAAACEAq6qFNB8DAAAwBwAADgAAAAAA&#13;&#10;AAAAAAAAAAAuAgAAZHJzL2Uyb0RvYy54bWxQSwECLQAUAAYACAAAACEA2/MGYt4AAAAJAQAADwAA&#13;&#10;AAAAAAAAAAAAAAB5BQAAZHJzL2Rvd25yZXYueG1sUEsFBgAAAAAEAAQA8wAAAIQ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4B02B3" w:rsidRPr="004B02B3" w:rsidTr="004B02B3">
        <w:trPr>
          <w:trHeight w:val="300"/>
          <w:jc w:val="center"/>
        </w:trPr>
        <w:tc>
          <w:tcPr>
            <w:cnfStyle w:val="001000000000" w:firstRow="0" w:lastRow="0" w:firstColumn="1" w:lastColumn="0" w:oddVBand="0" w:evenVBand="0" w:oddHBand="0" w:evenHBand="0" w:firstRowFirstColumn="0" w:firstRowLastColumn="0" w:lastRowFirstColumn="0" w:lastRowLastColumn="0"/>
            <w:tcW w:w="4235" w:type="dxa"/>
            <w:gridSpan w:val="2"/>
            <w:noWrap/>
            <w:hideMark/>
          </w:tcPr>
          <w:p w:rsidR="004B02B3" w:rsidRPr="004B02B3" w:rsidRDefault="004B02B3" w:rsidP="004B02B3">
            <w:pPr>
              <w:jc w:val="center"/>
              <w:rPr>
                <w:rFonts w:ascii="Calibri" w:eastAsia="Times New Roman" w:hAnsi="Calibri" w:cs="Calibri"/>
                <w:i/>
                <w:color w:val="000000"/>
                <w:lang w:eastAsia="ro-RO"/>
              </w:rPr>
            </w:pPr>
            <w:r w:rsidRPr="004B02B3">
              <w:rPr>
                <w:rFonts w:ascii="Calibri" w:eastAsia="Times New Roman" w:hAnsi="Calibri" w:cs="Calibri"/>
                <w:i/>
                <w:color w:val="000000"/>
                <w:lang w:eastAsia="ro-RO"/>
              </w:rPr>
              <w:t> </w:t>
            </w:r>
            <w:r w:rsidRPr="004B02B3">
              <w:rPr>
                <w:rFonts w:ascii="Calibri" w:eastAsia="Times New Roman" w:hAnsi="Calibri" w:cs="Calibri"/>
                <w:b w:val="0"/>
                <w:bCs w:val="0"/>
                <w:i/>
                <w:color w:val="000000"/>
                <w:lang w:eastAsia="ro-RO"/>
              </w:rPr>
              <w:t>TOTAL</w:t>
            </w:r>
            <w:r w:rsidRPr="004B02B3">
              <w:rPr>
                <w:rFonts w:ascii="Calibri" w:eastAsia="Times New Roman" w:hAnsi="Calibri" w:cs="Calibri"/>
                <w:i/>
                <w:color w:val="000000"/>
                <w:lang w:eastAsia="ro-RO"/>
              </w:rPr>
              <w:t> </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lang w:eastAsia="ro-RO"/>
              </w:rPr>
            </w:pPr>
            <w:r w:rsidRPr="004B02B3">
              <w:rPr>
                <w:rFonts w:ascii="Calibri" w:eastAsia="Times New Roman" w:hAnsi="Calibri" w:cs="Calibri"/>
                <w:b/>
                <w:bCs/>
                <w:i/>
                <w:color w:val="000000"/>
                <w:lang w:eastAsia="ro-RO"/>
              </w:rPr>
              <w:t>14,928,661</w:t>
            </w:r>
          </w:p>
        </w:tc>
        <w:tc>
          <w:tcPr>
            <w:tcW w:w="1280"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lang w:eastAsia="ro-RO"/>
              </w:rPr>
            </w:pPr>
            <w:r w:rsidRPr="004B02B3">
              <w:rPr>
                <w:rFonts w:ascii="Calibri" w:eastAsia="Times New Roman" w:hAnsi="Calibri" w:cs="Calibri"/>
                <w:b/>
                <w:bCs/>
                <w:i/>
                <w:color w:val="000000"/>
                <w:lang w:eastAsia="ro-RO"/>
              </w:rPr>
              <w:t>22,503,976</w:t>
            </w:r>
          </w:p>
        </w:tc>
        <w:tc>
          <w:tcPr>
            <w:tcW w:w="1374" w:type="dxa"/>
            <w:noWrap/>
            <w:hideMark/>
          </w:tcPr>
          <w:p w:rsidR="004B02B3" w:rsidRPr="004B02B3" w:rsidRDefault="004B02B3"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lang w:eastAsia="ro-RO"/>
              </w:rPr>
            </w:pPr>
            <w:r>
              <w:rPr>
                <w:rFonts w:ascii="Calibri" w:eastAsia="Times New Roman" w:hAnsi="Calibri" w:cs="Calibri"/>
                <w:b/>
                <w:bCs/>
                <w:i/>
                <w:iCs/>
                <w:color w:val="000000"/>
                <w:lang w:eastAsia="ro-RO"/>
              </w:rPr>
              <w:t>+</w:t>
            </w:r>
            <w:r w:rsidRPr="004B02B3">
              <w:rPr>
                <w:rFonts w:ascii="Calibri" w:eastAsia="Times New Roman" w:hAnsi="Calibri" w:cs="Calibri"/>
                <w:b/>
                <w:bCs/>
                <w:i/>
                <w:iCs/>
                <w:color w:val="000000"/>
                <w:lang w:eastAsia="ro-RO"/>
              </w:rPr>
              <w:t>50.74</w:t>
            </w:r>
            <w:r>
              <w:rPr>
                <w:rFonts w:ascii="Calibri" w:eastAsia="Times New Roman" w:hAnsi="Calibri" w:cs="Calibri"/>
                <w:b/>
                <w:bCs/>
                <w:i/>
                <w:iCs/>
                <w:color w:val="000000"/>
                <w:lang w:eastAsia="ro-RO"/>
              </w:rPr>
              <w:t>%</w:t>
            </w:r>
          </w:p>
        </w:tc>
        <w:tc>
          <w:tcPr>
            <w:tcW w:w="473" w:type="dxa"/>
          </w:tcPr>
          <w:p w:rsidR="004B02B3" w:rsidRPr="004B02B3" w:rsidRDefault="008C7EAC" w:rsidP="004B02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lang w:eastAsia="ro-RO"/>
              </w:rPr>
            </w:pPr>
            <w:r w:rsidRPr="00163EF0">
              <w:rPr>
                <w:noProof/>
                <w:color w:val="FF0000"/>
                <w:sz w:val="24"/>
                <w:lang w:eastAsia="ro-RO"/>
              </w:rPr>
              <mc:AlternateContent>
                <mc:Choice Requires="wps">
                  <w:drawing>
                    <wp:anchor distT="0" distB="0" distL="114300" distR="114300" simplePos="0" relativeHeight="252185600" behindDoc="0" locked="0" layoutInCell="1" allowOverlap="1" wp14:anchorId="783D5F4F" wp14:editId="657E5F85">
                      <wp:simplePos x="0" y="0"/>
                      <wp:positionH relativeFrom="column">
                        <wp:posOffset>8255</wp:posOffset>
                      </wp:positionH>
                      <wp:positionV relativeFrom="paragraph">
                        <wp:posOffset>37465</wp:posOffset>
                      </wp:positionV>
                      <wp:extent cx="172720" cy="80645"/>
                      <wp:effectExtent l="57150" t="57150" r="36830" b="109855"/>
                      <wp:wrapNone/>
                      <wp:docPr id="26"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F39A" id="Right Arrow 91" o:spid="_x0000_s1026" type="#_x0000_t13" style="position:absolute;margin-left:.65pt;margin-top:2.95pt;width:13.6pt;height:6.35pt;rotation:-2753227fd;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xIHIAMAADAHAAAOAAAAZHJzL2Uyb0RvYy54bWysVd9P2zAQfp+0/8Hy+0hS2kIr2qmAmCYx&#13;&#10;QJSJ56vjJJYc27Pdpuyv39lOS8dAQmgvkX13vh/f3X05+7ptJdlw64RWM1oc5ZRwxXQpVD2jPx+u&#13;&#10;vpxS4jyoEqRWfEafuKNf558/nXVmyge60bLklqAT5aadmdHGezPNMsca3oI70oYrVFbatuDxauus&#13;&#10;tNCh91ZmgzwfZ522pbGacedQepmUdB79VxVn/raqHPdEzijm5uPXxu8qfLP5GUxrC6YRrE8DPpBF&#13;&#10;C0Jh0L2rS/BA1lb846oVzGqnK3/EdJvpqhKMxxqwmiJ/Uc2yAcNjLQiOM3uY3P9zy242d5aIckYH&#13;&#10;Y0oUtNije1E3niys1R2ZFAGizrgpWi7Nne1vDo+h3m1lW2I14lpM8pPJ8XAUYcDCyDai/LRHmW89&#13;&#10;YSgsTgYnA+wFQ9VpPsYX6DNLroJLY53/xnVLwmFGbcgmJhM9w+ba+fRgZ9jjXl4JKUMuj8I3ETqM&#13;&#10;Fd/UDt9EK0eMRvTyKHa2Xl1ISzaAwzE5Pz8fTZK8gZIn6ajI835IHPgfukzi4hjFUY55925iDbU7&#13;&#10;DHMarYLkHaEmwWeaxw+ECnni8/fGGr4Ra9TLXykLRXscpVAEwoYXY1zC8IY4BpLjGO1QwZ2KDQkZ&#13;&#10;SUU6RHg0GGHXAbe8kuDx2Bp84FRNCcga6YN5myrQUuwfvwe6XdoI9GGX8p38RTnu0H+YoktwTeps&#13;&#10;VPUDKVVInkcW6QdIrz23y6bsyEqu7T1g/gFKrL8UYVgHsYl4QYoZRQ2q/h7JV5oUPPTNA2kaSKkc&#13;&#10;v5H9Poc4cQfpZWFN02KG00qXT7jbcTlDgwy7EljrNTh/BxZZDoXI3P4WP5XU2CHdnyhptP39mjzY&#13;&#10;I/mglpIOWRPb92sNllMivytcrEkxHKJbHy/DUdxze6hZHWrUur3QuHtFzC4eA1xe7o6V1e0jEvwi&#13;&#10;REUVKIax06D0lwuf2Bx/EYwvFtEMqdWAv1ZLw3YUELr8sH0Ea3pa8UhHN3rHsDB9wSvJNvRf6cXa&#13;&#10;60pE0nnGFcEPF6TltPjpFxJ4//AerZ5/dPM/AAAA//8DAFBLAwQUAAYACAAAACEAxNYFJOAAAAAK&#13;&#10;AQAADwAAAGRycy9kb3ducmV2LnhtbExPTUvDQBC9C/6HZQRvdtOWljTNpoiSKkgLtkE9brJjEszO&#13;&#10;huy2jf/e8aSXgTdv5n2km9F24oyDbx0pmE4iEEiVMy3VCopjfheD8EGT0Z0jVPCNHjbZ9VWqE+Mu&#13;&#10;9IrnQ6gFi5BPtIImhD6R0lcNWu0nrkdi7tMNVgeGQy3NoC8sbjs5i6KltLoldmh0jw8NVl+Hk1Ww&#13;&#10;29fT+cvHNt++YfmePxdR/LQvlLq9GR/XPO7XIAKO4e8Dfjtwfsg4WOlOZLzoGM/5UMFiBYLZWbwA&#13;&#10;UfI2XoLMUvm/QvYDAAD//wMAUEsBAi0AFAAGAAgAAAAhALaDOJL+AAAA4QEAABMAAAAAAAAAAAAA&#13;&#10;AAAAAAAAAFtDb250ZW50X1R5cGVzXS54bWxQSwECLQAUAAYACAAAACEAOP0h/9YAAACUAQAACwAA&#13;&#10;AAAAAAAAAAAAAAAvAQAAX3JlbHMvLnJlbHNQSwECLQAUAAYACAAAACEAs1sSByADAAAwBwAADgAA&#13;&#10;AAAAAAAAAAAAAAAuAgAAZHJzL2Uyb0RvYy54bWxQSwECLQAUAAYACAAAACEAxNYFJOAAAAAKAQAA&#13;&#10;DwAAAAAAAAAAAAAAAAB6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bl>
    <w:p w:rsidR="00C5394A" w:rsidRPr="004B02B3" w:rsidRDefault="00C5394A" w:rsidP="00515208">
      <w:pPr>
        <w:autoSpaceDE w:val="0"/>
        <w:autoSpaceDN w:val="0"/>
        <w:adjustRightInd w:val="0"/>
        <w:spacing w:after="0" w:line="240" w:lineRule="auto"/>
        <w:jc w:val="center"/>
        <w:rPr>
          <w:i/>
          <w:lang w:val="ro-RO"/>
        </w:rPr>
      </w:pPr>
      <w:r w:rsidRPr="004B02B3">
        <w:rPr>
          <w:i/>
          <w:lang w:val="ro-RO"/>
        </w:rPr>
        <w:t>Sursa: Ministerul Finanțelor Publice</w:t>
      </w:r>
    </w:p>
    <w:p w:rsidR="00865423" w:rsidRPr="004B02B3" w:rsidRDefault="00865423" w:rsidP="00C5394A">
      <w:pPr>
        <w:autoSpaceDE w:val="0"/>
        <w:autoSpaceDN w:val="0"/>
        <w:adjustRightInd w:val="0"/>
        <w:spacing w:after="0" w:line="276" w:lineRule="auto"/>
        <w:jc w:val="both"/>
        <w:rPr>
          <w:sz w:val="24"/>
          <w:lang w:val="ro-RO"/>
        </w:rPr>
      </w:pPr>
    </w:p>
    <w:p w:rsidR="00C5394A" w:rsidRPr="00163EF0" w:rsidRDefault="00C5394A" w:rsidP="00C5394A">
      <w:pPr>
        <w:autoSpaceDE w:val="0"/>
        <w:autoSpaceDN w:val="0"/>
        <w:adjustRightInd w:val="0"/>
        <w:spacing w:after="0" w:line="276" w:lineRule="auto"/>
        <w:jc w:val="both"/>
        <w:rPr>
          <w:color w:val="FF0000"/>
          <w:sz w:val="24"/>
          <w:lang w:val="ro-RO"/>
        </w:rPr>
      </w:pPr>
      <w:r w:rsidRPr="004B02B3">
        <w:rPr>
          <w:sz w:val="24"/>
          <w:lang w:val="ro-RO"/>
        </w:rPr>
        <w:t>Eșantionul de mai sus a avut o evoluție pozitivă în 201</w:t>
      </w:r>
      <w:r w:rsidR="00FE745D" w:rsidRPr="004B02B3">
        <w:rPr>
          <w:sz w:val="24"/>
          <w:lang w:val="ro-RO"/>
        </w:rPr>
        <w:t>8</w:t>
      </w:r>
      <w:r w:rsidRPr="004B02B3">
        <w:rPr>
          <w:sz w:val="24"/>
          <w:lang w:val="ro-RO"/>
        </w:rPr>
        <w:t xml:space="preserve"> față de 201</w:t>
      </w:r>
      <w:r w:rsidR="00FE745D" w:rsidRPr="004B02B3">
        <w:rPr>
          <w:sz w:val="24"/>
          <w:lang w:val="ro-RO"/>
        </w:rPr>
        <w:t>7</w:t>
      </w:r>
      <w:r w:rsidRPr="004B02B3">
        <w:rPr>
          <w:sz w:val="24"/>
          <w:lang w:val="ro-RO"/>
        </w:rPr>
        <w:t xml:space="preserve">, cifra de afaceri cumulată crescând cu cca. </w:t>
      </w:r>
      <w:r w:rsidR="004B02B3" w:rsidRPr="004B02B3">
        <w:rPr>
          <w:sz w:val="24"/>
          <w:lang w:val="ro-RO"/>
        </w:rPr>
        <w:t>50</w:t>
      </w:r>
      <w:r w:rsidRPr="004B02B3">
        <w:rPr>
          <w:sz w:val="24"/>
          <w:lang w:val="ro-RO"/>
        </w:rPr>
        <w:t>,</w:t>
      </w:r>
      <w:r w:rsidR="004B02B3" w:rsidRPr="004B02B3">
        <w:rPr>
          <w:sz w:val="24"/>
          <w:lang w:val="ro-RO"/>
        </w:rPr>
        <w:t>74</w:t>
      </w:r>
      <w:r w:rsidRPr="004B02B3">
        <w:rPr>
          <w:sz w:val="24"/>
          <w:lang w:val="ro-RO"/>
        </w:rPr>
        <w:t xml:space="preserve">%. Din acestea </w:t>
      </w:r>
      <w:r w:rsidR="00515208" w:rsidRPr="004B02B3">
        <w:rPr>
          <w:sz w:val="24"/>
          <w:lang w:val="ro-RO"/>
        </w:rPr>
        <w:t>2</w:t>
      </w:r>
      <w:r w:rsidR="008C7EAC">
        <w:rPr>
          <w:sz w:val="24"/>
          <w:lang w:val="ro-RO"/>
        </w:rPr>
        <w:t>1</w:t>
      </w:r>
      <w:r w:rsidRPr="004B02B3">
        <w:rPr>
          <w:sz w:val="24"/>
          <w:lang w:val="ro-RO"/>
        </w:rPr>
        <w:t xml:space="preserve"> de societăți au înregistrat creșteri ale cifrelor de afaceri, și </w:t>
      </w:r>
      <w:r w:rsidR="00515208" w:rsidRPr="004B02B3">
        <w:rPr>
          <w:sz w:val="24"/>
          <w:lang w:val="ro-RO"/>
        </w:rPr>
        <w:t xml:space="preserve">doar </w:t>
      </w:r>
      <w:r w:rsidR="008C7EAC">
        <w:rPr>
          <w:sz w:val="24"/>
          <w:lang w:val="ro-RO"/>
        </w:rPr>
        <w:t>4</w:t>
      </w:r>
      <w:r w:rsidRPr="004B02B3">
        <w:rPr>
          <w:sz w:val="24"/>
          <w:lang w:val="ro-RO"/>
        </w:rPr>
        <w:t xml:space="preserve"> au înregistrat scăderi. Calculând o medie simplă a numărului de angajați, se obține cifra de </w:t>
      </w:r>
      <w:r w:rsidR="004B02B3" w:rsidRPr="004B02B3">
        <w:rPr>
          <w:sz w:val="24"/>
          <w:lang w:val="ro-RO"/>
        </w:rPr>
        <w:t>7</w:t>
      </w:r>
      <w:r w:rsidRPr="004B02B3">
        <w:rPr>
          <w:sz w:val="24"/>
          <w:lang w:val="ro-RO"/>
        </w:rPr>
        <w:t>.</w:t>
      </w:r>
      <w:r w:rsidR="004B02B3" w:rsidRPr="004B02B3">
        <w:rPr>
          <w:sz w:val="24"/>
          <w:lang w:val="ro-RO"/>
        </w:rPr>
        <w:t>1</w:t>
      </w:r>
      <w:r w:rsidR="00052A99" w:rsidRPr="004B02B3">
        <w:rPr>
          <w:sz w:val="24"/>
          <w:lang w:val="ro-RO"/>
        </w:rPr>
        <w:t>6</w:t>
      </w:r>
      <w:r w:rsidRPr="004B02B3">
        <w:rPr>
          <w:sz w:val="24"/>
          <w:lang w:val="ro-RO"/>
        </w:rPr>
        <w:t xml:space="preserve"> angajați în medie pe o societate.</w:t>
      </w:r>
    </w:p>
    <w:p w:rsidR="00FE745D" w:rsidRPr="00163EF0" w:rsidRDefault="00FE745D" w:rsidP="00C5394A">
      <w:pPr>
        <w:autoSpaceDE w:val="0"/>
        <w:autoSpaceDN w:val="0"/>
        <w:adjustRightInd w:val="0"/>
        <w:spacing w:after="0" w:line="276" w:lineRule="auto"/>
        <w:jc w:val="both"/>
        <w:rPr>
          <w:color w:val="FF0000"/>
          <w:sz w:val="24"/>
          <w:lang w:val="ro-RO"/>
        </w:rPr>
      </w:pPr>
    </w:p>
    <w:p w:rsidR="00445D3F" w:rsidRPr="000A675A" w:rsidRDefault="00C5394A" w:rsidP="00C5394A">
      <w:pPr>
        <w:autoSpaceDE w:val="0"/>
        <w:autoSpaceDN w:val="0"/>
        <w:adjustRightInd w:val="0"/>
        <w:spacing w:after="0" w:line="276" w:lineRule="auto"/>
        <w:jc w:val="both"/>
        <w:rPr>
          <w:sz w:val="24"/>
          <w:lang w:val="ro-RO"/>
        </w:rPr>
      </w:pPr>
      <w:r w:rsidRPr="000A675A">
        <w:rPr>
          <w:sz w:val="24"/>
          <w:lang w:val="ro-RO"/>
        </w:rPr>
        <w:t xml:space="preserve">Astfel, pentru o imagine mai acurată s-a constituit un eșantion similar pe o grupă de 25 de societăți, </w:t>
      </w:r>
      <w:r w:rsidR="00F75D99" w:rsidRPr="000A675A">
        <w:rPr>
          <w:sz w:val="24"/>
          <w:lang w:val="ro-RO"/>
        </w:rPr>
        <w:t xml:space="preserve">primele </w:t>
      </w:r>
      <w:r w:rsidR="000A675A" w:rsidRPr="000A675A">
        <w:rPr>
          <w:sz w:val="24"/>
          <w:lang w:val="ro-RO"/>
        </w:rPr>
        <w:t xml:space="preserve">15 </w:t>
      </w:r>
      <w:r w:rsidR="00F75D99" w:rsidRPr="000A675A">
        <w:rPr>
          <w:sz w:val="24"/>
          <w:lang w:val="ro-RO"/>
        </w:rPr>
        <w:t xml:space="preserve">din județul </w:t>
      </w:r>
      <w:r w:rsidR="000A675A" w:rsidRPr="000A675A">
        <w:rPr>
          <w:sz w:val="24"/>
          <w:lang w:val="ro-RO"/>
        </w:rPr>
        <w:t>Cluj iar ultimele 10 din județul Mureș</w:t>
      </w:r>
      <w:r w:rsidR="00F75D99" w:rsidRPr="000A675A">
        <w:rPr>
          <w:sz w:val="24"/>
          <w:lang w:val="ro-RO"/>
        </w:rPr>
        <w:t xml:space="preserve"> după criteriul</w:t>
      </w:r>
      <w:r w:rsidRPr="000A675A">
        <w:rPr>
          <w:sz w:val="24"/>
          <w:lang w:val="ro-RO"/>
        </w:rPr>
        <w:t xml:space="preserve"> cifră de afaceri</w:t>
      </w:r>
      <w:r w:rsidR="000A675A">
        <w:rPr>
          <w:sz w:val="24"/>
          <w:lang w:val="ro-RO"/>
        </w:rPr>
        <w:t xml:space="preserve"> (în județul Mureș există doar 12 societăți active pe acest cod CAEN)</w:t>
      </w:r>
      <w:r w:rsidRPr="000A675A">
        <w:rPr>
          <w:sz w:val="24"/>
          <w:lang w:val="ro-RO"/>
        </w:rPr>
        <w:t>, și care au avut următoare evoluție în 201</w:t>
      </w:r>
      <w:r w:rsidR="005031D2" w:rsidRPr="000A675A">
        <w:rPr>
          <w:sz w:val="24"/>
          <w:lang w:val="ro-RO"/>
        </w:rPr>
        <w:t>8</w:t>
      </w:r>
      <w:r w:rsidRPr="000A675A">
        <w:rPr>
          <w:sz w:val="24"/>
          <w:lang w:val="ro-RO"/>
        </w:rPr>
        <w:t xml:space="preserve"> față de 201</w:t>
      </w:r>
      <w:r w:rsidR="005031D2" w:rsidRPr="000A675A">
        <w:rPr>
          <w:sz w:val="24"/>
          <w:lang w:val="ro-RO"/>
        </w:rPr>
        <w:t>7</w:t>
      </w:r>
      <w:r w:rsidRPr="000A675A">
        <w:rPr>
          <w:sz w:val="24"/>
          <w:lang w:val="ro-RO"/>
        </w:rPr>
        <w:t>:</w:t>
      </w:r>
    </w:p>
    <w:p w:rsidR="00F75D99" w:rsidRDefault="00F75D99" w:rsidP="00C5394A">
      <w:pPr>
        <w:autoSpaceDE w:val="0"/>
        <w:autoSpaceDN w:val="0"/>
        <w:adjustRightInd w:val="0"/>
        <w:spacing w:after="0" w:line="276" w:lineRule="auto"/>
        <w:jc w:val="both"/>
        <w:rPr>
          <w:color w:val="FF0000"/>
          <w:sz w:val="24"/>
          <w:lang w:val="ro-RO"/>
        </w:rPr>
      </w:pPr>
    </w:p>
    <w:tbl>
      <w:tblPr>
        <w:tblStyle w:val="GridTable4-Accent110"/>
        <w:tblW w:w="8891" w:type="dxa"/>
        <w:jc w:val="center"/>
        <w:tblLook w:val="04A0" w:firstRow="1" w:lastRow="0" w:firstColumn="1" w:lastColumn="0" w:noHBand="0" w:noVBand="1"/>
      </w:tblPr>
      <w:tblGrid>
        <w:gridCol w:w="540"/>
        <w:gridCol w:w="3965"/>
        <w:gridCol w:w="1280"/>
        <w:gridCol w:w="1280"/>
        <w:gridCol w:w="1263"/>
        <w:gridCol w:w="563"/>
      </w:tblGrid>
      <w:tr w:rsidR="00771C60" w:rsidRPr="00771C60" w:rsidTr="00771C6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Nr.</w:t>
            </w:r>
          </w:p>
        </w:tc>
        <w:tc>
          <w:tcPr>
            <w:tcW w:w="3965" w:type="dxa"/>
            <w:noWrap/>
            <w:hideMark/>
          </w:tcPr>
          <w:p w:rsidR="00771C60" w:rsidRPr="00771C60" w:rsidRDefault="00771C60" w:rsidP="00771C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Denumire Societate</w:t>
            </w:r>
          </w:p>
        </w:tc>
        <w:tc>
          <w:tcPr>
            <w:tcW w:w="1280" w:type="dxa"/>
            <w:noWrap/>
            <w:hideMark/>
          </w:tcPr>
          <w:p w:rsidR="00771C60" w:rsidRPr="00771C60" w:rsidRDefault="00771C60" w:rsidP="00771C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Ca 2017</w:t>
            </w:r>
          </w:p>
        </w:tc>
        <w:tc>
          <w:tcPr>
            <w:tcW w:w="1280" w:type="dxa"/>
            <w:noWrap/>
            <w:hideMark/>
          </w:tcPr>
          <w:p w:rsidR="00771C60" w:rsidRPr="00771C60" w:rsidRDefault="00771C60" w:rsidP="00771C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Ca 2018</w:t>
            </w:r>
          </w:p>
        </w:tc>
        <w:tc>
          <w:tcPr>
            <w:tcW w:w="1826" w:type="dxa"/>
            <w:gridSpan w:val="2"/>
            <w:noWrap/>
            <w:hideMark/>
          </w:tcPr>
          <w:p w:rsidR="00771C60" w:rsidRPr="00771C60" w:rsidRDefault="00771C60" w:rsidP="00771C6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ro-RO"/>
              </w:rPr>
            </w:pPr>
            <w:r w:rsidRPr="00771C60">
              <w:rPr>
                <w:rFonts w:ascii="Calibri" w:eastAsia="Times New Roman" w:hAnsi="Calibri" w:cs="Calibri"/>
                <w:lang w:eastAsia="ro-RO"/>
              </w:rPr>
              <w:t>Evoluție</w: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1</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BLUE BRIZE COM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761,174</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941,041</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23.63</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1966464" behindDoc="0" locked="0" layoutInCell="1" allowOverlap="1" wp14:anchorId="1DF2D470" wp14:editId="07CC8796">
                      <wp:simplePos x="0" y="0"/>
                      <wp:positionH relativeFrom="column">
                        <wp:posOffset>9525</wp:posOffset>
                      </wp:positionH>
                      <wp:positionV relativeFrom="paragraph">
                        <wp:posOffset>45720</wp:posOffset>
                      </wp:positionV>
                      <wp:extent cx="172720" cy="80645"/>
                      <wp:effectExtent l="57150" t="57150" r="36830" b="109855"/>
                      <wp:wrapNone/>
                      <wp:docPr id="64"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E64D" id="Right Arrow 91" o:spid="_x0000_s1026" type="#_x0000_t13" style="position:absolute;margin-left:.75pt;margin-top:3.6pt;width:13.6pt;height:6.35pt;rotation:-2753227fd;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9weIAMAADAHAAAOAAAAZHJzL2Uyb0RvYy54bWysVd9P2zAQfp+0/8Hy+0hS2kIr2qmAmCYx&#13;&#10;QJSJ56vjJJYc27Pdpuyv39lOS8dAQmgvkX13vh/f3X05+7ptJdlw64RWM1oc5ZRwxXQpVD2jPx+u&#13;&#10;vpxS4jyoEqRWfEafuKNf558/nXVmyge60bLklqAT5aadmdHGezPNMsca3oI70oYrVFbatuDxauus&#13;&#10;tNCh91ZmgzwfZ522pbGacedQepmUdB79VxVn/raqHPdEzijm5uPXxu8qfLP5GUxrC6YRrE8DPpBF&#13;&#10;C0Jh0L2rS/BA1lb846oVzGqnK3/EdJvpqhKMxxqwmiJ/Uc2yAcNjLQiOM3uY3P9zy242d5aIckbH&#13;&#10;Q0oUtNije1E3niys1R2ZFAGizrgpWi7Nne1vDo+h3m1lW2I14lpM8pPJ8XAUYcDCyDai/LRHmW89&#13;&#10;YSgsTgYnA+wFQ9VpPsYX6DNLroJLY53/xnVLwmFGbcgmJhM9w+ba+fRgZ9jjXl4JKUMuj8I3ETqM&#13;&#10;Fd/UDt9EK0eMRvTyKHa2Xl1ISzaAwzE5Pz8fTZK8gZIn6ajI835IHPgfukzi4hjFUY55925iDbU7&#13;&#10;DHMarYLkHaEmwWeaxw+ECnni8/fGGr4Ra9TLXykLRXscpVAEwoYXY1zC8IY4BpLjGO1QwZ2KDQkZ&#13;&#10;SUU6RHg0GGHXAbe8kuDx2Bp84FRNCcga6YN5myrQUuwfvwe6XdoI9GGX8p38RTnu0H+YoktwTeps&#13;&#10;VPUDKVVInkcW6QdIrz23y6bsyEqu7T1g/gFKrL8UYVgHsYl4QYoZRQ2q/h7JV5oUPPTNA2kaSKkc&#13;&#10;v5H9Poc4cQfpZWFN02KG00qXT7jbcTlDgwy7EljrNTh/BxZZDoXI3P4WP5XU2CHdnyhptP39mjzY&#13;&#10;I/mglpIOWRPb92sNllMivytcrEkxHKJbHy/DUdxze6hZHWrUur3QuHtFzC4eA1xe7o6V1e0jEvwi&#13;&#10;REUVKIax06D0lwuf2Bx/EYwvFtEMqdWAv1ZLw3YUELr8sH0Ea3pa8UhHN3rHsDB9wSvJNvRf6cXa&#13;&#10;60pE0nnGFcEPF6TltPjpFxJ4//AerZ5/dPM/AAAA//8DAFBLAwQUAAYACAAAACEAX2uUH+AAAAAK&#13;&#10;AQAADwAAAGRycy9kb3ducmV2LnhtbExPTUvDQBC9C/6HZQRvdtOINk2zKaKkCsWCNajHTXZMgtnZ&#13;&#10;kN228d87nvQy8ObNvI9sPdleHHH0nSMF81kEAql2pqNGQflaXCUgfNBkdO8IFXyjh3V+fpbp1LgT&#13;&#10;veBxHxrBIuRTraANYUil9HWLVvuZG5CY+3Sj1YHh2Egz6hOL217GUXQrre6IHVo94H2L9df+YBU8&#13;&#10;75r59fZjU2zesHovnsooedyVSl1eTA8rHncrEAGn8PcBvx04P+QcrHIHMl70jG/4UMEiBsFsnCxA&#13;&#10;VLxdLkHmmfxfIf8BAAD//wMAUEsBAi0AFAAGAAgAAAAhALaDOJL+AAAA4QEAABMAAAAAAAAAAAAA&#13;&#10;AAAAAAAAAFtDb250ZW50X1R5cGVzXS54bWxQSwECLQAUAAYACAAAACEAOP0h/9YAAACUAQAACwAA&#13;&#10;AAAAAAAAAAAAAAAvAQAAX3JlbHMvLnJlbHNQSwECLQAUAAYACAAAACEA1+/cHiADAAAwBwAADgAA&#13;&#10;AAAAAAAAAAAAAAAuAgAAZHJzL2Uyb0RvYy54bWxQSwECLQAUAAYACAAAACEAX2uUH+AAAAAKAQAA&#13;&#10;DwAAAAAAAAAAAAAAAAB6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2</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CREATIV BAR SOLUTIONS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0</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919,329</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p>
        </w:tc>
        <w:tc>
          <w:tcPr>
            <w:tcW w:w="563" w:type="dxa"/>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81152" behindDoc="0" locked="0" layoutInCell="1" allowOverlap="1" wp14:anchorId="6F5CE849" wp14:editId="5A482AB5">
                      <wp:simplePos x="0" y="0"/>
                      <wp:positionH relativeFrom="column">
                        <wp:posOffset>10795</wp:posOffset>
                      </wp:positionH>
                      <wp:positionV relativeFrom="paragraph">
                        <wp:posOffset>31750</wp:posOffset>
                      </wp:positionV>
                      <wp:extent cx="172720" cy="80645"/>
                      <wp:effectExtent l="57150" t="57150" r="36830" b="109855"/>
                      <wp:wrapNone/>
                      <wp:docPr id="103"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F193" id="Right Arrow 91" o:spid="_x0000_s1026" type="#_x0000_t13" style="position:absolute;margin-left:.85pt;margin-top:2.5pt;width:13.6pt;height:6.35pt;rotation:-2753227fd;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2BlIA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7L9hClq0aTbpqo9W1irOzbNA0adcTOY3pkbO9wcjqHgdWlbZjWAzafZ4XR/PIk4oDK2jjA/bWEW&#13;&#10;a884hPnh6HCEZnCojrIDvIDPtHcVXBrr/DehWxYO88SGbGIy0TM9XjrfP9gYDsAXF42UIZeHxtcR&#13;&#10;O8SKbyqHN9HKMaMBXxbFzlbLM2nZI2E6pqenp5NpL6+pEL10kmfZMCWO/A9d9OJ8H+IoR96Dm1hD&#13;&#10;5XbDHEWrIHlHqGnw2Q/kB0KFPPH8vbHGb8SaDPJXyoJoi6NsFKOw4vkBtjC8YY6TFJijDSpYqtiQ&#13;&#10;kJFUrAPCk9EEXSeseSnJ49gaPHCqShjJCvzBve0r0LLZPn4PdJu0AfRul7KN/EU5btd/mKJzcnXf&#13;&#10;2agaBlKqkLyINDIMkF55Ye/qomNLubK3hPwDlKi/aMKwjmITcQHHTKIGqr9H8pUmBQ9D80iamvpU&#13;&#10;9t/IfptDnLid9NKwpv1ihtNSF09Y7ricoUGGXzSo9ZKcvyELmoMQ1O2v8SmlRof0cEpYre3v1+TB&#13;&#10;HuwDbcI60Cba92tFViRMfldYrGk+HsOtj5fxJO653dUsdzVq1Z5p7F4es4vHAJeXm2NpdfsAhl+E&#13;&#10;qFCR4ojdD8pwOfM9neMfwcViEc3ArYb8pbozfEMBocv36weyZqAVDzq60huKpdkLXultQ/+VXqy8&#13;&#10;LptIOs+4AvxwAS/3i9//QwLx796j1fOf7uQPAAAA//8DAFBLAwQUAAYACAAAACEAxDQVwOAAAAAK&#13;&#10;AQAADwAAAGRycy9kb3ducmV2LnhtbExPTUvDQBC9C/6HZQRvdtOKNk2zKaKkCsWCbVCPm+yYBLOz&#13;&#10;Ibtt4793etLLwJs38z7S1Wg7ccTBt44UTCcRCKTKmZZqBcU+v4lB+KDJ6M4RKvhBD6vs8iLViXEn&#13;&#10;esPjLtSCRcgnWkETQp9I6asGrfYT1yMx9+UGqwPDoZZm0CcWt52cRdG9tLoldmh0j48NVt+7g1Xw&#13;&#10;uq2nt5vPdb5+x/Ijfymi+HlbKHV9NT4teTwsQQQcw98HnDtwfsg4WOkOZLzoGM/5UMEdt2J2Fi9A&#13;&#10;lOftHGSWyv8Vsl8AAAD//wMAUEsBAi0AFAAGAAgAAAAhALaDOJL+AAAA4QEAABMAAAAAAAAAAAAA&#13;&#10;AAAAAAAAAFtDb250ZW50X1R5cGVzXS54bWxQSwECLQAUAAYACAAAACEAOP0h/9YAAACUAQAACwAA&#13;&#10;AAAAAAAAAAAAAAAvAQAAX3JlbHMvLnJlbHNQSwECLQAUAAYACAAAACEAn4tgZSADAAAxBwAADgAA&#13;&#10;AAAAAAAAAAAAAAAuAgAAZHJzL2Uyb0RvYy54bWxQSwECLQAUAAYACAAAACEAxDQVwOAAAAAKAQAA&#13;&#10;DwAAAAAAAAAAAAAAAAB6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3</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EXPERT PATISERIE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0</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834499</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p>
        </w:tc>
        <w:tc>
          <w:tcPr>
            <w:tcW w:w="563" w:type="dxa"/>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83200" behindDoc="0" locked="0" layoutInCell="1" allowOverlap="1" wp14:anchorId="0BF8FE39" wp14:editId="6A3D9111">
                      <wp:simplePos x="0" y="0"/>
                      <wp:positionH relativeFrom="column">
                        <wp:posOffset>10795</wp:posOffset>
                      </wp:positionH>
                      <wp:positionV relativeFrom="paragraph">
                        <wp:posOffset>33020</wp:posOffset>
                      </wp:positionV>
                      <wp:extent cx="172720" cy="80645"/>
                      <wp:effectExtent l="57150" t="57150" r="36830" b="109855"/>
                      <wp:wrapNone/>
                      <wp:docPr id="104"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E05A9" id="Right Arrow 91" o:spid="_x0000_s1026" type="#_x0000_t13" style="position:absolute;margin-left:.85pt;margin-top:2.6pt;width:13.6pt;height:6.35pt;rotation:-2753227fd;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xj0THw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7JxwhS1aNJtU9WeLazVHZvmAaPOuBlM78yNHW4Ox1DwurQtsxrA5tPscLo/nkQcUBlbR5iftjCL&#13;&#10;tWccwvxwdDhCMzhUR9kBXsBn2rsKLo11/pvQLQuHeWJDNjGZ6JkeL53vH2wMB+CLi0bKkMtD4+uI&#13;&#10;HWLFN5XDm2jlmNGAL4tiZ6vlmbTskTAd09PT08m0l9dUiF46ybNsmBJH/ocuenG+D3GUI+/BTayh&#13;&#10;crthjqJVkLwj1DT47AfyA6FCnnj+3ljjN2JNBvkrZUG0xVE2ilFY8fwAWxjeMMdJCszRBhUsVWxI&#13;&#10;yEgq1gHhyWiCrhPWvJTkcWwNHjhVJYxkBf7g3vYVaNlsH78Huk3aAHq3S9lG/qIct+s/TNE5ubrv&#13;&#10;bFQNAylVSF5EGhkGSK+8sHd10bGlXNlbQv4BStRfNGFYR7GJuIBjJlED1d8j+UqTgoeheSRNTX0q&#13;&#10;+29kv80hTtxOemlY034xw2mpiycsd1zO0CDDLxrUeknO35AFzUEI6vbX+JRSo0N6OCWs1vb3a/Jg&#13;&#10;D/aBNmEdaBPt+7UiKxImvyss1jQfj+HWx8t4Evfc7mqWuxq1as80di+P2cVjgMvLzbG0un0Awy9C&#13;&#10;VKhIccTuB2W4nPmezvGP4GKxiGbgVkP+Ut0ZvqGA0OX79QNZM9CKBx1d6Q3F0uwFr/S2of9KL1Ze&#13;&#10;l00knWdcAX64gJf7xe//IYH4d+/R6vlPd/IHAAD//wMAUEsDBBQABgAIAAAAIQCDCyUQ4AAAAAoB&#13;&#10;AAAPAAAAZHJzL2Rvd25yZXYueG1sTE9NS8NAEL0L/odlBG9204iaptkUUVKFYsEa1OMmOybB7GzI&#13;&#10;btv4752e9DLw5s28j2w12V4ccPSdIwXzWQQCqXamo0ZB+VZcJSB80GR07wgV/KCHVX5+lunUuCO9&#13;&#10;4mEXGsEi5FOtoA1hSKX0dYtW+5kbkJj7cqPVgeHYSDPqI4vbXsZRdCut7ogdWj3gQ4v1925vFbxs&#13;&#10;m/n15nNdrN+x+iieyyh52pZKXV5Mj0se90sQAafw9wGnDpwfcg5WuT0ZL3rGd3yo4CYGwWycLEBU&#13;&#10;p+0CZJ7J/xXyXwAAAP//AwBQSwECLQAUAAYACAAAACEAtoM4kv4AAADhAQAAEwAAAAAAAAAAAAAA&#13;&#10;AAAAAAAAW0NvbnRlbnRfVHlwZXNdLnhtbFBLAQItABQABgAIAAAAIQA4/SH/1gAAAJQBAAALAAAA&#13;&#10;AAAAAAAAAAAAAC8BAABfcmVscy8ucmVsc1BLAQItABQABgAIAAAAIQCnxj0THwMAADEHAAAOAAAA&#13;&#10;AAAAAAAAAAAAAC4CAABkcnMvZTJvRG9jLnhtbFBLAQItABQABgAIAAAAIQCDCyUQ4AAAAAoBAAAP&#13;&#10;AAAAAAAAAAAAAAAAAHk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4</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KATERING OLI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582,451</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776,559</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33.33</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85248" behindDoc="0" locked="0" layoutInCell="1" allowOverlap="1" wp14:anchorId="520AEB12" wp14:editId="07E8ED1B">
                      <wp:simplePos x="0" y="0"/>
                      <wp:positionH relativeFrom="column">
                        <wp:posOffset>4445</wp:posOffset>
                      </wp:positionH>
                      <wp:positionV relativeFrom="paragraph">
                        <wp:posOffset>33655</wp:posOffset>
                      </wp:positionV>
                      <wp:extent cx="172720" cy="80645"/>
                      <wp:effectExtent l="57150" t="57150" r="36830" b="109855"/>
                      <wp:wrapNone/>
                      <wp:docPr id="105"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22F3" id="Right Arrow 91" o:spid="_x0000_s1026" type="#_x0000_t13" style="position:absolute;margin-left:.35pt;margin-top:2.65pt;width:13.6pt;height:6.35pt;rotation:-2753227fd;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U8CHw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7JJwhS1aNJtU9WeLazVHZvmAaPOuBlM78yNHW4Ox1DwurQtsxrA5tPscLo/nkQcUBlbR5iftjCL&#13;&#10;tWccwvxwdDhCMzhUR9kBXsBn2rsKLo11/pvQLQuHeWJDNjGZ6JkeL53vH2wMB+CLi0bKkMtD4+uI&#13;&#10;HWLFN5XDm2jlmNGAL4tiZ6vlmbTskTAd09PT08m0l9dUiF46ybNsmBJH/ocuenG+D3GUI+/BTayh&#13;&#10;crthjqJVkLwj1DT47AfyA6FCnnj+3ljjN2JNBvkrZUG0xVE2ilFY8fwAWxjeMMdJCszRBhUsVWxI&#13;&#10;yEgq1gHhyQgjxglrXkryOLYGD5yqEkayAn9wb/sKtGy2j98D3SZtAL3bpWwjf1GO2/UfpuicXN13&#13;&#10;NqqGgZQqJC8ijQwDpFde2Lu66NhSruwtIf8AJeovmjCso9hEXMAxk6iB6u+RfKVJwcPQPJKmpj6V&#13;&#10;/Tey3+YQJ24nvTSsab+Y4bTUxROWOy5naJDhFw1qvSTnb8iC5iAEdftrfEqp0SE9nBJWa/v7NXmw&#13;&#10;B/tAm7AOtIn2/VqRFQmT3xUWa5qPx3Dr42U8iXtudzXLXY1atWcau5fH7OIxwOXl5lha3T6A4Rch&#13;&#10;KlSkOGL3gzJcznxP5/hHcLFYRDNwqyF/qe4M31BA6PL9+oGsGWjFg46u9IZiafaCV3rb0H+lFyuv&#13;&#10;yyaSzjOuAD9cwMv94vf/kED8u/do9fynO/kDAAD//wMAUEsDBBQABgAIAAAAIQAsxbBl4AAAAAkB&#13;&#10;AAAPAAAAZHJzL2Rvd25yZXYueG1sTE9NS8NAEL0L/odlBG92ty3amGZTREkVioW2QT1ukjEJZmdD&#13;&#10;dtvGf+940suD4b15H8lqtJ044eBbRxqmEwUCqXRVS7WG/JDdRCB8MFSZzhFq+EYPq/TyIjFx5c60&#13;&#10;w9M+1IJNyMdGQxNCH0vpywat8RPXIzH36QZrAp9DLavBnNncdnKm1J20piVOaEyPjw2WX/uj1fC6&#13;&#10;rafzzcc6W79h8Z695Cp63uZaX1+NT0uGhyWIgGP4+4DfDdwfUi5WuCNVXnQaFqzTcDsHweRscQ+i&#13;&#10;YFGkQKaJ/L8g/QEAAP//AwBQSwECLQAUAAYACAAAACEAtoM4kv4AAADhAQAAEwAAAAAAAAAAAAAA&#13;&#10;AAAAAAAAW0NvbnRlbnRfVHlwZXNdLnhtbFBLAQItABQABgAIAAAAIQA4/SH/1gAAAJQBAAALAAAA&#13;&#10;AAAAAAAAAAAAAC8BAABfcmVscy8ucmVsc1BLAQItABQABgAIAAAAIQCvaU8CHwMAADEHAAAOAAAA&#13;&#10;AAAAAAAAAAAAAC4CAABkcnMvZTJvRG9jLnhtbFBLAQItABQABgAIAAAAIQAsxbBl4AAAAAkBAAAP&#13;&#10;AAAAAAAAAAAAAAAAAHk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5</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SWEET DAYS LAB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400,988</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727,999</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81.55</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87296" behindDoc="0" locked="0" layoutInCell="1" allowOverlap="1" wp14:anchorId="0117A479" wp14:editId="030D6936">
                      <wp:simplePos x="0" y="0"/>
                      <wp:positionH relativeFrom="column">
                        <wp:posOffset>5080</wp:posOffset>
                      </wp:positionH>
                      <wp:positionV relativeFrom="paragraph">
                        <wp:posOffset>34925</wp:posOffset>
                      </wp:positionV>
                      <wp:extent cx="172720" cy="80645"/>
                      <wp:effectExtent l="57150" t="57150" r="36830" b="109855"/>
                      <wp:wrapNone/>
                      <wp:docPr id="106"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0FBF" id="Right Arrow 91" o:spid="_x0000_s1026" type="#_x0000_t13" style="position:absolute;margin-left:.4pt;margin-top:2.75pt;width:13.6pt;height:6.35pt;rotation:-2753227fd;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NgxIA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7KDhClq0aTbpqo9W1irOzbNA0adcTOY3pkbO9wcjqHgdWlbZjWAzafZ4XR/PIk4oDK2jjA/bWEW&#13;&#10;a884hPnh6HCEZnCojrIDvIDPtHcVXBrr/DehWxYO88SGbGIy0TM9XjrfP9gYDsAXF42UIZeHxtcR&#13;&#10;O8SKbyqHN9HKMaMBXxbFzlbLM2nZI2E6pqenp5NpL6+pEL10kmfZMCWO/A9d9OJ8H+IoR96Dm1hD&#13;&#10;5XbDHEWrIHlHqGnw2Q/kB0KFPPH8vbHGb8SaDPJXyoJoi6NsFKOw4vkBtjC8YY6TFJijDSpYqtiQ&#13;&#10;kJFUrAPCk9EEXSeseSnJ49gaPHCqShjJCvzBve0r0LLZPn4PdJu0AfRul7KN/EU5btd/mKJzcnXf&#13;&#10;2agaBlKqkLyINDIMkF55Ye/qomNLubK3hPwDlKi/aMKwjmITcQHHTKIGqr9H8pUmBQ9D80iamvpU&#13;&#10;9t/IfptDnLid9NKwpv1ihtNSF09Y7ricoUGGXzSo9ZKcvyELmoMQ1O2v8SmlRof0cEpYre3v1+TB&#13;&#10;HuwDbcI60Cba92tFViRMfldYrGk+HsOtj5fxJO653dUsdzVq1Z5p7F4es4vHAJeXm2NpdfsAhl+E&#13;&#10;qFCR4ojdD8pwOfM9neMfwcViEc3ArYb8pbozfEMBocv36weyZqAVDzq60huKpdkLXultQ/+VXqy8&#13;&#10;LptIOs+4AvxwAS/3i9//QwLx796j1fOf7uQPAAAA//8DAFBLAwQUAAYACAAAACEAYcmuoOEAAAAJ&#13;&#10;AQAADwAAAGRycy9kb3ducmV2LnhtbEyPQUvDQBCF70L/wzKCN7tppCWk2RRRUgWxYA3qcZMdk9Ds&#13;&#10;bMhu2/jvHU/1MjC8N2++l20m24sTjr5zpGAxj0Ag1c501Cgo34vbBIQPmozuHaGCH/SwyWdXmU6N&#13;&#10;O9MbnvahERxCPtUK2hCGVEpft2i1n7sBibVvN1odeB0baUZ95nDbyziKVtLqjvhDqwd8aLE+7I9W&#13;&#10;weuuWdy9fG2L7QdWn8VzGSVPu1Kpm+vpcc3jfg0i4BQuF/DXgfkhZ7DKHcl40Stg+KBguQTBYpxw&#13;&#10;uYpNSQwyz+T/BvkvAAAA//8DAFBLAQItABQABgAIAAAAIQC2gziS/gAAAOEBAAATAAAAAAAAAAAA&#13;&#10;AAAAAAAAAABbQ29udGVudF9UeXBlc10ueG1sUEsBAi0AFAAGAAgAAAAhADj9If/WAAAAlAEAAAsA&#13;&#10;AAAAAAAAAAAAAAAALwEAAF9yZWxzLy5yZWxzUEsBAi0AFAAGAAgAAAAhALeY2DEgAwAAMQcAAA4A&#13;&#10;AAAAAAAAAAAAAAAALgIAAGRycy9lMm9Eb2MueG1sUEsBAi0AFAAGAAgAAAAhAGHJrqDhAAAACQEA&#13;&#10;AA8AAAAAAAAAAAAAAAAAegUAAGRycy9kb3ducmV2LnhtbFBLBQYAAAAABAAEAPMAAACI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6</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BERAR RESTAURANT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606,788</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701,013</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15.53</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89344" behindDoc="0" locked="0" layoutInCell="1" allowOverlap="1" wp14:anchorId="499767D2" wp14:editId="5076C811">
                      <wp:simplePos x="0" y="0"/>
                      <wp:positionH relativeFrom="column">
                        <wp:posOffset>3810</wp:posOffset>
                      </wp:positionH>
                      <wp:positionV relativeFrom="paragraph">
                        <wp:posOffset>40640</wp:posOffset>
                      </wp:positionV>
                      <wp:extent cx="172720" cy="80645"/>
                      <wp:effectExtent l="57150" t="57150" r="36830" b="109855"/>
                      <wp:wrapNone/>
                      <wp:docPr id="107"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0C76" id="Right Arrow 91" o:spid="_x0000_s1026" type="#_x0000_t13" style="position:absolute;margin-left:.3pt;margin-top:3.2pt;width:13.6pt;height:6.35pt;rotation:-2753227fd;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ogIA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7LDhClq0aTbpqo9W1irOzbNA0adcTOY3pkbO9wcjqHgdWlbZjWAzafZ4XR/PIk4oDK2jjA/bWEW&#13;&#10;a884hPnh6HCEZnCojrIDvIDPtHcVXBrr/DehWxYO88SGbGIy0TM9XjrfP9gYDsAXF42UIZeHxtcR&#13;&#10;O8SKbyqHN9HKMaMBXxbFzlbLM2nZI2E6pqenp5NpL6+pEL10kmfZMCWO/A9d9OJ8H+IoR96Dm1hD&#13;&#10;5XbDHEWrIHlHqGnw2Q/kB0KFPPH8vbHGb8SaDPJXyoJoi6NsFKOw4vkBtjC8YY6TFJijDSpYqtiQ&#13;&#10;kJFUrAPCk9EEXSeseSnJ49gaPHCqShjJCvzBve0r0LLZPn4PdJu0AfRul7KN/EU5btd/mKJzcnXf&#13;&#10;2agaBlKqkLyINDIMkF55Ye/qomNLubK3hPwDlKi/aMKwjmITcQHHTKIGqr9H8pUmBQ9D80iamvpU&#13;&#10;9t/IfptDnLid9NKwpv1ihtNSF09Y7ricoUGGXzSo9ZKcvyELmoMQ1O2v8SmlRof0cEpYre3v1+TB&#13;&#10;HuwDbcI60Cba92tFViRMfldYrGk+HsOtj5fxJO653dUsdzVq1Z5p7F4es4vHAJeXm2NpdfsAhl+E&#13;&#10;qFCR4ojdD8pwOfM9neMfwcViEc3ArYb8pbozfEMBocv36weyZqAVDzq60huKpdkLXultQ/+VXqy8&#13;&#10;LptIOs+4AvxwAS/3i9//QwLx796j1fOf7uQPAAAA//8DAFBLAwQUAAYACAAAACEA2Pcpf98AAAAJ&#13;&#10;AQAADwAAAGRycy9kb3ducmV2LnhtbExPTUvDQBC9C/0PyxS82U2qtDXNpoiSKogFa1CPm+yYBLOz&#13;&#10;Ibtt4793PNXLg+F9zHvpZrSdOOLgW0cK4lkEAqlypqVaQfGWX61A+KDJ6M4RKvhBD5tscpHqxLgT&#13;&#10;veJxH2rBIeQTraAJoU+k9FWDVvuZ65GY+3KD1YHPoZZm0CcOt52cR9FCWt0Sf2h0j/cNVt/7g1Xw&#13;&#10;sqvj6+fPbb59x/Ijfyqi1eOuUOpyOj6sGe7WIAKO4eyAvw3cHzIuVroDGS86BQvWMd6AYHK+5C0l&#13;&#10;i25jkFkq/y/IfgEAAP//AwBQSwECLQAUAAYACAAAACEAtoM4kv4AAADhAQAAEwAAAAAAAAAAAAAA&#13;&#10;AAAAAAAAW0NvbnRlbnRfVHlwZXNdLnhtbFBLAQItABQABgAIAAAAIQA4/SH/1gAAAJQBAAALAAAA&#13;&#10;AAAAAAAAAAAAAC8BAABfcmVscy8ucmVsc1BLAQItABQABgAIAAAAIQC/N6ogIAMAADEHAAAOAAAA&#13;&#10;AAAAAAAAAAAAAC4CAABkcnMvZTJvRG9jLnhtbFBLAQItABQABgAIAAAAIQDY9yl/3wAAAAkBAAAP&#13;&#10;AAAAAAAAAAAAAAAAAHo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7</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GOLDEN HOUSE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573,240</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593,440</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3.52</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91392" behindDoc="0" locked="0" layoutInCell="1" allowOverlap="1" wp14:anchorId="7485BA90" wp14:editId="49531309">
                      <wp:simplePos x="0" y="0"/>
                      <wp:positionH relativeFrom="column">
                        <wp:posOffset>26035</wp:posOffset>
                      </wp:positionH>
                      <wp:positionV relativeFrom="paragraph">
                        <wp:posOffset>26670</wp:posOffset>
                      </wp:positionV>
                      <wp:extent cx="172720" cy="80645"/>
                      <wp:effectExtent l="57150" t="57150" r="36830" b="109855"/>
                      <wp:wrapNone/>
                      <wp:docPr id="108"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442E1" id="Right Arrow 91" o:spid="_x0000_s1026" type="#_x0000_t13" style="position:absolute;margin-left:2.05pt;margin-top:2.1pt;width:13.6pt;height:6.35pt;rotation:-2753227fd;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mLdHw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zK0SlGLJt02Ve3ZwlrdsWkeMOqMm8H0ztzY4eZwDAWvS9syqwFsPs0Op/vjScQBlbF1hPlpC7NY&#13;&#10;e8YhzA9HhyM0g0N1lB3gBXymvavg0ljnvwndsnCYJzZkE5OJnunx0vn+wcZwAL64aKQMuTw0vo7Y&#13;&#10;IVZ8Uzm8iVaOGQ34sih2tlqeScseCdMxPT09nUx7eU2F6KWTPMuGKXHkf+iiF+f7EEc58h7cxBoq&#13;&#10;txvmKFoFyTtCTYPPfiA/ECrkiefvjTV+I9ZkkL9SFkRbHGWjGIUVzw+wheENc5ykwBxtUMFSxYaE&#13;&#10;jKRiHRCejCboOmHNS0kex9bggVNVwkhW4A/ubV+Bls328Xug26QNoHe7lG3kL8pxu/7DFJ2Tq/vO&#13;&#10;RtUwkFKF5EWkkWGA9MoLe1cXHVvKlb0l5B+gRP1FE4Z1FJuICzhmEjVQ/T2SrzQpeBiaR9LU1Key&#13;&#10;/0b22xzixO2kl4Y17RcznJa6eMJyx+UMDTL8okGtl+T8DVnQHISgbn+NTyk1OqSHU8JqbX+/Jg/2&#13;&#10;YB9oE9aBNtG+XyuyImHyu8JiTfPxGG59vIwncc/trma5q1Gr9kxj9/KYXTwGuLzcHEur2wcw/CJE&#13;&#10;hYoUR+x+UIbLme/pHP8ILhaLaAZuNeQv1Z3hGwoIXb5fP5A1A6140NGV3lAszV7wSm8b+q/0YuV1&#13;&#10;2UTSecYV4IcLeLlf/P4fEoh/9x6tnv90J38AAAD//wMAUEsDBBQABgAIAAAAIQA59e9g4AAAAAoB&#13;&#10;AAAPAAAAZHJzL2Rvd25yZXYueG1sTE9NS8NAEL0L/odlBG92k0ZKTbMpoqQKYsE2VI+b7JgEs7Mh&#13;&#10;u23jv3c86WWG4b15H9l6sr044eg7RwriWQQCqXamo0ZBuS9uliB80GR07wgVfKOHdX55kenUuDO9&#13;&#10;4WkXGsEi5FOtoA1hSKX0dYtW+5kbkBj7dKPVgc+xkWbUZxa3vZxH0UJa3RE7tHrAhxbrr93RKnjd&#13;&#10;NnHy8rEpNges3ovnMlo+bUulrq+mxxWP+xWIgFP4+4DfDpwfcg5WuSMZL3oFtzETec1BMJrECYiK&#13;&#10;WYs7kHkm/1fIfwAAAP//AwBQSwECLQAUAAYACAAAACEAtoM4kv4AAADhAQAAEwAAAAAAAAAAAAAA&#13;&#10;AAAAAAAAW0NvbnRlbnRfVHlwZXNdLnhtbFBLAQItABQABgAIAAAAIQA4/SH/1gAAAJQBAAALAAAA&#13;&#10;AAAAAAAAAAAAAC8BAABfcmVscy8ucmVsc1BLAQItABQABgAIAAAAIQDHAmLdHwMAADEHAAAOAAAA&#13;&#10;AAAAAAAAAAAAAC4CAABkcnMvZTJvRG9jLnhtbFBLAQItABQABgAIAAAAIQA59e9g4AAAAAoBAAAP&#13;&#10;AAAAAAAAAAAAAAAAAHk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8</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BISTRO IRIS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403,988</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523,007</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29.46</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93440" behindDoc="0" locked="0" layoutInCell="1" allowOverlap="1" wp14:anchorId="534001BC" wp14:editId="598F7498">
                      <wp:simplePos x="0" y="0"/>
                      <wp:positionH relativeFrom="column">
                        <wp:posOffset>19050</wp:posOffset>
                      </wp:positionH>
                      <wp:positionV relativeFrom="paragraph">
                        <wp:posOffset>27940</wp:posOffset>
                      </wp:positionV>
                      <wp:extent cx="172720" cy="80645"/>
                      <wp:effectExtent l="57150" t="57150" r="36830" b="109855"/>
                      <wp:wrapNone/>
                      <wp:docPr id="109"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93701" id="Right Arrow 91" o:spid="_x0000_s1026" type="#_x0000_t13" style="position:absolute;margin-left:1.5pt;margin-top:2.2pt;width:13.6pt;height:6.35pt;rotation:-2753227fd;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RDMHw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7JpwhS1aNJtU9WeLazVHZvmAaPOuBlM78yNHW4Ox1DwurQtsxrA5tPscLo/nkQcUBlbR5iftjCL&#13;&#10;tWccwvxwdDhCMzhUR9kBXsBn2rsKLo11/pvQLQuHeWJDNjGZ6JkeL53vH2wMB+CLi0bKkMtD4+uI&#13;&#10;HWLFN5XDm2jlmNGAL4tiZ6vlmbTskTAd09PT08m0l9dUiF46ybNsmBJH/ocuenG+D3GUI+/BTayh&#13;&#10;crthjqJVkLwj1DT47AfyA6FCnnj+3ljjN2JNBvkrZUG0xVE2ilFY8fwAWxjeMMdJCszRBhUsVWxI&#13;&#10;yEgq1gHhyWiCrhPWvJTkcWwNHjhVJYxkBf7g3vYVaNlsH78Huk3aAHq3S9lG/qIct+s/TNE5ubrv&#13;&#10;bFQNAylVSF5EGhkGSK+8sHd10bGlXNlbQv4BStRfNGFYR7GJuIBjJlED1d8j+UqTgoeheSRNTX0q&#13;&#10;+29kv80hTtxOemlY034xw2mpiycsd1zO0CDDLxrUeknO35AFzUEI6vbX+JRSo0N6OCWs1vb3a/Jg&#13;&#10;D/aBNmEdaBPt+7UiKxImvyss1jQfj+HWx8t4Evfc7mqWuxq1as80di+P2cVjgMvLzbG0un0Awy9C&#13;&#10;VKhIccTuB2W4nPmezvGP4GKxiGbgVkP+Ut0ZvqGA0OX79QNZM9CKBx1d6Q3F0uwFr/S2of9KL1Ze&#13;&#10;l00knWdcAX64gJf7xe//IYH4d+/R6vlPd/IHAAD//wMAUEsDBBQABgAIAAAAIQCbDfQA4gAAAAoB&#13;&#10;AAAPAAAAZHJzL2Rvd25yZXYueG1sTI9BS8NAEIXvgv9hGcGb3aQpWtJsiiipgliwhtbjJjsmwexs&#13;&#10;yG7b+O8dT3oZGN6bN+/L1pPtxQlH3zlSEM8iEEi1Mx01Csr34mYJwgdNRveOUME3eljnlxeZTo07&#13;&#10;0xuedqERHEI+1QraEIZUSl+3aLWfuQGJtU83Wh14HRtpRn3mcNvLeRTdSqs74g+tHvChxfprd7QK&#13;&#10;XrdNnLx8bIrNHqtD8VxGy6dtqdT11fS44nG/AhFwCn8X8MvA/SHnYpU7kvGiV5AwTlCwWIBgNYnm&#13;&#10;ICp23cUg80z+R8h/AAAA//8DAFBLAQItABQABgAIAAAAIQC2gziS/gAAAOEBAAATAAAAAAAAAAAA&#13;&#10;AAAAAAAAAABbQ29udGVudF9UeXBlc10ueG1sUEsBAi0AFAAGAAgAAAAhADj9If/WAAAAlAEAAAsA&#13;&#10;AAAAAAAAAAAAAAAALwEAAF9yZWxzLy5yZWxzUEsBAi0AFAAGAAgAAAAhAM+tEMwfAwAAMQcAAA4A&#13;&#10;AAAAAAAAAAAAAAAALgIAAGRycy9lMm9Eb2MueG1sUEsBAi0AFAAGAAgAAAAhAJsN9ADiAAAACgEA&#13;&#10;AA8AAAAAAAAAAAAAAAAAeQUAAGRycy9kb3ducmV2LnhtbFBLBQYAAAAABAAEAPMAAACI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9</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CONDIMENT CATERING &amp; DELIVERY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1,254,866</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513,799</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-59.06</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24160" behindDoc="0" locked="0" layoutInCell="1" allowOverlap="1" wp14:anchorId="5A0768CF" wp14:editId="694CAB62">
                      <wp:simplePos x="0" y="0"/>
                      <wp:positionH relativeFrom="margin">
                        <wp:posOffset>23178</wp:posOffset>
                      </wp:positionH>
                      <wp:positionV relativeFrom="paragraph">
                        <wp:posOffset>35242</wp:posOffset>
                      </wp:positionV>
                      <wp:extent cx="162560" cy="73025"/>
                      <wp:effectExtent l="101917" t="31433" r="72708" b="53657"/>
                      <wp:wrapNone/>
                      <wp:docPr id="124" name="Right Arrow 126"/>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42286" id="Right Arrow 126" o:spid="_x0000_s1026" type="#_x0000_t13" style="position:absolute;margin-left:1.85pt;margin-top:2.75pt;width:12.8pt;height:5.75pt;rotation:3208762fd;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9/cHwMAADEHAAAOAAAAZHJzL2Uyb0RvYy54bWysVdtuGjEQfa/Uf7D83uwFFgIKRAiUqlLa&#13;&#10;RCFVngev9yJ5bdc2LOnXd+xdCE2JFEV9Wdkz47mdmbNX1/tGkB03tlZyRpOLmBIumcprWc7oz8eb&#13;&#10;L5eUWAcyB6Ekn9Fnbun1/POnq1ZPeaoqJXJuCDqRdtrqGa2c09MosqziDdgLpblEZaFMAw6vpoxy&#13;&#10;Ay16b0SUxvEoapXJtVGMW4vSVaek8+C/KDhzd0VhuSNiRjE3F74mfDf+G82vYFoa0FXN+jTgA1k0&#13;&#10;UEsMenS1Agdka+p/XDU1M8qqwl0w1USqKGrGQw1YTRK/qmZdgeahFmyO1cc22f/nlv3Y3RtS54hd&#13;&#10;OqREQoMgPdRl5cjCGNWSJB35JrXaTtF2re9Nf7N49BXvC9MQo7Cz6WQwHseT0AesjOxDm5+PbeZ7&#13;&#10;RxgKk1GajRAMhqrxIE4zHyDqPHmP2lj3lauG+MOMGp9NSCZ4ht2tdd2Dg2Hf+PymFsKn8lS7KvQO&#13;&#10;Y4U3pcU3wcoSrbB9cRBbU26WwpAd4HQs4ywerjp5BTnvpFkSx/2UWHDfVd6JkwGKgxzz7t2EGkp7&#13;&#10;GuYyWHnJO0JNvM9uID8QyueJz98ba/hGrKyXnykLRcc+iloS8CuOWPq4iKZlIDjO0aEruFQBEJ+R&#13;&#10;kKSd0UmGUBMGuOaFAIfHRuMDK0tKQJTIH8yZrgIl6uPj97TukDY2+hQlhPQsSvbUv5+iFdiqQzao&#13;&#10;+oEU0ifPA430A6S2jpt1lbdkI7bmATB/30qsP6/9sKYBRLwgx2RBg6q/R/IMSN5DDx4IXUGXyuCN&#13;&#10;7I85hIk7SS/yW9rtpT9tVP6Myx120wOk2U2Ntd6CdfdgkOZQiNTt7vBTCIUIqf5ESaXM73Nyb4/s&#13;&#10;g1pKWqRNhO/XFgynRHyTuFiTZDhEty5chtk49eWfajanGrltlgp3LwnZhaO3d+JwLIxqnpDhFz4q&#13;&#10;qkAyjN0NSn9Zuo7O8R/B+GIRzJBbNbhbudbsQAEe5cf9Exjd04pDOvqhDhQL01e80tl6/KVabJ0q&#13;&#10;6kA6L33F5vsL8nK3+N0/xBP/6T1Yvfzp5n8AAAD//wMAUEsDBBQABgAIAAAAIQCPRtzk3QAAAAwB&#13;&#10;AAAPAAAAZHJzL2Rvd25yZXYueG1sTE/LTsNADLwj8Q8rI3FrN4mAVGk2VcVDHFELH7DNmiSQ9Ubx&#13;&#10;Nk35esyJXmyNxp5HuZl9ryYcuQtkIF0moJDq4DpqDHy8vyxWoDhacrYPhAbOyLCprq9KW7hwoh1O&#13;&#10;+9goESEurIE2xqHQmusWveVlGJCE+wyjt1Hg2Gg32pOI+15nSfKgve1IHFo74GOL9ff+6A0Qr7KB&#13;&#10;f16Rt5Tv8mf3do5fkzG3N/PTWsZ2DSriHP8/4K+D5IdKgh3CkRyrXnCSy6WBRXoPSvgsy0AdZN+l&#13;&#10;oKtSX5aofgEAAP//AwBQSwECLQAUAAYACAAAACEAtoM4kv4AAADhAQAAEwAAAAAAAAAAAAAAAAAA&#13;&#10;AAAAW0NvbnRlbnRfVHlwZXNdLnhtbFBLAQItABQABgAIAAAAIQA4/SH/1gAAAJQBAAALAAAAAAAA&#13;&#10;AAAAAAAAAC8BAABfcmVscy8ucmVsc1BLAQItABQABgAIAAAAIQC3v9/cHwMAADEHAAAOAAAAAAAA&#13;&#10;AAAAAAAAAC4CAABkcnMvZTJvRG9jLnhtbFBLAQItABQABgAIAAAAIQCPRtzk3QAAAAwBAAAPAAAA&#13;&#10;AAAAAAAAAAAAAHkFAABkcnMvZG93bnJldi54bWxQSwUGAAAAAAQABADzAAAAgwY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10</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AFO SALES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483,016</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477,061</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-1.23</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1999232" behindDoc="0" locked="0" layoutInCell="1" allowOverlap="1" wp14:anchorId="0D9D773D" wp14:editId="6CF40BE4">
                      <wp:simplePos x="0" y="0"/>
                      <wp:positionH relativeFrom="margin">
                        <wp:posOffset>22543</wp:posOffset>
                      </wp:positionH>
                      <wp:positionV relativeFrom="paragraph">
                        <wp:posOffset>49212</wp:posOffset>
                      </wp:positionV>
                      <wp:extent cx="162560" cy="73025"/>
                      <wp:effectExtent l="101917" t="31433" r="72708" b="53657"/>
                      <wp:wrapNone/>
                      <wp:docPr id="146" name="Right Arrow 126"/>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1B590" id="Right Arrow 126" o:spid="_x0000_s1026" type="#_x0000_t13" style="position:absolute;margin-left:1.8pt;margin-top:3.85pt;width:12.8pt;height:5.75pt;rotation:3208762fd;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oTYHwMAADEHAAAOAAAAZHJzL2Uyb0RvYy54bWysVdtuGjEQfa/Uf7D83uwFFgIKRAiUqlLa&#13;&#10;RCFVngev9yJ5bdc2LOnXd+xdCE2JFEV9Wdkz47mdmbNX1/tGkB03tlZyRpOLmBIumcprWc7oz8eb&#13;&#10;L5eUWAcyB6Ekn9Fnbun1/POnq1ZPeaoqJXJuCDqRdtrqGa2c09MosqziDdgLpblEZaFMAw6vpoxy&#13;&#10;Ay16b0SUxvEoapXJtVGMW4vSVaek8+C/KDhzd0VhuSNiRjE3F74mfDf+G82vYFoa0FXN+jTgA1k0&#13;&#10;UEsMenS1Agdka+p/XDU1M8qqwl0w1USqKGrGQw1YTRK/qmZdgeahFmyO1cc22f/nlv3Y3RtS54jd&#13;&#10;cESJhAZBeqjLypGFMaolSTryTWq1naLtWt+b/mbx6CveF6YhRmFn08lgPI4noQ9YGdmHNj8f28z3&#13;&#10;jjAUJqM0GyEYDFXjQZxmPkDUefIetbHuK1cN8YcZNT6bkEzwDLtb67oHB8O+8flNLYRP5al2Vegd&#13;&#10;xgpvSotvgpUlWmH74iC2ptwshSE7wOlYxlk8XHXyCnLeSbMkjvspseC+q7wTJwMUBznm3bsJNZT2&#13;&#10;NMxlsPKSd4SaeJ/dQH4glM8Tn7831vCNWFkvP1MWio59FLUk4FccsfRxEU3LQHCco0NXcKkCID4j&#13;&#10;IUk7o5MMoSYMcM0LAQ6PjcYHVpaUgCiRP5gzXQVK1MfH72ndIW1s9ClKCOlZlOypfz9FK7BVh2xQ&#13;&#10;9QMppE+eBxrpB0htHTfrKm/JRmzNA2D+vpVYf177YU0DiHhBjsmCBlV/j+QZkLyHHjwQuoIulcEb&#13;&#10;2R9zCBN3kl7kt7TbS3/aqPwZlzvspgdIs5saa70F6+7BIM2hEKnb3eGnEAoRUv2JkkqZ3+fk3h7Z&#13;&#10;B7WUtEibCN+vLRhOifgmcbEmyXCIbl24DLNx6ss/1WxONXLbLBXuXhKyC0dv78ThWBjVPCHDL3xU&#13;&#10;VIFkGLsblP6ydB2d4z+C8cUimCG3anC3cq3ZgQI8yo/7JzC6pxWHdPRDHSgWpq94pbP1+Eu12DpV&#13;&#10;1IF0XvqKzfcX5OVu8bt/iCf+03uwevnTzf8AAAD//wMAUEsDBBQABgAIAAAAIQCg923B2wAAAAoB&#13;&#10;AAAPAAAAZHJzL2Rvd25yZXYueG1sTE/LTsNADLwj8Q8rV+JGNw1SUqXZVBUPcUQtfMA2a5LQrDeK&#13;&#10;t2nK12NOcLE1Gnse5Xb2vZpw5C6QgdUyAYVUB9dRY+Dj/eV+DYqjJWf7QGjgigzb6vamtIULF9rj&#13;&#10;dIiNEhHiwhpoYxwKrblu0VtehgFJuM8wehsFjo12o72IuO91miSZ9rYjcWjtgI8t1qfD2RsgXqcD&#13;&#10;f78i7yjf58/u7Rq/JmPuFvPTRsZuAyriHP8+4LeD5IdKgh3DmRyrXnCSyaWBHJSwaboCdZSdPYCu&#13;&#10;Sv2/QvUDAAD//wMAUEsBAi0AFAAGAAgAAAAhALaDOJL+AAAA4QEAABMAAAAAAAAAAAAAAAAAAAAA&#13;&#10;AFtDb250ZW50X1R5cGVzXS54bWxQSwECLQAUAAYACAAAACEAOP0h/9YAAACUAQAACwAAAAAAAAAA&#13;&#10;AAAAAAAvAQAAX3JlbHMvLnJlbHNQSwECLQAUAAYACAAAACEA6f6E2B8DAAAxBwAADgAAAAAAAAAA&#13;&#10;AAAAAAAuAgAAZHJzL2Uyb0RvYy54bWxQSwECLQAUAAYACAAAACEAoPdtwdsAAAAKAQAADwAAAAAA&#13;&#10;AAAAAAAAAAB5BQAAZHJzL2Rvd25yZXYueG1sUEsFBgAAAAAEAAQA8wAAAIEGA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11</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RAPID CATERING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362,645</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419,246</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15.61</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95488" behindDoc="0" locked="0" layoutInCell="1" allowOverlap="1" wp14:anchorId="74ABCAE3" wp14:editId="7D93659D">
                      <wp:simplePos x="0" y="0"/>
                      <wp:positionH relativeFrom="column">
                        <wp:posOffset>22225</wp:posOffset>
                      </wp:positionH>
                      <wp:positionV relativeFrom="paragraph">
                        <wp:posOffset>26670</wp:posOffset>
                      </wp:positionV>
                      <wp:extent cx="172720" cy="80645"/>
                      <wp:effectExtent l="57150" t="57150" r="36830" b="109855"/>
                      <wp:wrapNone/>
                      <wp:docPr id="110"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22463" id="Right Arrow 91" o:spid="_x0000_s1026" type="#_x0000_t13" style="position:absolute;margin-left:1.75pt;margin-top:2.1pt;width:13.6pt;height:6.35pt;rotation:-2753227fd;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D1YHw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3Lgo6hFk26bqvZsYa3u2DQPGHXGzWB6Z27scHM4hoLXpW2Z1QA2n2aH0/3xJOKAytg6wvy0hVms&#13;&#10;PeMQ5oejwxGCcaiOsgO8gM+0dxVcGuv8N6FbFg7zxIZsYjLRMz1eOt8/2BgOwBcXjZQhl4fG1xE7&#13;&#10;xIpvKoc30coxowFfFsXOVsszadkjYTqmp6enk2kvr6kQvXSSZ9kwJY78D1304nwf4ihH3oObWEPl&#13;&#10;dsMcRasgeUeoafDZD+QHQoU88fy9scZvxJoM8lfKgmiLo2wUo7Di+QG2MLxhjpMUmKMNKliq2JCQ&#13;&#10;kVSsA8KT0QRdJ6x5Kcnj2Bo8cKpKGMkK/MG97SvQstk+fg90m7QB9G6Xso38RTlu13+YonNydd/Z&#13;&#10;qBoGUqqQvIg0MgyQXnlh7+qiY0u5sreE/AOUqL9owrCOYhNxAcdMogaqv0fylSYFD0PzSJqa+lT2&#13;&#10;38h+m0OcuJ300rCm/WKG01IXT1juuJyhQYZfNKj1kpy/IQuagxDU7a/xKaVGh/RwSlit7e/X5MEe&#13;&#10;7ANtwjrQJtr3a0VWJEx+V1isaT4ew62Pl/Ek7rnd1Sx3NWrVnmnsXh6zi8cAl5ebY2l1+wCGX4So&#13;&#10;UJHiiN0PynA58z2d4x/BxWIRzcCthvylujN8QwGhy/frB7JmoBUPOrrSG4ql2Qte6W1D/5VerLwu&#13;&#10;m0g6z7gC/HABL/eL3/9DAvHv3qPV85/u5A8AAAD//wMAUEsDBBQABgAIAAAAIQC6vGTn4QAAAAoB&#13;&#10;AAAPAAAAZHJzL2Rvd25yZXYueG1sTE9NS8NAEL0L/odlBG9200ZrTbMpoqQKYqFtUI+b7JgEs7Mh&#13;&#10;u23jv3c86eXB8N68j3Q12k4ccfCtIwXTSQQCqXKmpVpBsc+vFiB80GR05wgVfKOHVXZ+lurEuBNt&#13;&#10;8bgLtWAT8olW0ITQJ1L6qkGr/cT1SMx9usHqwOdQSzPoE5vbTs6iaC6tbokTGt3jQ4PV1+5gFbxu&#13;&#10;6mn88rHO129YvufPRbR42hRKXV6Mj0uG+yWIgGP4+4DfDdwfMi5WugMZLzoF8Q0LFVzPQDAbR7cg&#13;&#10;SlbN70Bmqfw/IfsBAAD//wMAUEsBAi0AFAAGAAgAAAAhALaDOJL+AAAA4QEAABMAAAAAAAAAAAAA&#13;&#10;AAAAAAAAAFtDb250ZW50X1R5cGVzXS54bWxQSwECLQAUAAYACAAAACEAOP0h/9YAAACUAQAACwAA&#13;&#10;AAAAAAAAAAAAAAAvAQAAX3JlbHMvLnJlbHNQSwECLQAUAAYACAAAACEAGoA9WB8DAAAxBwAADgAA&#13;&#10;AAAAAAAAAAAAAAAuAgAAZHJzL2Uyb0RvYy54bWxQSwECLQAUAAYACAAAACEAurxk5+EAAAAKAQAA&#13;&#10;DwAAAAAAAAAAAAAAAAB5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12</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TII CHEF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349,965</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370,560</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5.88</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97536" behindDoc="0" locked="0" layoutInCell="1" allowOverlap="1" wp14:anchorId="57EB8C2E" wp14:editId="026DB00F">
                      <wp:simplePos x="0" y="0"/>
                      <wp:positionH relativeFrom="column">
                        <wp:posOffset>17145</wp:posOffset>
                      </wp:positionH>
                      <wp:positionV relativeFrom="paragraph">
                        <wp:posOffset>33020</wp:posOffset>
                      </wp:positionV>
                      <wp:extent cx="172720" cy="80645"/>
                      <wp:effectExtent l="57150" t="57150" r="36830" b="109855"/>
                      <wp:wrapNone/>
                      <wp:docPr id="111"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1BEB6" id="Right Arrow 91" o:spid="_x0000_s1026" type="#_x0000_t13" style="position:absolute;margin-left:1.35pt;margin-top:2.6pt;width:13.6pt;height:6.35pt;rotation:-2753227fd;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09JIA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I8YYpaNOm2qWrPFtbqjk3zgFFn3Aymd+bGDjeHYyh4XdqWWQ1g82l2ON0fTyIOqIytI8xPW5jF&#13;&#10;2jMOYX44OhyhGRyqo+wAL+Az7V0Fl8Y6/03oloXDPLEhm5hM9EyPl873DzaGA/DFRSNlyOWh8XXE&#13;&#10;DrHim8rhTbRyzGjAl0Wxs9XyTFr2SJiO6enp6WTay2sqRC+d5Fk2TIkj/0MXvTjfhzjKkffgJtZQ&#13;&#10;ud0wR9EqSN4Rahp89gP5gVAhTzx/b6zxG7Emg/yVsiDa4igbxSiseH6ALQxvmOMkBeZogwqWKjYk&#13;&#10;ZCQV64DwZDRB1wlrXkryOLYGD5yqEkayAn9wb/sKtGy2j98D3SZtAL3bpWwjf1GO2/UfpuicXN13&#13;&#10;NqqGgZQqJC8ijQwDpFde2Lu66NhSruwtIf8AJeovmjCso9hEXMAxk6iB6u+RfKVJwcPQPJKmpj6V&#13;&#10;/Tey3+YQJ24nvTSsab+Y4bTUxROWOy5naJDhFw1qvSTnb8iC5iAEdftrfEqp0SE9nBJWa/v7NXmw&#13;&#10;B/tAm7AOtIn2/VqRFQmT3xUWa5qPx3Dr42U8iXtudzXLXY1atWcauwfmQXbxGODycnMsrW4fwPCL&#13;&#10;EBUqUhyx+0EZLme+p3P8I7hYLKIZuNWQv1R3hm8oIHT5fv1A1gy04kFHV3pDsTR7wSu9bei/0ouV&#13;&#10;12UTSecZV4AfLuDlfvH7f0gg/t17tHr+0538AQAA//8DAFBLAwQUAAYACAAAACEAk+2k2OEAAAAK&#13;&#10;AQAADwAAAGRycy9kb3ducmV2LnhtbExPTUvDQBC9C/6HZQRvdtOItkmzKaKkCsWCNajHTXZMgtnZ&#13;&#10;kN228d87nvTyYHhv3ke2nmwvjjj6zpGC+SwCgVQ701GjoHwtrpYgfNBkdO8IFXyjh3V+fpbp1LgT&#13;&#10;veBxHxrBJuRTraANYUil9HWLVvuZG5CY+3Sj1YHPsZFm1Cc2t72Mo+hWWt0RJ7R6wPsW66/9wSp4&#13;&#10;3jXz6+3Hpti8YfVePJXR8nFXKnV5MT2sGO5WIAJO4e8Dfjdwf8i5WOUOZLzoFcQLFiq4iUEwGycJ&#13;&#10;iIpViwRknsn/E/IfAAAA//8DAFBLAQItABQABgAIAAAAIQC2gziS/gAAAOEBAAATAAAAAAAAAAAA&#13;&#10;AAAAAAAAAABbQ29udGVudF9UeXBlc10ueG1sUEsBAi0AFAAGAAgAAAAhADj9If/WAAAAlAEAAAsA&#13;&#10;AAAAAAAAAAAAAAAALwEAAF9yZWxzLy5yZWxzUEsBAi0AFAAGAAgAAAAhABIvT0kgAwAAMQcAAA4A&#13;&#10;AAAAAAAAAAAAAAAALgIAAGRycy9lMm9Eb2MueG1sUEsBAi0AFAAGAAgAAAAhAJPtpNjhAAAACgEA&#13;&#10;AA8AAAAAAAAAAAAAAAAAegUAAGRycy9kb3ducmV2LnhtbFBLBQYAAAAABAAEAPMAAACI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13</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CAESAR CUISINE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304,583</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317544</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4.26</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099584" behindDoc="0" locked="0" layoutInCell="1" allowOverlap="1" wp14:anchorId="094E651D" wp14:editId="1F89C58F">
                      <wp:simplePos x="0" y="0"/>
                      <wp:positionH relativeFrom="column">
                        <wp:posOffset>19050</wp:posOffset>
                      </wp:positionH>
                      <wp:positionV relativeFrom="paragraph">
                        <wp:posOffset>34290</wp:posOffset>
                      </wp:positionV>
                      <wp:extent cx="172720" cy="80645"/>
                      <wp:effectExtent l="57150" t="57150" r="36830" b="109855"/>
                      <wp:wrapNone/>
                      <wp:docPr id="112"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8AE4" id="Right Arrow 91" o:spid="_x0000_s1026" type="#_x0000_t13" style="position:absolute;margin-left:1.5pt;margin-top:2.7pt;width:13.6pt;height:6.35pt;rotation:-2753227fd;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th6Hw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JRwhS1aNJtU9WeLazVHZvmAaPOuBlM78yNHW4Ox1DwurQtsxrA5tPscLo/nkQcUBlbR5iftjCL&#13;&#10;tWccwvxwdDhCMzhUR9kBXsBn2rsKLo11/pvQLQuHeWJDNjGZ6JkeL53vH2wMB+CLi0bKkMtD4+uI&#13;&#10;HWLFN5XDm2jlmNGAL4tiZ6vlmbTskTAd09PT08m0l9dUiF46ybNsmBJH/ocuenG+D3GUI+/BTayh&#13;&#10;crthjqJVkLwj1DT47AfyA6FCnnj+3ljjN2JNBvkrZUG0xVE2ilFY8fwAWxjeMMdJCszRBhUsVWxI&#13;&#10;yEgq1gHhyWiCrhPWvJTkcWwNHjhVJYxkBf7g3vYVaNlsH78Huk3aAHq3S9lG/qIct+s/TNE5ubrv&#13;&#10;bFQNAylVSF5EGhkGSK+8sHd10bGlXNlbQv4BStRfNGFYR7GJuIBjJlED1d8j+UqTgoeheSRNTX0q&#13;&#10;+29kv80hTtxOemlY034xw2mpiycsd1zO0CDDLxrUeknO35AFzUEI6vbX+JRSo0N6OCWs1vb3a/Jg&#13;&#10;D/aBNmEdaBPt+7UiKxImvyss1jQfj+HWx8t4Evfc7mqWuxq1as80di+P2cVjgMvLzbG0un0Awy9C&#13;&#10;VKhIccTuB2W4nPmezvGP4GKxiGbgVkP+Ut0ZvqGA0OX79QNZM9CKBx1d6Q3F0uwFr/S2of9KL1Ze&#13;&#10;l00knWdcAX64gJf7xe//IYH4d+/R6vlPd/IHAAD//wMAUEsDBBQABgAIAAAAIQAvqRvp4gAAAAoB&#13;&#10;AAAPAAAAZHJzL2Rvd25yZXYueG1sTI9BS8NAEIXvgv9hGcGb3U2jEtJsiiipgrRgDepxk4xJMDsb&#13;&#10;sts2/nvHk14Ghvfmzfuy9WwHccTJ9440RAsFAql2TU+thvK1uEpA+GCoMYMj1PCNHtb5+Vlm0sad&#13;&#10;6AWP+9AKDiGfGg1dCGMqpa87tMYv3IjE2qebrAm8Tq1sJnPicDvIpVK30pqe+ENnRrzvsP7aH6yG&#13;&#10;7a6N4uePTbF5w+q9eCpV8rgrtb68mB9WPO5WIALO4e8Cfhm4P+RcrHIHarwYNMSMEzTcXINgNVZL&#13;&#10;EBW7kghknsn/CPkPAAAA//8DAFBLAQItABQABgAIAAAAIQC2gziS/gAAAOEBAAATAAAAAAAAAAAA&#13;&#10;AAAAAAAAAABbQ29udGVudF9UeXBlc10ueG1sUEsBAi0AFAAGAAgAAAAhADj9If/WAAAAlAEAAAsA&#13;&#10;AAAAAAAAAAAAAAAALwEAAF9yZWxzLy5yZWxzUEsBAi0AFAAGAAgAAAAhAAre2HofAwAAMQcAAA4A&#13;&#10;AAAAAAAAAAAAAAAALgIAAGRycy9lMm9Eb2MueG1sUEsBAi0AFAAGAAgAAAAhAC+pG+niAAAACgEA&#13;&#10;AA8AAAAAAAAAAAAAAAAAeQUAAGRycy9kb3ducmV2LnhtbFBLBQYAAAAABAAEAPMAAACI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14</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INSALADA EVENTS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219,548</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298,757</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36.08</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01632" behindDoc="0" locked="0" layoutInCell="1" allowOverlap="1" wp14:anchorId="4AFA7AEE" wp14:editId="064AE73D">
                      <wp:simplePos x="0" y="0"/>
                      <wp:positionH relativeFrom="column">
                        <wp:posOffset>19685</wp:posOffset>
                      </wp:positionH>
                      <wp:positionV relativeFrom="paragraph">
                        <wp:posOffset>34925</wp:posOffset>
                      </wp:positionV>
                      <wp:extent cx="172720" cy="80645"/>
                      <wp:effectExtent l="57150" t="57150" r="36830" b="109855"/>
                      <wp:wrapNone/>
                      <wp:docPr id="113"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A0C3C" id="Right Arrow 91" o:spid="_x0000_s1026" type="#_x0000_t13" style="position:absolute;margin-left:1.55pt;margin-top:2.75pt;width:13.6pt;height:6.35pt;rotation:-2753227fd;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aprIA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L9hClq0aTbpqo9W1irOzbNA0adcTOY3pkbO9wcjqHgdWlbZjWAzafZ4XR/PIk4oDK2jjA/bWEW&#13;&#10;a884hPnh6HCEZnCojrIDvIDPtHcVXBrr/DehWxYO88SGbGIy0TM9XjrfP9gYDsAXF42UIZeHxtcR&#13;&#10;O8SKbyqHN9HKMaMBXxbFzlbLM2nZI2E6pqenp5NpL6+pEL10kmfZMCWO/A9d9OJ8H+IoR96Dm1hD&#13;&#10;5XbDHEWrIHlHqGnw2Q/kB0KFPPH8vbHGb8SaDPJXyoJoi6NsFKOw4vkBtjC8YY6TFJijDSpYqtiQ&#13;&#10;kJFUrAPCk9EEXSeseSnJ49gaPHCqShjJCvzBve0r0LLZPn4PdJu0AfRul7KN/EU5btd/mKJzcnXf&#13;&#10;2agaBlKqkLyINDIMkF55Ye/qomNLubK3hPwDlKi/aMKwjmITcQHHTKIGqr9H8pUmBQ9D80iamvpU&#13;&#10;9t/IfptDnLid9NKwpv1ihtNSF09Y7ricoUGGXzSo9ZKcvyELmoMQ1O2v8SmlRof0cEpYre3v1+TB&#13;&#10;HuwDbcI60Cba92tFViRMfldYrGk+HsOtj5fxJO653dUsdzVq1Z5p7F4es4vHAJeXm2NpdfsAhl+E&#13;&#10;qFCR4ojdD8pwOfM9neMfwcViEc3ArYb8pbozfEMBocv36weyZqAVDzq60huKpdkLXultQ/+VXqy8&#13;&#10;LptIOs+4AvxwAS/3i9//QwLx796j1fOf7uQPAAAA//8DAFBLAwQUAAYACAAAACEA4admSuAAAAAK&#13;&#10;AQAADwAAAGRycy9kb3ducmV2LnhtbExPTUvDQBC9C/6HZQRvdpOGSkizKaKkCmLBGtTjJjsmwexs&#13;&#10;yG7b+O+dnvTyYHhv3ke+me0gjjj53pGCeBGBQGqc6alVUL2VNykIHzQZPThCBT/oYVNcXuQ6M+5E&#13;&#10;r3jch1awCflMK+hCGDMpfdOh1X7hRiTmvtxkdeBzaqWZ9InN7SCXUXQrre6JEzo94n2Hzff+YBW8&#13;&#10;7No4ef7cltt3rD/KpypKH3eVUtdX88Oa4W4NIuAc/j7gvIH7Q8HFancg48WgIIlZqGC1AsFsEiUg&#13;&#10;alalS5BFLv9PKH4BAAD//wMAUEsBAi0AFAAGAAgAAAAhALaDOJL+AAAA4QEAABMAAAAAAAAAAAAA&#13;&#10;AAAAAAAAAFtDb250ZW50X1R5cGVzXS54bWxQSwECLQAUAAYACAAAACEAOP0h/9YAAACUAQAACwAA&#13;&#10;AAAAAAAAAAAAAAAvAQAAX3JlbHMvLnJlbHNQSwECLQAUAAYACAAAACEAAnGqayADAAAxBwAADgAA&#13;&#10;AAAAAAAAAAAAAAAuAgAAZHJzL2Uyb0RvYy54bWxQSwECLQAUAAYACAAAACEA4admSuAAAAAKAQAA&#13;&#10;DwAAAAAAAAAAAAAAAAB6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15</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TREPONTI FESTIVAL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215,090</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298,113</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38.60</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03680" behindDoc="0" locked="0" layoutInCell="1" allowOverlap="1" wp14:anchorId="01327C30" wp14:editId="08D2F437">
                      <wp:simplePos x="0" y="0"/>
                      <wp:positionH relativeFrom="column">
                        <wp:posOffset>20320</wp:posOffset>
                      </wp:positionH>
                      <wp:positionV relativeFrom="paragraph">
                        <wp:posOffset>36195</wp:posOffset>
                      </wp:positionV>
                      <wp:extent cx="172720" cy="80645"/>
                      <wp:effectExtent l="57150" t="57150" r="36830" b="109855"/>
                      <wp:wrapNone/>
                      <wp:docPr id="114"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DB7F1" id="Right Arrow 91" o:spid="_x0000_s1026" type="#_x0000_t13" style="position:absolute;margin-left:1.6pt;margin-top:2.85pt;width:13.6pt;height:6.35pt;rotation:-2753227fd;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PPcdHw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JxwhS1aNJtU9WeLazVHZvmAaPOuBlM78yNHW4Ox1DwurQtsxrA5tPscLo/nkQcUBlbR5iftjCL&#13;&#10;tWccwvxwdDhCMzhUR9kBXsBn2rsKLo11/pvQLQuHeWJDNjGZ6JkeL53vH2wMB+CLi0bKkMtD4+uI&#13;&#10;HWLFN5XDm2jlmNGAL4tiZ6vlmbTskTAd09PT08m0l9dUiF46ybNsmBJH/ocuenG+D3GUI+/BTayh&#13;&#10;crthjqJVkLwj1DT47AfyA6FCnnj+3ljjN2JNBvkrZUG0xVE2ilFY8fwAWxjeMMdJCszRBhUsVWxI&#13;&#10;yEgq1gHhyWiCrhPWvJTkcWwNHjhVJYxkBf7g3vYVaNlsH78Huk3aAHq3S9lG/qIct+s/TNE5ubrv&#13;&#10;bFQNAylVSF5EGhkGSK+8sHd10bGlXNlbQv4BStRfNGFYR7GJuIBjJlED1d8j+UqTgoeheSRNTX0q&#13;&#10;+29kv80hTtxOemlY034xw2mpiycsd1zO0CDDLxrUeknO35AFzUEI6vbX+JRSo0N6OCWs1vb3a/Jg&#13;&#10;D/aBNmEdaBPt+7UiKxImvyss1jQfj+HWx8t4Evfc7mqWuxq1as80di+P2cVjgMvLzbG0un0Awy9C&#13;&#10;VKhIccTuB2W4nPmezvGP4GKxiGbgVkP+Ut0ZvqGA0OX79QNZM9CKBx1d6Q3F0uwFr/S2of9KL1Ze&#13;&#10;l00knWdcAX64gJf7xe//IYH4d+/R6vlPd/IHAAD//wMAUEsDBBQABgAIAAAAIQDWSBl54QAAAAoB&#13;&#10;AAAPAAAAZHJzL2Rvd25yZXYueG1sTE9NS8NAEL0L/odlBG9206ZqSLMpoqQKxYI1qMdNdkyC2dmQ&#13;&#10;3bbx3zue9PJgeG/eR7aebC+OOPrOkYL5LAKBVDvTUaOgfC2uEhA+aDK6d4QKvtHDOj8/y3Rq3Ile&#13;&#10;8LgPjWAT8qlW0IYwpFL6ukWr/cwNSMx9utHqwOfYSDPqE5vbXi6i6EZa3REntHrA+xbrr/3BKnje&#13;&#10;NfN4+7EpNm9YvRdPZZQ87kqlLi+mhxXD3QpEwCn8fcDvBu4PORer3IGMF72CeMFCBde3IJiNoyWI&#13;&#10;ilXJEmSeyf8T8h8AAAD//wMAUEsBAi0AFAAGAAgAAAAhALaDOJL+AAAA4QEAABMAAAAAAAAAAAAA&#13;&#10;AAAAAAAAAFtDb250ZW50X1R5cGVzXS54bWxQSwECLQAUAAYACAAAACEAOP0h/9YAAACUAQAACwAA&#13;&#10;AAAAAAAAAAAAAAAvAQAAX3JlbHMvLnJlbHNQSwECLQAUAAYACAAAACEAOjz3HR8DAAAxBwAADgAA&#13;&#10;AAAAAAAAAAAAAAAuAgAAZHJzL2Uyb0RvYy54bWxQSwECLQAUAAYACAAAACEA1kgZeeEAAAAKAQAA&#13;&#10;DwAAAAAAAAAAAAAAAAB5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16</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LA MITICA CATERING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1,495,057</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1,597,184</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6.83</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05728" behindDoc="0" locked="0" layoutInCell="1" allowOverlap="1" wp14:anchorId="044BDA16" wp14:editId="6CFA3E81">
                      <wp:simplePos x="0" y="0"/>
                      <wp:positionH relativeFrom="column">
                        <wp:posOffset>19685</wp:posOffset>
                      </wp:positionH>
                      <wp:positionV relativeFrom="paragraph">
                        <wp:posOffset>37465</wp:posOffset>
                      </wp:positionV>
                      <wp:extent cx="172720" cy="80645"/>
                      <wp:effectExtent l="57150" t="57150" r="36830" b="109855"/>
                      <wp:wrapNone/>
                      <wp:docPr id="115"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EDC4" id="Right Arrow 91" o:spid="_x0000_s1026" type="#_x0000_t13" style="position:absolute;margin-left:1.55pt;margin-top:2.95pt;width:13.6pt;height:6.35pt;rotation:-2753227fd;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4UMHw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JJwhS1aNJtU9WeLazVHZvmAaPOuBlM78yNHW4Ox1DwurQtsxrA5tPscLo/nkQcUBlbR5iftjCL&#13;&#10;tWccwvxwdDhCMzhUR9kBXsBn2rsKLo11/pvQLQuHeWJDNjGZ6JkeL53vH2wMB+CLi0bKkMtD4+uI&#13;&#10;HWLFN5XDm2jlmNGAL4tiZ6vlmbTskTAd09PT08m0l9dUiF46ybNsmBJH/ocuenG+D3GUI+/BTayh&#13;&#10;crthjqJVkLwj1DT47AfyA6FCnnj+3ljjN2JNBvkrZUG0xVE2ilFY8fwAWxjeMMdJCszRBhUsVWxI&#13;&#10;yEgq1gHhyQgjxglrXkryOLYGD5yqEkayAn9wb/sKtGy2j98D3SZtAL3bpWwjf1GO2/UfpuicXN13&#13;&#10;NqqGgZQqJC8ijQwDpFde2Lu66NhSruwtIf8AJeovmjCso9hEXMAxk6iB6u+RfKVJwcPQPJKmpj6V&#13;&#10;/Tey3+YQJ24nvTSsab+Y4bTUxROWOy5naJDhFw1qvSTnb8iC5iAEdftrfEqp0SE9nBJWa/v7NXmw&#13;&#10;B/tAm7AOtIn2/VqRFQmT3xUWa5qPx3Dr42U8iXtudzXLXY1atWcau5fH7OIxwOXl5lha3T6A4Rch&#13;&#10;KlSkOGL3gzJcznxP5/hHcLFYRDNwqyF/qe4M31BA6PL9+oGsGWjFg46u9IZiafaCV3rb0H+lFyuv&#13;&#10;yyaSzjOuAD9cwMv94vf/kED8u/do9fynO/kDAAD//wMAUEsDBBQABgAIAAAAIQCkWNHh4AAAAAoB&#13;&#10;AAAPAAAAZHJzL2Rvd25yZXYueG1sTE9NS8NAEL0L/odlBG92NwZLTLMpoqQK0oI1qMdNMibB7GzI&#13;&#10;btv47x1PenkwvDfvI1vPdhBHnHzvSEO0UCCQatf01GooX4urBIQPhhozOEIN3+hhnZ+fZSZt3Ile&#13;&#10;8LgPrWAT8qnR0IUwplL6ukNr/MKNSMx9usmawOfUymYyJza3g7xWaimt6YkTOjPifYf11/5gNWx3&#13;&#10;bRQ/f2yKzRtW78VTqZLHXan15cX8sGK4W4EIOIe/D/jdwP0h52KVO1DjxaAhjlio4eYWBLOxikFU&#13;&#10;rEqWIPNM/p+Q/wAAAP//AwBQSwECLQAUAAYACAAAACEAtoM4kv4AAADhAQAAEwAAAAAAAAAAAAAA&#13;&#10;AAAAAAAAW0NvbnRlbnRfVHlwZXNdLnhtbFBLAQItABQABgAIAAAAIQA4/SH/1gAAAJQBAAALAAAA&#13;&#10;AAAAAAAAAAAAAC8BAABfcmVscy8ucmVsc1BLAQItABQABgAIAAAAIQAyk4UMHwMAADEHAAAOAAAA&#13;&#10;AAAAAAAAAAAAAC4CAABkcnMvZTJvRG9jLnhtbFBLAQItABQABgAIAAAAIQCkWNHh4AAAAAoBAAAP&#13;&#10;AAAAAAAAAAAAAAAAAHk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17</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PIZZA DRIVE MURES SRL-D</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0</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1,217,741</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p>
        </w:tc>
        <w:tc>
          <w:tcPr>
            <w:tcW w:w="563" w:type="dxa"/>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07776" behindDoc="0" locked="0" layoutInCell="1" allowOverlap="1" wp14:anchorId="57AD063C" wp14:editId="23D514C6">
                      <wp:simplePos x="0" y="0"/>
                      <wp:positionH relativeFrom="column">
                        <wp:posOffset>19685</wp:posOffset>
                      </wp:positionH>
                      <wp:positionV relativeFrom="paragraph">
                        <wp:posOffset>38735</wp:posOffset>
                      </wp:positionV>
                      <wp:extent cx="172720" cy="80645"/>
                      <wp:effectExtent l="57150" t="57150" r="36830" b="109855"/>
                      <wp:wrapNone/>
                      <wp:docPr id="116"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78015" id="Right Arrow 91" o:spid="_x0000_s1026" type="#_x0000_t13" style="position:absolute;margin-left:1.55pt;margin-top:3.05pt;width:13.6pt;height:6.35pt;rotation:-2753227fd;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hI/IA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KDhClq0aTbpqo9W1irOzbNA0adcTOY3pkbO9wcjqHgdWlbZjWAzafZ4XR/PIk4oDK2jjA/bWEW&#13;&#10;a884hPnh6HCEZnCojrIDvIDPtHcVXBrr/DehWxYO88SGbGIy0TM9XjrfP9gYDsAXF42UIZeHxtcR&#13;&#10;O8SKbyqHN9HKMaMBXxbFzlbLM2nZI2E6pqenp5NpL6+pEL10kmfZMCWO/A9d9OJ8H+IoR96Dm1hD&#13;&#10;5XbDHEWrIHlHqGnw2Q/kB0KFPPH8vbHGb8SaDPJXyoJoi6NsFKOw4vkBtjC8YY6TFJijDSpYqtiQ&#13;&#10;kJFUrAPCk9EEXSeseSnJ49gaPHCqShjJCvzBve0r0LLZPn4PdJu0AfRul7KN/EU5btd/mKJzcnXf&#13;&#10;2agaBlKqkLyINDIMkF55Ye/qomNLubK3hPwDlKi/aMKwjmITcQHHTKIGqr9H8pUmBQ9D80iamvpU&#13;&#10;9t/IfptDnLid9NKwpv1ihtNSF09Y7ricoUGGXzSo9ZKcvyELmoMQ1O2v8SmlRof0cEpYre3v1+TB&#13;&#10;HuwDbcI60Cba92tFViRMfldYrGk+HsOtj5fxJO653dUsdzVq1Z5p7F4es4vHAJeXm2NpdfsAhl+E&#13;&#10;qFCR4ojdD8pwOfM9neMfwcViEc3ArYb8pbozfEMBocv36weyZqAVDzq60huKpdkLXultQ/+VXqy8&#13;&#10;LptIOs+4AvxwAS/3i9//QwLx796j1fOf7uQPAAAA//8DAFBLAwQUAAYACAAAACEAyZQJ298AAAAK&#13;&#10;AQAADwAAAGRycy9kb3ducmV2LnhtbExPTUvDQBC9C/6HZQRvdjcGSkizKaKkCmKhNWiPm2SaBLOz&#13;&#10;Ibtt4793POllhuG9eR/ZeraDOOPke0caooUCgVS7pqdWQ/le3CUgfDDUmMERavhGD+v8+iozaeMu&#13;&#10;tMPzPrSCRcinRkMXwphK6esOrfELNyIxdnSTNYHPqZXNZC4sbgd5r9RSWtMTO3RmxMcO66/9yWp4&#13;&#10;27ZR/HrYFJsPrD6Ll1Ilz9tS69ub+WnF42EFIuAc/j7gtwPnh5yDVe5EjReDhjhiooYlL0ZjFYOo&#13;&#10;mJUkIPNM/q+Q/wAAAP//AwBQSwECLQAUAAYACAAAACEAtoM4kv4AAADhAQAAEwAAAAAAAAAAAAAA&#13;&#10;AAAAAAAAW0NvbnRlbnRfVHlwZXNdLnhtbFBLAQItABQABgAIAAAAIQA4/SH/1gAAAJQBAAALAAAA&#13;&#10;AAAAAAAAAAAAAC8BAABfcmVscy8ucmVsc1BLAQItABQABgAIAAAAIQAqYhI/IAMAADEHAAAOAAAA&#13;&#10;AAAAAAAAAAAAAC4CAABkcnMvZTJvRG9jLnhtbFBLAQItABQABgAIAAAAIQDJlAnb3wAAAAoBAAAP&#13;&#10;AAAAAAAAAAAAAAAAAHo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18</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BACIRCEA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900,651</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1,002,177</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11.27</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09824" behindDoc="0" locked="0" layoutInCell="1" allowOverlap="1" wp14:anchorId="4AFA1AF7" wp14:editId="77E96213">
                      <wp:simplePos x="0" y="0"/>
                      <wp:positionH relativeFrom="column">
                        <wp:posOffset>25400</wp:posOffset>
                      </wp:positionH>
                      <wp:positionV relativeFrom="paragraph">
                        <wp:posOffset>36830</wp:posOffset>
                      </wp:positionV>
                      <wp:extent cx="172720" cy="80645"/>
                      <wp:effectExtent l="57150" t="57150" r="36830" b="109855"/>
                      <wp:wrapNone/>
                      <wp:docPr id="117"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A26E6" id="Right Arrow 91" o:spid="_x0000_s1026" type="#_x0000_t13" style="position:absolute;margin-left:2pt;margin-top:2.9pt;width:13.6pt;height:6.35pt;rotation:-2753227fd;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WAuIA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LDhClq0aTbpqo9W1irOzbNA0adcTOY3pkbO9wcjqHgdWlbZjWAzafZ4XR/PIk4oDK2jjA/bWEW&#13;&#10;a884hPnh6HCEZnCojrIDvIDPtHcVXBrr/DehWxYO88SGbGIy0TM9XjrfP9gYDsAXF42UIZeHxtcR&#13;&#10;O8SKbyqHN9HKMaMBXxbFzlbLM2nZI2E6pqenp5NpL6+pEL10kmfZMCWO/A9d9OJ8H+IoR96Dm1hD&#13;&#10;5XbDHEWrIHlHqGnw2Q/kB0KFPPH8vbHGb8SaDPJXyoJoi6NsFKOw4vkBtjC8YY6TFJijDSpYqtiQ&#13;&#10;kJFUrAPCk9EEXSeseSnJ49gaPHCqShjJCvzBve0r0LLZPn4PdJu0AfRul7KN/EU5btd/mKJzcnXf&#13;&#10;2agaBlKqkLyINDIMkF55Ye/qomNLubK3hPwDlKi/aMKwjmITcQHHTKIGqr9H8pUmBQ9D80iamvpU&#13;&#10;9t/IfptDnLid9NKwpv1ihtNSF09Y7ricoUGGXzSo9ZKcvyELmoMQ1O2v8SmlRof0cEpYre3v1+TB&#13;&#10;HuwDbcI60Cba92tFViRMfldYrGk+HsOtj5fxJO653dUsdzVq1Z5p7F4es4vHAJeXm2NpdfsAhl+E&#13;&#10;qFCR4ojdD8pwOfM9neMfwcViEc3ArYb8pbozfEMBocv36weyZqAVDzq60huKpdkLXultQ/+VXqy8&#13;&#10;LptIOs+4AvxwAS/3i9//QwLx796j1fOf7uQPAAAA//8DAFBLAwQUAAYACAAAACEA120TTeIAAAAK&#13;&#10;AQAADwAAAGRycy9kb3ducmV2LnhtbEyPQUvDQBCF74L/YRnBm92ktRLSbIooqYJYsIbW4yY7JsHs&#13;&#10;bMhu2/jvHU96GRjemzfvy9aT7cUJR985UhDPIhBItTMdNQrK9+ImAeGDJqN7R6jgGz2s88uLTKfG&#13;&#10;nekNT7vQCA4hn2oFbQhDKqWvW7Taz9yAxNqnG60OvI6NNKM+c7jt5TyK7qTVHfGHVg/40GL9tTta&#13;&#10;Ba/bJl68fGyKzR6rQ/FcRsnTtlTq+mp6XPG4X4EIOIW/C/hl4P6Qc7HKHcl40Su4ZZygYMkQrC7i&#13;&#10;OYiKXckSZJ7J/wj5DwAAAP//AwBQSwECLQAUAAYACAAAACEAtoM4kv4AAADhAQAAEwAAAAAAAAAA&#13;&#10;AAAAAAAAAAAAW0NvbnRlbnRfVHlwZXNdLnhtbFBLAQItABQABgAIAAAAIQA4/SH/1gAAAJQBAAAL&#13;&#10;AAAAAAAAAAAAAAAAAC8BAABfcmVscy8ucmVsc1BLAQItABQABgAIAAAAIQAizWAuIAMAADEHAAAO&#13;&#10;AAAAAAAAAAAAAAAAAC4CAABkcnMvZTJvRG9jLnhtbFBLAQItABQABgAIAAAAIQDXbRNN4gAAAAoB&#13;&#10;AAAPAAAAAAAAAAAAAAAAAHoFAABkcnMvZG93bnJldi54bWxQSwUGAAAAAAQABADzAAAAiQ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19</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EMA CATERING RESTAURANTE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573,258</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679,321</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18.50</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11872" behindDoc="0" locked="0" layoutInCell="1" allowOverlap="1" wp14:anchorId="293E1390" wp14:editId="4D813FA6">
                      <wp:simplePos x="0" y="0"/>
                      <wp:positionH relativeFrom="column">
                        <wp:posOffset>24765</wp:posOffset>
                      </wp:positionH>
                      <wp:positionV relativeFrom="paragraph">
                        <wp:posOffset>22860</wp:posOffset>
                      </wp:positionV>
                      <wp:extent cx="172720" cy="80645"/>
                      <wp:effectExtent l="57150" t="57150" r="36830" b="109855"/>
                      <wp:wrapNone/>
                      <wp:docPr id="118"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F30E0" id="Right Arrow 91" o:spid="_x0000_s1026" type="#_x0000_t13" style="position:absolute;margin-left:1.95pt;margin-top:1.8pt;width:13.6pt;height:6.35pt;rotation:-2753227fd;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jTHw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3K0SlGLJt02Ve3ZwlrdsWkeMOqMm8H0ztzY4eZwDAWvS9syqwFsPs0Op/vjScQBlbF1hPlpC7NY&#13;&#10;e8YhzA9HhyM0g0N1lB3gBXymvavg0ljnvwndsnCYJzZkE5OJnunx0vn+wcZwAL64aKQMuTw0vo7Y&#13;&#10;IVZ8Uzm8iVaOGQ34sih2tlqeScseCdMxPT09nUx7eU2F6KWTPMuGKXHkf+iiF+f7EEc58h7cxBoq&#13;&#10;txvmKFoFyTtCTYPPfiA/ECrkiefvjTV+I9ZkkL9SFkRbHGWjGIUVzw+wheENc5ykwBxtUMFSxYaE&#13;&#10;jKRiHRCejCboOmHNS0kex9bggVNVwkhW4A/ubV+Bls328Xug26QNoHe7lG3kL8pxu/7DFJ2Tq/vO&#13;&#10;RtUwkFKF5EWkkWGA9MoLe1cXHVvKlb0l5B+gRP1FE4Z1FJuICzhmEjVQ/T2SrzQpeBiaR9LU1Key&#13;&#10;/0b22xzixO2kl4Y17RcznJa6eMJyx+UMDTL8okGtl+T8DVnQHISgbn+NTyk1OqSHU8JqbX+/Jg/2&#13;&#10;YB9oE9aBNtG+XyuyImHyu8JiTfPxGG59vIwncc/trma5q1Gr9kxj9/KYXTwGuLzcHEur2wcw/CJE&#13;&#10;hYoUR+x+UIbLme/pHP8ILhaLaAZuNeQv1Z3hGwoIXb5fP5A1A6140NGV3lAszV7wSm8b+q/0YuV1&#13;&#10;2UTSecYV4IcLeLlf/P4fEoh/9x6tnv90J38AAAD//wMAUEsDBBQABgAIAAAAIQATWlkT3wAAAAoB&#13;&#10;AAAPAAAAZHJzL2Rvd25yZXYueG1sTE9NS8NAEL0L/odlBG92EwOhptkUUVIFsWAN2uMmO02C2dmQ&#13;&#10;3bbx3zue9DLD8N68j3w920GccPK9IwXxIgKB1DjTU6ugei9vliB80GT04AgVfKOHdXF5kevMuDO9&#13;&#10;4WkXWsEi5DOtoAthzKT0TYdW+4UbkRg7uMnqwOfUSjPpM4vbQd5GUSqt7okdOj3iQ4fN1+5oFbxu&#13;&#10;2zh52W/KzQfWn+VzFS2ftpVS11fz44rH/QpEwDn8fcBvB84PBQer3ZGMF4OC5I6JvFIQjCZxDKJm&#13;&#10;VpqALHL5v0LxAwAA//8DAFBLAQItABQABgAIAAAAIQC2gziS/gAAAOEBAAATAAAAAAAAAAAAAAAA&#13;&#10;AAAAAABbQ29udGVudF9UeXBlc10ueG1sUEsBAi0AFAAGAAgAAAAhADj9If/WAAAAlAEAAAsAAAAA&#13;&#10;AAAAAAAAAAAALwEAAF9yZWxzLy5yZWxzUEsBAi0AFAAGAAgAAAAhAFr4qNMfAwAAMQcAAA4AAAAA&#13;&#10;AAAAAAAAAAAALgIAAGRycy9lMm9Eb2MueG1sUEsBAi0AFAAGAAgAAAAhABNaWRPfAAAACgEAAA8A&#13;&#10;AAAAAAAAAAAAAAAAeQUAAGRycy9kb3ducmV2LnhtbFBLBQYAAAAABAAEAPMAAACF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20</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GEORGEL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180,194</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178,134</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-1.14</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95840" behindDoc="0" locked="0" layoutInCell="1" allowOverlap="1" wp14:anchorId="7A607970" wp14:editId="621FC156">
                      <wp:simplePos x="0" y="0"/>
                      <wp:positionH relativeFrom="margin">
                        <wp:posOffset>37871</wp:posOffset>
                      </wp:positionH>
                      <wp:positionV relativeFrom="paragraph">
                        <wp:posOffset>52703</wp:posOffset>
                      </wp:positionV>
                      <wp:extent cx="162560" cy="73025"/>
                      <wp:effectExtent l="101917" t="31433" r="72708" b="53657"/>
                      <wp:wrapNone/>
                      <wp:docPr id="5" name="Right Arrow 126"/>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59B3" id="Right Arrow 126" o:spid="_x0000_s1026" type="#_x0000_t13" style="position:absolute;margin-left:3pt;margin-top:4.15pt;width:12.8pt;height:5.75pt;rotation:3208762fd;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cEeHgMAAC8HAAAOAAAAZHJzL2Uyb0RvYy54bWysVdtuGjEQfa/Uf7D83uwFFgIKRAiUqlLa&#13;&#10;RCFVngev9yJ5bdc2LOnXd+xdCE2JFEV9Wdkz47mdmbNX1/tGkB03tlZyRpOLmBIumcprWc7oz8eb&#13;&#10;L5eUWAcyB6Ekn9Fnbun1/POnq1ZPeaoqJXJuCDqRdtrqGa2c09MosqziDdgLpblEZaFMAw6vpoxy&#13;&#10;Ay16b0SUxvEoapXJtVGMW4vSVaek8+C/KDhzd0VhuSNiRjE3F74mfDf+G82vYFoa0FXN+jTgA1k0&#13;&#10;UEsMenS1Agdka+p/XDU1M8qqwl0w1USqKGrGQw1YTRK/qmZdgeahFmyO1cc22f/nlv3Y3RtS5zOa&#13;&#10;USKhQYge6rJyZGGMakmSjnyLWm2naLnW96a/WTz6eveFaYhR2Nd0MhiP40noAtZF9qHJz8cm870j&#13;&#10;DIXJKM1GCAVD1XgQp5kPEHWevEdtrPvKVUP8YUaNzyYkEzzD7ta67sHBsG97flML4VN5ql0VOoex&#13;&#10;wpvS4ptgZYlW2Lw4iK0pN0thyA5wNpZxFg9XnbyCnHfSLInjfkYsuO8q78TJAMVBjnn3bkINpT0N&#13;&#10;cxmsvOQdoSbeZzeOHwjl88Tn7401fCNW1svPlIWiYx9FLQn4BUcsfVxE0zIQHKfo0BVcqQCIz0hI&#13;&#10;0s7oJEOoCQNc8kKAw2Oj8YGVJSUgSmQP5kxXgRL18fF7WndIGxt9ihJCehYle+rfT9EKbNUhG1T9&#13;&#10;QArpk+eBRPoBUlvHzbrKW7IRW/MAmL9vJdaf135Y0wAiXpBhsqBB1d8jeQYk76EHD4SuoEtl8Eb2&#13;&#10;xxzCxJ2kF/kt7fbSnzYqf8bVDrvpAdLspsZab8G6ezBIcihE4nZ3+CmEQoRUf6KkUub3Obm3R+5B&#13;&#10;LSUtkibC92sLhlMivklcrEkyHKJbFy7DbJz68k81m1ON3DZLhbuXhOzC0ds7cTgWRjVPyO8LHxVV&#13;&#10;IBnG7galvyxdR+b4h2B8sQhmyKwa3K1ca3agAI/y4/4JjO5pxSEd/VAHgoXpK17pbD3+Ui22ThV1&#13;&#10;IJ2XvmLz/QVZuVv87g/iaf/0Hqxe/nPzPwAAAP//AwBQSwMEFAAGAAgAAAAhAH8lYMvcAAAACwEA&#13;&#10;AA8AAABkcnMvZG93bnJldi54bWxMT8tOwzAQvCPxD9YicaMOAdqSxqkqHuJYtfABbrxNUuJ1lHXT&#13;&#10;lK9ne4LLjkajmZ3Jl6Nv1YA9N4EM3E8SUEhlcA1VBr4+3+/moDhacrYNhAbOyLAsrq9ym7lwog0O&#13;&#10;21gpCSHOrIE6xi7TmssaveVJ6JBE24fe2yi0r7Tr7UnCfavTJJlqbxuSD7Xt8KXG8nt79AaI52nH&#13;&#10;Px/IK5ptZm9ufY6HwZjbm/F1IWe1ABVxjH8OuGyQ/lBIsV04kmPVCn+QPfGCoEROH59A7QSnz6CL&#13;&#10;XP/fUPwCAAD//wMAUEsBAi0AFAAGAAgAAAAhALaDOJL+AAAA4QEAABMAAAAAAAAAAAAAAAAAAAAA&#13;&#10;AFtDb250ZW50X1R5cGVzXS54bWxQSwECLQAUAAYACAAAACEAOP0h/9YAAACUAQAACwAAAAAAAAAA&#13;&#10;AAAAAAAvAQAAX3JlbHMvLnJlbHNQSwECLQAUAAYACAAAACEAnIXBHh4DAAAvBwAADgAAAAAAAAAA&#13;&#10;AAAAAAAuAgAAZHJzL2Uyb0RvYy54bWxQSwECLQAUAAYACAAAACEAfyVgy9wAAAALAQAADwAAAAAA&#13;&#10;AAAAAAAAAAB4BQAAZHJzL2Rvd25yZXYueG1sUEsFBgAAAAAEAAQA8wAAAIEGA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21</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BVA TRANZIT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122,259</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173,004</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Pr>
                <w:rFonts w:ascii="Calibri" w:eastAsia="Times New Roman" w:hAnsi="Calibri" w:cs="Calibri"/>
                <w:lang w:eastAsia="ro-RO"/>
              </w:rPr>
              <w:t>+</w:t>
            </w:r>
            <w:r w:rsidRPr="00771C60">
              <w:rPr>
                <w:rFonts w:ascii="Calibri" w:eastAsia="Times New Roman" w:hAnsi="Calibri" w:cs="Calibri"/>
                <w:lang w:eastAsia="ro-RO"/>
              </w:rPr>
              <w:t>41.51</w:t>
            </w:r>
            <w:r>
              <w:rPr>
                <w:rFonts w:ascii="Calibri" w:eastAsia="Times New Roman" w:hAnsi="Calibri" w:cs="Calibri"/>
                <w:lang w:eastAsia="ro-RO"/>
              </w:rPr>
              <w:t>%</w:t>
            </w:r>
          </w:p>
        </w:tc>
        <w:tc>
          <w:tcPr>
            <w:tcW w:w="563" w:type="dxa"/>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163EF0">
              <w:rPr>
                <w:noProof/>
                <w:color w:val="FF0000"/>
                <w:sz w:val="24"/>
                <w:lang w:eastAsia="ro-RO"/>
              </w:rPr>
              <mc:AlternateContent>
                <mc:Choice Requires="wps">
                  <w:drawing>
                    <wp:anchor distT="0" distB="0" distL="114300" distR="114300" simplePos="0" relativeHeight="252113920" behindDoc="0" locked="0" layoutInCell="1" allowOverlap="1" wp14:anchorId="7CA97513" wp14:editId="0BFD56D0">
                      <wp:simplePos x="0" y="0"/>
                      <wp:positionH relativeFrom="column">
                        <wp:posOffset>24765</wp:posOffset>
                      </wp:positionH>
                      <wp:positionV relativeFrom="paragraph">
                        <wp:posOffset>26035</wp:posOffset>
                      </wp:positionV>
                      <wp:extent cx="172720" cy="80645"/>
                      <wp:effectExtent l="57150" t="57150" r="36830" b="109855"/>
                      <wp:wrapNone/>
                      <wp:docPr id="119"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8690" id="Right Arrow 91" o:spid="_x0000_s1026" type="#_x0000_t13" style="position:absolute;margin-left:1.95pt;margin-top:2.05pt;width:13.6pt;height:6.35pt;rotation:-2753227fd;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9rCHw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JpwhS1aNJtU9WeLazVHZvmAaPOuBlM78yNHW4Ox1DwurQtsxrA5tPscLo/nkQcUBlbR5iftjCL&#13;&#10;tWccwvxwdDhCMzhUR9kBXsBn2rsKLo11/pvQLQuHeWJDNjGZ6JkeL53vH2wMB+CLi0bKkMtD4+uI&#13;&#10;HWLFN5XDm2jlmNGAL4tiZ6vlmbTskTAd09PT08m0l9dUiF46ybNsmBJH/ocuenG+D3GUI+/BTayh&#13;&#10;crthjqJVkLwj1DT47AfyA6FCnnj+3ljjN2JNBvkrZUG0xVE2ilFY8fwAWxjeMMdJCszRBhUsVWxI&#13;&#10;yEgq1gHhyWiCrhPWvJTkcWwNHjhVJYxkBf7g3vYVaNlsH78Huk3aAHq3S9lG/qIct+s/TNE5ubrv&#13;&#10;bFQNAylVSF5EGhkGSK+8sHd10bGlXNlbQv4BStRfNGFYR7GJuIBjJlED1d8j+UqTgoeheSRNTX0q&#13;&#10;+29kv80hTtxOemlY034xw2mpiycsd1zO0CDDLxrUeknO35AFzUEI6vbX+JRSo0N6OCWs1vb3a/Jg&#13;&#10;D/aBNmEdaBPt+7UiKxImvyss1jQfj+HWx8t4Evfc7mqWuxq1as80di+P2cVjgMvLzbG0un0Awy9C&#13;&#10;VKhIccTuB2W4nPmezvGP4GKxiGbgVkP+Ut0ZvqGA0OX79QNZM9CKBx1d6Q3F0uwFr/S2of9KL1Ze&#13;&#10;l00knWdcAX64gJf7xe//IYH4d+/R6vlPd/IHAAD//wMAUEsDBBQABgAIAAAAIQDtj1fm4AAAAAoB&#13;&#10;AAAPAAAAZHJzL2Rvd25yZXYueG1sTE9NS8NAEL0L/odlBG92EyMlptkUUVIFacEa1OMmOybB7GzI&#13;&#10;btv47x1PeplheG/eR76e7SCOOPnekYJ4EYFAapzpqVVQvZZXKQgfNBk9OEIF3+hhXZyf5Toz7kQv&#13;&#10;eNyHVrAI+Uwr6EIYMyl906HVfuFGJMY+3WR14HNqpZn0icXtIK+jaCmt7okdOj3ifYfN1/5gFWx3&#13;&#10;bZw8f2zKzRvW7+VTFaWPu0qpy4v5YcXjbgUi4Bz+PuC3A+eHgoPV7kDGi0FBcstEBTcxCEaTmHfN&#13;&#10;rGUKssjl/wrFDwAAAP//AwBQSwECLQAUAAYACAAAACEAtoM4kv4AAADhAQAAEwAAAAAAAAAAAAAA&#13;&#10;AAAAAAAAW0NvbnRlbnRfVHlwZXNdLnhtbFBLAQItABQABgAIAAAAIQA4/SH/1gAAAJQBAAALAAAA&#13;&#10;AAAAAAAAAAAAAC8BAABfcmVscy8ucmVsc1BLAQItABQABgAIAAAAIQBSV9rCHwMAADEHAAAOAAAA&#13;&#10;AAAAAAAAAAAAAC4CAABkcnMvZTJvRG9jLnhtbFBLAQItABQABgAIAAAAIQDtj1fm4AAAAAoBAAAP&#13;&#10;AAAAAAAAAAAAAAAAAHk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22</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PROFILANTROPIA FL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94,630</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117,442</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Pr>
                <w:rFonts w:ascii="Calibri" w:eastAsia="Times New Roman" w:hAnsi="Calibri" w:cs="Calibri"/>
                <w:lang w:eastAsia="ro-RO"/>
              </w:rPr>
              <w:t>+</w:t>
            </w:r>
            <w:r w:rsidRPr="00771C60">
              <w:rPr>
                <w:rFonts w:ascii="Calibri" w:eastAsia="Times New Roman" w:hAnsi="Calibri" w:cs="Calibri"/>
                <w:lang w:eastAsia="ro-RO"/>
              </w:rPr>
              <w:t>24.11</w:t>
            </w:r>
            <w:r>
              <w:rPr>
                <w:rFonts w:ascii="Calibri" w:eastAsia="Times New Roman" w:hAnsi="Calibri" w:cs="Calibri"/>
                <w:lang w:eastAsia="ro-RO"/>
              </w:rPr>
              <w:t>%</w:t>
            </w:r>
          </w:p>
        </w:tc>
        <w:tc>
          <w:tcPr>
            <w:tcW w:w="563" w:type="dxa"/>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ro-RO"/>
              </w:rPr>
            </w:pPr>
            <w:r w:rsidRPr="00163EF0">
              <w:rPr>
                <w:noProof/>
                <w:color w:val="FF0000"/>
                <w:sz w:val="24"/>
                <w:lang w:eastAsia="ro-RO"/>
              </w:rPr>
              <mc:AlternateContent>
                <mc:Choice Requires="wps">
                  <w:drawing>
                    <wp:anchor distT="0" distB="0" distL="114300" distR="114300" simplePos="0" relativeHeight="252115968" behindDoc="0" locked="0" layoutInCell="1" allowOverlap="1" wp14:anchorId="44EAB134" wp14:editId="7A9CEA4F">
                      <wp:simplePos x="0" y="0"/>
                      <wp:positionH relativeFrom="column">
                        <wp:posOffset>25400</wp:posOffset>
                      </wp:positionH>
                      <wp:positionV relativeFrom="paragraph">
                        <wp:posOffset>26670</wp:posOffset>
                      </wp:positionV>
                      <wp:extent cx="172720" cy="80645"/>
                      <wp:effectExtent l="57150" t="57150" r="36830" b="109855"/>
                      <wp:wrapNone/>
                      <wp:docPr id="120"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8D7BA" id="Right Arrow 91" o:spid="_x0000_s1026" type="#_x0000_t13" style="position:absolute;margin-left:2pt;margin-top:2.1pt;width:13.6pt;height:6.35pt;rotation:-2753227fd;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j2JLHg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0bAR1GLJt02Ve3ZwlrdsWkeMOqMm8H0ztzY4eZwDAWvS9syqwFsPs0Op/vjScQBlbF1hPlpC7NY&#13;&#10;e8YhzA9HhyEYh+ooO8AL+Ex7V8Glsc5/E7pl4TBPbMgmJhM90+Ol8/2DjeEAfHHRSBlyeWh8HbFD&#13;&#10;rPimcngTrRwzGvBlUexstTyTlj0SpmN6eno6mfbymgrRSyd5lg1T4sj/0EUvzvchjnLkPbiJNVRu&#13;&#10;N8xRtAqSd4SaBp/9QH4gVMgTz98ba/xGrMkgf6UsiLY4ykYxCiueH2ALwxvmOEmBOdqggqWKDQkZ&#13;&#10;ScU6IDwZTdB1wpqXkjyOrcEDp6qEkazAH9zbvgItm+3j90C3SRtA73Yp28hflON2/YcpOidX952N&#13;&#10;qmEgpQrJi0gjwwDplRf2ri46tpQre0vIP0CJ+osmDOsoNhEXcMwkaqD6eyRfaVLwMDSPpKmpT2X/&#13;&#10;jey3OcSJ20kvDWvaL2Y4LXXxhOWOyxkaZPhFg1ovyfkbsqA5CEHd/hqfUmp0SA+nhNXa/n5NHuzB&#13;&#10;PtAmrANton2/VmRFwuR3hcWa5uMx3Pp4GU/inttdzXJXo1btmcbu5TG7eAxwebk5lla3D2D4RYgK&#13;&#10;FSmO2P2gDJcz39M5/hFcLBbRDNxqyF+qO8M3FBC6fL9+IGsGWvGgoyu9oViaveCV3jb0X+nFyuuy&#13;&#10;iaTzjCvADxfwcr/4/T8kEP/uPVo9/+lO/gAAAP//AwBQSwMEFAAGAAgAAAAhAJZqWq/fAAAACgEA&#13;&#10;AA8AAABkcnMvZG93bnJldi54bWxMT01Lw0AQvQv+h2UK3uwmrZSaZlNESRXEgjWox012mgSzsyG7&#13;&#10;beO/dzy1l3kMb+Z9pOvRduKIg28dKYinEQikypmWagXFR367BOGDJqM7R6jgFz2ss+urVCfGnegd&#13;&#10;j7tQCxYhn2gFTQh9IqWvGrTaT12PxNzeDVYHXodamkGfWNx2chZFC2l1S+zQ6B4fG6x+dger4G1b&#13;&#10;x/PX702++cTyK38pouXztlDqZjI+rXg8rEAEHMP5A/47cH7IOFjpDmS86BTccZ3AMAPB7DxmLPlq&#13;&#10;cQ8yS+VlhewPAAD//wMAUEsBAi0AFAAGAAgAAAAhALaDOJL+AAAA4QEAABMAAAAAAAAAAAAAAAAA&#13;&#10;AAAAAFtDb250ZW50X1R5cGVzXS54bWxQSwECLQAUAAYACAAAACEAOP0h/9YAAACUAQAACwAAAAAA&#13;&#10;AAAAAAAAAAAvAQAAX3JlbHMvLnJlbHNQSwECLQAUAAYACAAAACEAvY9iSx4DAAAxBwAADgAAAAAA&#13;&#10;AAAAAAAAAAAuAgAAZHJzL2Uyb0RvYy54bWxQSwECLQAUAAYACAAAACEAlmpar98AAAAKAQAADwAA&#13;&#10;AAAAAAAAAAAAAAB4BQAAZHJzL2Rvd25yZXYueG1sUEsFBgAAAAAEAAQA8wAAAIQGA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23</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GRAND WEDDING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40,821</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63,535</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55.64</w:t>
            </w:r>
            <w:r>
              <w:rPr>
                <w:rFonts w:ascii="Calibri" w:eastAsia="Times New Roman" w:hAnsi="Calibri" w:cs="Calibri"/>
                <w:color w:val="000000"/>
                <w:lang w:eastAsia="ro-RO"/>
              </w:rPr>
              <w:t>%</w:t>
            </w:r>
          </w:p>
        </w:tc>
        <w:tc>
          <w:tcPr>
            <w:tcW w:w="563" w:type="dxa"/>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18016" behindDoc="0" locked="0" layoutInCell="1" allowOverlap="1" wp14:anchorId="1B7B857B" wp14:editId="6CBC7DDF">
                      <wp:simplePos x="0" y="0"/>
                      <wp:positionH relativeFrom="column">
                        <wp:posOffset>25400</wp:posOffset>
                      </wp:positionH>
                      <wp:positionV relativeFrom="paragraph">
                        <wp:posOffset>32385</wp:posOffset>
                      </wp:positionV>
                      <wp:extent cx="172720" cy="80645"/>
                      <wp:effectExtent l="57150" t="57150" r="36830" b="109855"/>
                      <wp:wrapNone/>
                      <wp:docPr id="121"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C7A72" id="Right Arrow 91" o:spid="_x0000_s1026" type="#_x0000_t13" style="position:absolute;margin-left:2pt;margin-top:2.55pt;width:13.6pt;height:6.35pt;rotation:-2753227fd;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BBaIAMAADE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0Z5whS1aNJtU9WeLazVHZvmAaPOuBlM78yNHW4Ox1DwurQtsxrA5tPscLo/nkQcUBlbR5iftjCL&#13;&#10;tWccwvxwdDhCMzhUR9kBXsBn2rsKLo11/pvQLQuHeWJDNjGZ6JkeL53vH2wMB+CLi0bKkMtD4+uI&#13;&#10;HWLFN5XDm2jlmNGAL4tiZ6vlmbTskTAd09PT08m0l9dUiF46ybNsmBJH/ocuenG+D3GUI+/BTayh&#13;&#10;crthjqJVkLwj1DT47AfyA6FCnnj+3ljjN2JNBvkrZUG0xVE2ilFY8fwAWxjeMMdJCszRBhUsVWxI&#13;&#10;yEgq1gHhyWiCrhPWvJTkcWwNHjhVJYxkBf7g3vYVaNlsH78Huk3aAHq3S9lG/qIct+s/TNE5ubrv&#13;&#10;bFQNAylVSF5EGhkGSK+8sHd10bGlXNlbQv4BStRfNGFYR7GJuIBjJlED1d8j+UqTgoeheSRNTX0q&#13;&#10;+29kv80hTtxOemlY034xw2mpiycsd1zO0CDDLxrUeknO35AFzUEI6vbX+JRSo0N6OCWs1vb3a/Jg&#13;&#10;D/aBNmEdaBPt+7UiKxImvyss1jQfj+HWx8t4Evfc7mqWuxq1as80dg/Mg+ziMcDl5eZYWt0+gOEX&#13;&#10;ISpUpDhi94MyXM58T+f4R3CxWEQzcKshf6nuDN9QQOjy/fqBrBloxYOOrvSGYmn2gld629B/pRcr&#13;&#10;r8smks4zrgA/XMDL/eL3/5BA/Lv3aPX8pzv5AwAA//8DAFBLAwQUAAYACAAAACEABDt8A+MAAAAK&#13;&#10;AQAADwAAAGRycy9kb3ducmV2LnhtbEyPT0vDQBDF74LfYRnBm92k9U9IsymipApiwTZUj5vsmASz&#13;&#10;syG7beO3dzzpZWB4b968X7aabC+OOPrOkYJ4FoFAqp3pqFFQ7oqrBIQPmozuHaGCb/Swys/PMp0a&#13;&#10;d6I3PG5DIziEfKoVtCEMqZS+btFqP3MDEmufbrQ68Do20oz6xOG2l/MoupVWd8QfWj3gQ4v11/Zg&#13;&#10;Fbxumnjx8rEu1nus3ovnMkqeNqVSlxfT45LH/RJEwCn8XcAvA/eHnItV7kDGi17BNeMEBTcxCFYX&#13;&#10;8RxExa67BGSeyf8I+Q8AAAD//wMAUEsBAi0AFAAGAAgAAAAhALaDOJL+AAAA4QEAABMAAAAAAAAA&#13;&#10;AAAAAAAAAAAAAFtDb250ZW50X1R5cGVzXS54bWxQSwECLQAUAAYACAAAACEAOP0h/9YAAACUAQAA&#13;&#10;CwAAAAAAAAAAAAAAAAAvAQAAX3JlbHMvLnJlbHNQSwECLQAUAAYACAAAACEAtSAQWiADAAAxBwAA&#13;&#10;DgAAAAAAAAAAAAAAAAAuAgAAZHJzL2Uyb0RvYy54bWxQSwECLQAUAAYACAAAACEABDt8A+MAAAAK&#13;&#10;AQAADwAAAAAAAAAAAAAAAAB6BQAAZHJzL2Rvd25yZXYueG1sUEsFBgAAAAAEAAQA8wAAAIoGAAAA&#13;&#10;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lastRenderedPageBreak/>
              <w:t>24</w:t>
            </w:r>
          </w:p>
        </w:tc>
        <w:tc>
          <w:tcPr>
            <w:tcW w:w="3965" w:type="dxa"/>
            <w:noWrap/>
            <w:hideMark/>
          </w:tcPr>
          <w:p w:rsidR="00771C60" w:rsidRPr="00771C60" w:rsidRDefault="00771C60" w:rsidP="00771C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ELISA DAVINCI S.R.L.</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4,591</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771C60">
              <w:rPr>
                <w:rFonts w:ascii="Calibri" w:eastAsia="Times New Roman" w:hAnsi="Calibri" w:cs="Calibri"/>
                <w:color w:val="000000"/>
                <w:lang w:eastAsia="ro-RO"/>
              </w:rPr>
              <w:t>51,147</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Pr>
                <w:rFonts w:ascii="Calibri" w:eastAsia="Times New Roman" w:hAnsi="Calibri" w:cs="Calibri"/>
                <w:color w:val="000000"/>
                <w:lang w:eastAsia="ro-RO"/>
              </w:rPr>
              <w:t>+</w:t>
            </w:r>
            <w:r w:rsidRPr="00771C60">
              <w:rPr>
                <w:rFonts w:ascii="Calibri" w:eastAsia="Times New Roman" w:hAnsi="Calibri" w:cs="Calibri"/>
                <w:color w:val="000000"/>
                <w:lang w:eastAsia="ro-RO"/>
              </w:rPr>
              <w:t>1,014.07</w:t>
            </w:r>
            <w:r>
              <w:rPr>
                <w:rFonts w:ascii="Calibri" w:eastAsia="Times New Roman" w:hAnsi="Calibri" w:cs="Calibri"/>
                <w:color w:val="000000"/>
                <w:lang w:eastAsia="ro-RO"/>
              </w:rPr>
              <w:t>%</w:t>
            </w:r>
          </w:p>
        </w:tc>
        <w:tc>
          <w:tcPr>
            <w:tcW w:w="563" w:type="dxa"/>
          </w:tcPr>
          <w:p w:rsid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ro-RO"/>
              </w:rPr>
            </w:pPr>
            <w:r w:rsidRPr="00163EF0">
              <w:rPr>
                <w:noProof/>
                <w:color w:val="FF0000"/>
                <w:sz w:val="24"/>
                <w:lang w:eastAsia="ro-RO"/>
              </w:rPr>
              <mc:AlternateContent>
                <mc:Choice Requires="wps">
                  <w:drawing>
                    <wp:anchor distT="0" distB="0" distL="114300" distR="114300" simplePos="0" relativeHeight="252187648" behindDoc="0" locked="0" layoutInCell="1" allowOverlap="1" wp14:anchorId="4AC158AA" wp14:editId="76733CC2">
                      <wp:simplePos x="0" y="0"/>
                      <wp:positionH relativeFrom="column">
                        <wp:posOffset>17780</wp:posOffset>
                      </wp:positionH>
                      <wp:positionV relativeFrom="paragraph">
                        <wp:posOffset>33655</wp:posOffset>
                      </wp:positionV>
                      <wp:extent cx="172720" cy="80645"/>
                      <wp:effectExtent l="57150" t="57150" r="36830" b="109855"/>
                      <wp:wrapNone/>
                      <wp:docPr id="27"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99871" id="Right Arrow 91" o:spid="_x0000_s1026" type="#_x0000_t13" style="position:absolute;margin-left:1.4pt;margin-top:2.65pt;width:13.6pt;height:6.35pt;rotation:-2753227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9GAWIAMAADAHAAAOAAAAZHJzL2Uyb0RvYy54bWysVd9P2zAQfp+0/8Hy+0hSWkor2qmAmCYx&#13;&#10;QJSJ56vjJJYc27Pdpuyv39lOS8dAQmgvkX13vh/f3X05+7ptJdlw64RWM1oc5ZRwxXQpVD2jPx+u&#13;&#10;vpxS4jyoEqRWfEafuKNf558/nXVmyge60bLklqAT5aadmdHGezPNMsca3oI70oYrVFbatuDxauus&#13;&#10;tNCh91Zmgzw/yTptS2M1486h9DIp6Tz6ryrO/G1VOe6JnFHMzcevjd9V+GbzM5jWFkwjWJ8GfCCL&#13;&#10;FoTCoHtXl+CBrK34x1UrmNVOV/6I6TbTVSUYjzVgNUX+opplA4bHWhAcZ/Ywuf/nlt1s7iwR5YwO&#13;&#10;xpQoaLFH96JuPFlYqzsyKQJEnXFTtFyaO9vfHB5DvdvKtsRqxLWY5OPJ8XAUYcDCyDai/LRHmW89&#13;&#10;YSgsxoPxAHvBUHWan+AL9JklV8Glsc5/47ol4TCjNmQTk4meYXPtfHqwM+xxL6+ElCGXR+GbCB3G&#13;&#10;im9qh2+ilSNGI3p5FDtbry6kJRvA4Zicn5+PJkneQMmTdFTkeT8kDvwPXSZxcYziKMe8ezexhtod&#13;&#10;hjmNVkHyjlCT4DPN4wdChTzx+XtjDd+INerlr5SFoj2OUigCYcOLE1zC8IY4BpLjGO1QwZ2KDQkZ&#13;&#10;SUU6RHg0GGHXAbe8kuDx2Bp84FRNCcga6YN5myrQUuwfvwe6XdoI9GGX8p38RTnu0H+YoktwTeps&#13;&#10;VPUDKVVInkcW6QdIrz23y6bsyEqu7T1g/gFKrL8UYVgHsYl4QYoZRQ2q/h7JV5oUPPTNA2kaSKkc&#13;&#10;v5H9Poc4cQfpZWFN02KG00qXT7jbcTlDgwy7EljrNTh/BxZZDoXI3P4WP5XU2CHdnyhptP39mjzY&#13;&#10;I/mglpIOWRPb92sNllMivytcrEkxHKJbHy/DUdxze6hZHWrUur3QuHtFzC4eA1xe7o6V1e0jEvwi&#13;&#10;REUVKIax06D0lwuf2Bx/EYwvFtEMqdWAv1ZLw3YUELr8sH0Ea3pa8UhHN3rHsDB9wSvJNvRf6cXa&#13;&#10;60pE0nnGFcEPF6TltPjpFxJ4//AerZ5/dPM/AAAA//8DAFBLAwQUAAYACAAAACEAArAgruEAAAAK&#13;&#10;AQAADwAAAGRycy9kb3ducmV2LnhtbEyPQUvDQBCF74L/YRnBm91tgxLSbIooqYJYsAb1uMmOSTA7&#13;&#10;G7LbNv57x5NeBob35s338s3sBnHEKfSeNCwXCgRS421PrYbqtbxKQYRoyJrBE2r4xgCb4vwsN5n1&#13;&#10;J3rB4z62gkMoZEZDF+OYSRmaDp0JCz8isfbpJ2cir1Mr7WROHO4GuVLqRjrTE3/ozIh3HTZf+4PT&#13;&#10;8Lxrl8nTx7bcvmH9Xj5WKn3YVVpfXsz3ax63axAR5/h3Ab8dmB8KBqv9gWwQg4YV00cN1wkIVhPF&#13;&#10;7Wp2pQpkkcv/FYofAAAA//8DAFBLAQItABQABgAIAAAAIQC2gziS/gAAAOEBAAATAAAAAAAAAAAA&#13;&#10;AAAAAAAAAABbQ29udGVudF9UeXBlc10ueG1sUEsBAi0AFAAGAAgAAAAhADj9If/WAAAAlAEAAAsA&#13;&#10;AAAAAAAAAAAAAAAALwEAAF9yZWxzLy5yZWxzUEsBAi0AFAAGAAgAAAAhALv0YBYgAwAAMAcAAA4A&#13;&#10;AAAAAAAAAAAAAAAALgIAAGRycy9lMm9Eb2MueG1sUEsBAi0AFAAGAAgAAAAhAAKwIK7hAAAACgEA&#13;&#10;AA8AAAAAAAAAAAAAAAAAegUAAGRycy9kb3ducmV2LnhtbFBLBQYAAAAABAAEAPMAAACI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r w:rsidR="00771C60" w:rsidRPr="00771C60" w:rsidTr="00771C6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40" w:type="dxa"/>
            <w:noWrap/>
            <w:hideMark/>
          </w:tcPr>
          <w:p w:rsidR="00771C60" w:rsidRPr="00771C60" w:rsidRDefault="00771C60" w:rsidP="00771C60">
            <w:pPr>
              <w:jc w:val="center"/>
              <w:rPr>
                <w:rFonts w:ascii="Calibri" w:eastAsia="Times New Roman" w:hAnsi="Calibri" w:cs="Calibri"/>
                <w:lang w:eastAsia="ro-RO"/>
              </w:rPr>
            </w:pPr>
            <w:r w:rsidRPr="00771C60">
              <w:rPr>
                <w:rFonts w:ascii="Calibri" w:eastAsia="Times New Roman" w:hAnsi="Calibri" w:cs="Calibri"/>
                <w:lang w:eastAsia="ro-RO"/>
              </w:rPr>
              <w:t>25</w:t>
            </w:r>
          </w:p>
        </w:tc>
        <w:tc>
          <w:tcPr>
            <w:tcW w:w="3965" w:type="dxa"/>
            <w:noWrap/>
            <w:hideMark/>
          </w:tcPr>
          <w:p w:rsidR="00771C60" w:rsidRPr="00771C60" w:rsidRDefault="00771C60" w:rsidP="00771C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DATA TRADECOM SRL</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59,831</w:t>
            </w:r>
          </w:p>
        </w:tc>
        <w:tc>
          <w:tcPr>
            <w:tcW w:w="1280"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46,753</w:t>
            </w:r>
          </w:p>
        </w:tc>
        <w:tc>
          <w:tcPr>
            <w:tcW w:w="1263" w:type="dxa"/>
            <w:noWrap/>
            <w:hideMark/>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771C60">
              <w:rPr>
                <w:rFonts w:ascii="Calibri" w:eastAsia="Times New Roman" w:hAnsi="Calibri" w:cs="Calibri"/>
                <w:lang w:eastAsia="ro-RO"/>
              </w:rPr>
              <w:t>-21.86</w:t>
            </w:r>
            <w:r>
              <w:rPr>
                <w:rFonts w:ascii="Calibri" w:eastAsia="Times New Roman" w:hAnsi="Calibri" w:cs="Calibri"/>
                <w:lang w:eastAsia="ro-RO"/>
              </w:rPr>
              <w:t>%</w:t>
            </w:r>
          </w:p>
        </w:tc>
        <w:tc>
          <w:tcPr>
            <w:tcW w:w="563" w:type="dxa"/>
          </w:tcPr>
          <w:p w:rsidR="00771C60" w:rsidRPr="00771C60" w:rsidRDefault="00771C60" w:rsidP="00771C6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ro-RO"/>
              </w:rPr>
            </w:pPr>
            <w:r w:rsidRPr="00163EF0">
              <w:rPr>
                <w:noProof/>
                <w:color w:val="FF0000"/>
                <w:sz w:val="24"/>
                <w:lang w:eastAsia="ro-RO"/>
              </w:rPr>
              <mc:AlternateContent>
                <mc:Choice Requires="wps">
                  <w:drawing>
                    <wp:anchor distT="0" distB="0" distL="114300" distR="114300" simplePos="0" relativeHeight="252193792" behindDoc="0" locked="0" layoutInCell="1" allowOverlap="1" wp14:anchorId="6AF21B9A" wp14:editId="6519D941">
                      <wp:simplePos x="0" y="0"/>
                      <wp:positionH relativeFrom="margin">
                        <wp:posOffset>23813</wp:posOffset>
                      </wp:positionH>
                      <wp:positionV relativeFrom="paragraph">
                        <wp:posOffset>39052</wp:posOffset>
                      </wp:positionV>
                      <wp:extent cx="162560" cy="73025"/>
                      <wp:effectExtent l="101917" t="31433" r="72708" b="53657"/>
                      <wp:wrapNone/>
                      <wp:docPr id="2" name="Right Arrow 126"/>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338D3" id="Right Arrow 126" o:spid="_x0000_s1026" type="#_x0000_t13" style="position:absolute;margin-left:1.9pt;margin-top:3.05pt;width:12.8pt;height:5.75pt;rotation:3208762fd;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JxoHgMAAC8HAAAOAAAAZHJzL2Uyb0RvYy54bWysVW1v2jAQ/j5p/8Hy9zUhECiooUKgTpO6&#13;&#10;tSqd+vlwnBfJsT3bELpfv7MTKOuoVFX7Etl353t77p5cXe8bQXbc2FrJjA4uYkq4ZCqvZZnRn483&#13;&#10;Xy4psQ5kDkJJntFnbun1/POnq1bPeKIqJXJuCDqRdtbqjFbO6VkUWVbxBuyF0lyislCmAYdXU0a5&#13;&#10;gRa9NyJK4ngctcrk2ijGrUXpqlPSefBfFJy5u6Kw3BGRUczNha8J343/RvMrmJUGdFWzPg34QBYN&#13;&#10;1BKDHl2twAHZmvofV03NjLKqcBdMNZEqiprxUANWM4hfVbOuQPNQCzbH6mOb7P9zy37s7g2p84wm&#13;&#10;lEhoEKKHuqwcWRijWjJIxr5FrbYztFzre9PfLB59vfvCNMQo7GsyHU4m8TR0Aesi+9Dk52OT+d4R&#13;&#10;hsLBOEnHCAVD1WQYJ6kPEHWevEdtrPvKVUP8IaPGZxOSCZ5hd2td9+Bg2Lc9v6mF8Kk81a4KncNY&#13;&#10;4U1p8U2wskQrbF4cxNaUm6UwZAc4G8s4jUerTl5BzjtpOojjfkYsuO8q78SDIYqDHPPu3YQaSnsa&#13;&#10;5jJYeck7Qk29z24cPxDK54nP3xtr9EastJefKQtFxz6KWhLwC45Y+riIpmUgOE7RoSu4UgEQn5GQ&#13;&#10;pM3oNEWoCQNc8kKAw2Oj8YGVJSUgSmQP5kxXgRL18fF7WndIGxt9ihJCehYle+rfT9EKbNUhG1T9&#13;&#10;QArpk+eBRPoBUlvHzbrKW7IRW/MAmL9vJdaf135YkwAiXpBh0qBB1d8jeQYk76EHD4SuoEtl+Eb2&#13;&#10;xxzCxJ2kF/kt7fbSnzYqf8bVDrvpAdLspsZab8G6ezBIcihE4nZ3+CmEQoRUf6KkUub3Obm3R+5B&#13;&#10;LSUtkibC92sLhlMivklcrOlgNEK3LlxG6STx5Z9qNqcauW2WCndvELILR2/vxOFYGNU8Ib8vfFRU&#13;&#10;gWQYuxuU/rJ0HZnjH4LxxSKYIbNqcLdyrdmBAjzKj/snMLqnFYd09EMdCBZmr3ils/X4S7XYOlXU&#13;&#10;gXRe+orN9xdk5W7xuz+Ip/3Te7B6+c/N/wAAAP//AwBQSwMEFAAGAAgAAAAhAGc6IMveAAAACwEA&#13;&#10;AA8AAABkcnMvZG93bnJldi54bWxMj81Ow0AMhO9IvMPKSNzaDQGRkmZTVfyII2rhAbZZN0nJeqN4&#13;&#10;m6Y8PeZULrZGI4+/KVaT79SIA7eBDNzNE1BIVXAt1Qa+Pt9mC1AcLTnbBUIDZ2RYlddXhc1dONEG&#13;&#10;x22slYQQ59ZAE2Ofa81Vg97yPPRI4u3D4G0UOdTaDfYk4b7TaZI8am9bkg+N7fG5wep7e/QGiBdp&#13;&#10;zz/vyGvKNtmr+zjHw2jM7c30spSxXoKKOMXLBfx1EH4oBWwXjuRYdaITwY8GZk+gxE7Te1A72Q8Z&#13;&#10;6LLQ/zuUvwAAAP//AwBQSwECLQAUAAYACAAAACEAtoM4kv4AAADhAQAAEwAAAAAAAAAAAAAAAAAA&#13;&#10;AAAAW0NvbnRlbnRfVHlwZXNdLnhtbFBLAQItABQABgAIAAAAIQA4/SH/1gAAAJQBAAALAAAAAAAA&#13;&#10;AAAAAAAAAC8BAABfcmVscy8ucmVsc1BLAQItABQABgAIAAAAIQCkyJxoHgMAAC8HAAAOAAAAAAAA&#13;&#10;AAAAAAAAAC4CAABkcnMvZTJvRG9jLnhtbFBLAQItABQABgAIAAAAIQBnOiDL3gAAAAsBAAAPAAAA&#13;&#10;AAAAAAAAAAAAAHgFAABkcnMvZG93bnJldi54bWxQSwUGAAAAAAQABADzAAAAgwY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r>
      <w:tr w:rsidR="00771C60" w:rsidRPr="00771C60" w:rsidTr="00771C60">
        <w:trPr>
          <w:trHeight w:val="300"/>
          <w:jc w:val="center"/>
        </w:trPr>
        <w:tc>
          <w:tcPr>
            <w:cnfStyle w:val="001000000000" w:firstRow="0" w:lastRow="0" w:firstColumn="1" w:lastColumn="0" w:oddVBand="0" w:evenVBand="0" w:oddHBand="0" w:evenHBand="0" w:firstRowFirstColumn="0" w:firstRowLastColumn="0" w:lastRowFirstColumn="0" w:lastRowLastColumn="0"/>
            <w:tcW w:w="4505" w:type="dxa"/>
            <w:gridSpan w:val="2"/>
            <w:noWrap/>
            <w:hideMark/>
          </w:tcPr>
          <w:p w:rsidR="00771C60" w:rsidRPr="00771C60" w:rsidRDefault="00771C60" w:rsidP="00771C60">
            <w:pPr>
              <w:jc w:val="center"/>
              <w:rPr>
                <w:rFonts w:ascii="Calibri" w:eastAsia="Times New Roman" w:hAnsi="Calibri" w:cs="Calibri"/>
                <w:i/>
                <w:color w:val="000000"/>
                <w:lang w:eastAsia="ro-RO"/>
              </w:rPr>
            </w:pPr>
            <w:r w:rsidRPr="00771C60">
              <w:rPr>
                <w:rFonts w:ascii="Calibri" w:eastAsia="Times New Roman" w:hAnsi="Calibri" w:cs="Calibri"/>
                <w:i/>
                <w:color w:val="000000"/>
                <w:lang w:eastAsia="ro-RO"/>
              </w:rPr>
              <w:t> </w:t>
            </w:r>
            <w:r w:rsidRPr="00771C60">
              <w:rPr>
                <w:rFonts w:ascii="Calibri" w:eastAsia="Times New Roman" w:hAnsi="Calibri" w:cs="Calibri"/>
                <w:b w:val="0"/>
                <w:bCs w:val="0"/>
                <w:i/>
                <w:color w:val="000000"/>
                <w:lang w:eastAsia="ro-RO"/>
              </w:rPr>
              <w:t>TOTAL</w:t>
            </w:r>
            <w:r w:rsidRPr="00771C60">
              <w:rPr>
                <w:rFonts w:ascii="Calibri" w:eastAsia="Times New Roman" w:hAnsi="Calibri" w:cs="Calibri"/>
                <w:i/>
                <w:color w:val="000000"/>
                <w:lang w:eastAsia="ro-RO"/>
              </w:rPr>
              <w:t> </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lang w:eastAsia="ro-RO"/>
              </w:rPr>
            </w:pPr>
            <w:r w:rsidRPr="00771C60">
              <w:rPr>
                <w:rFonts w:ascii="Calibri" w:eastAsia="Times New Roman" w:hAnsi="Calibri" w:cs="Calibri"/>
                <w:b/>
                <w:bCs/>
                <w:i/>
                <w:color w:val="000000"/>
                <w:lang w:eastAsia="ro-RO"/>
              </w:rPr>
              <w:t>9,989,634</w:t>
            </w:r>
          </w:p>
        </w:tc>
        <w:tc>
          <w:tcPr>
            <w:tcW w:w="1280"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color w:val="000000"/>
                <w:lang w:eastAsia="ro-RO"/>
              </w:rPr>
            </w:pPr>
            <w:r w:rsidRPr="00771C60">
              <w:rPr>
                <w:rFonts w:ascii="Calibri" w:eastAsia="Times New Roman" w:hAnsi="Calibri" w:cs="Calibri"/>
                <w:b/>
                <w:bCs/>
                <w:i/>
                <w:color w:val="000000"/>
                <w:lang w:eastAsia="ro-RO"/>
              </w:rPr>
              <w:t>13,838,405</w:t>
            </w:r>
          </w:p>
        </w:tc>
        <w:tc>
          <w:tcPr>
            <w:tcW w:w="1263" w:type="dxa"/>
            <w:noWrap/>
            <w:hideMark/>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lang w:eastAsia="ro-RO"/>
              </w:rPr>
            </w:pPr>
            <w:r>
              <w:rPr>
                <w:rFonts w:ascii="Calibri" w:eastAsia="Times New Roman" w:hAnsi="Calibri" w:cs="Calibri"/>
                <w:b/>
                <w:bCs/>
                <w:i/>
                <w:iCs/>
                <w:color w:val="000000"/>
                <w:lang w:eastAsia="ro-RO"/>
              </w:rPr>
              <w:t>+</w:t>
            </w:r>
            <w:r w:rsidRPr="00771C60">
              <w:rPr>
                <w:rFonts w:ascii="Calibri" w:eastAsia="Times New Roman" w:hAnsi="Calibri" w:cs="Calibri"/>
                <w:b/>
                <w:bCs/>
                <w:i/>
                <w:iCs/>
                <w:color w:val="000000"/>
                <w:lang w:eastAsia="ro-RO"/>
              </w:rPr>
              <w:t>38.53</w:t>
            </w:r>
            <w:r>
              <w:rPr>
                <w:rFonts w:ascii="Calibri" w:eastAsia="Times New Roman" w:hAnsi="Calibri" w:cs="Calibri"/>
                <w:b/>
                <w:bCs/>
                <w:i/>
                <w:iCs/>
                <w:color w:val="000000"/>
                <w:lang w:eastAsia="ro-RO"/>
              </w:rPr>
              <w:t>%</w:t>
            </w:r>
          </w:p>
        </w:tc>
        <w:tc>
          <w:tcPr>
            <w:tcW w:w="563" w:type="dxa"/>
          </w:tcPr>
          <w:p w:rsidR="00771C60" w:rsidRPr="00771C60" w:rsidRDefault="00771C60" w:rsidP="00771C6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lang w:eastAsia="ro-RO"/>
              </w:rPr>
            </w:pPr>
            <w:r w:rsidRPr="00163EF0">
              <w:rPr>
                <w:noProof/>
                <w:color w:val="FF0000"/>
                <w:sz w:val="24"/>
                <w:lang w:eastAsia="ro-RO"/>
              </w:rPr>
              <mc:AlternateContent>
                <mc:Choice Requires="wps">
                  <w:drawing>
                    <wp:anchor distT="0" distB="0" distL="114300" distR="114300" simplePos="0" relativeHeight="252189696" behindDoc="0" locked="0" layoutInCell="1" allowOverlap="1" wp14:anchorId="5F086905" wp14:editId="60B1D2F6">
                      <wp:simplePos x="0" y="0"/>
                      <wp:positionH relativeFrom="column">
                        <wp:posOffset>10160</wp:posOffset>
                      </wp:positionH>
                      <wp:positionV relativeFrom="paragraph">
                        <wp:posOffset>26670</wp:posOffset>
                      </wp:positionV>
                      <wp:extent cx="172720" cy="80645"/>
                      <wp:effectExtent l="57150" t="57150" r="36830" b="109855"/>
                      <wp:wrapNone/>
                      <wp:docPr id="28" name="Right Arrow 91"/>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3A3A0" id="Right Arrow 91" o:spid="_x0000_s1026" type="#_x0000_t13" style="position:absolute;margin-left:.8pt;margin-top:2.1pt;width:13.6pt;height:6.35pt;rotation:-2753227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ajrHwMAADA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aY&#13;&#10;JyN0SlGLHt02Ve3ZwlrdsWkeIOqMm8HyztzY4eZwDPWuS9syq4FrPs0Op/vjSYQBhbF1RPlpi7JY&#13;&#10;e8YhzA9HhyP0gkN1lB3gBXymvavg0ljnvwndsnCYJzZkE5OJnunx0vn+wcZwwL24aKQMuTw0vo7Q&#13;&#10;IVZ8Uzm8iVaOGQ30sih2tlqeScseCcMxPT09nUx7eU2F6KWTPMuGIXHkf+iiF+f7EEc58h7cxBoq&#13;&#10;txvmKFoFyTtCTYPPfh4/ECrkiefvjTV+I9ZkkL9SFkRbHGWjGIUNzw+whOENc5ykwBhtUMFOxYaE&#13;&#10;jKRiHRCejCboOmHLS0kex9bggVNVwkhWoA/ubV+Bls328Xug26QNoHe7lG3kL8pxu/7DFJ2Tq/vO&#13;&#10;RtUwkFKF5EVkkWGA9MoLe1cXHVvKlb0l5B+gRP1FE4Z1FJuICyhmEjVQ/T2SrzQpeBiaR9LU1Key&#13;&#10;/0b22xzixO2kl4Y17RcznJa6eMJux+UMDTL8okGtl+T8DVmwHIRgbn+NTyk1OqSHU8JqbX+/Jg/2&#13;&#10;IB9oE9aBNdG+XyuyImHyu8JiTfPxGG59vIwncc/trma5q1Gr9kxj9/KYXTwGuLzcHEur2wcQ/CJE&#13;&#10;hYoUR+x+UIbLme/ZHL8ILhaLaAZqNeQv1Z3hGwoIXb5fP5A1A6140NGV3jAszV7wSm8b+q/0YuV1&#13;&#10;2UTSecYV4IcLaLlf/P4XEnh/9x6tnn90J38AAAD//wMAUEsDBBQABgAIAAAAIQD/e4cv3wAAAAoB&#13;&#10;AAAPAAAAZHJzL2Rvd25yZXYueG1sTE9NS8NAEL0L/odlBG920yglTbMpoqQKYsE2qMdNdkyC2dmQ&#13;&#10;3bbx3zs96WXgzZt5H9l6sr044ug7RwrmswgEUu1MR42Ccl/cJCB80GR07wgV/KCHdX55kenUuBO9&#13;&#10;4XEXGsEi5FOtoA1hSKX0dYtW+5kbkJj7cqPVgeHYSDPqE4vbXsZRtJBWd8QOrR7wocX6e3ewCl63&#13;&#10;zfz25XNTbN6x+iieyyh52pZKXV9Njyse9ysQAafw9wHnDpwfcg5WuQMZL3rGCz5UcBeDYDZOuEx1&#13;&#10;3i5B5pn8XyH/BQAA//8DAFBLAQItABQABgAIAAAAIQC2gziS/gAAAOEBAAATAAAAAAAAAAAAAAAA&#13;&#10;AAAAAABbQ29udGVudF9UeXBlc10ueG1sUEsBAi0AFAAGAAgAAAAhADj9If/WAAAAlAEAAAsAAAAA&#13;&#10;AAAAAAAAAAAALwEAAF9yZWxzLy5yZWxzUEsBAi0AFAAGAAgAAAAhAMPBqOsfAwAAMAcAAA4AAAAA&#13;&#10;AAAAAAAAAAAALgIAAGRycy9lMm9Eb2MueG1sUEsBAi0AFAAGAAgAAAAhAP97hy/fAAAACgEAAA8A&#13;&#10;AAAAAAAAAAAAAAAAeQUAAGRycy9kb3ducmV2LnhtbFBLBQYAAAAABAAEAPMAAACFBgAAAAA=&#13;&#10;" adj="16557" fillcolor="#769535" strokecolor="#98b954">
                      <v:fill color2="#9cc746" rotate="t" angle="180" colors="0 #769535;52429f #9bc348;1 #9cc746" focus="100%" type="gradient">
                        <o:fill v:ext="view" type="gradientUnscaled"/>
                      </v:fill>
                      <v:shadow on="t" color="black" opacity="22937f" origin=",.5" offset="0,.63889mm"/>
                    </v:shape>
                  </w:pict>
                </mc:Fallback>
              </mc:AlternateContent>
            </w:r>
          </w:p>
        </w:tc>
      </w:tr>
    </w:tbl>
    <w:p w:rsidR="00C5394A" w:rsidRPr="00771C60" w:rsidRDefault="00C5394A" w:rsidP="00C5394A">
      <w:pPr>
        <w:autoSpaceDE w:val="0"/>
        <w:autoSpaceDN w:val="0"/>
        <w:adjustRightInd w:val="0"/>
        <w:spacing w:after="0" w:line="240" w:lineRule="auto"/>
        <w:jc w:val="center"/>
        <w:rPr>
          <w:i/>
          <w:lang w:val="ro-RO"/>
        </w:rPr>
      </w:pPr>
      <w:r w:rsidRPr="00771C60">
        <w:rPr>
          <w:i/>
          <w:lang w:val="ro-RO"/>
        </w:rPr>
        <w:t>Sursa: Ministerul Finanțelor Publice</w:t>
      </w:r>
    </w:p>
    <w:p w:rsidR="00C5394A" w:rsidRPr="00771C60" w:rsidRDefault="00C5394A" w:rsidP="00C5394A">
      <w:pPr>
        <w:autoSpaceDE w:val="0"/>
        <w:autoSpaceDN w:val="0"/>
        <w:adjustRightInd w:val="0"/>
        <w:spacing w:after="0" w:line="276" w:lineRule="auto"/>
        <w:jc w:val="both"/>
        <w:rPr>
          <w:sz w:val="24"/>
          <w:lang w:val="ro-RO"/>
        </w:rPr>
      </w:pPr>
    </w:p>
    <w:p w:rsidR="006178B7" w:rsidRPr="00771C60" w:rsidRDefault="00C5394A" w:rsidP="00C5394A">
      <w:pPr>
        <w:autoSpaceDE w:val="0"/>
        <w:autoSpaceDN w:val="0"/>
        <w:adjustRightInd w:val="0"/>
        <w:spacing w:after="0" w:line="276" w:lineRule="auto"/>
        <w:jc w:val="both"/>
        <w:rPr>
          <w:sz w:val="24"/>
          <w:lang w:val="ro-RO"/>
        </w:rPr>
      </w:pPr>
      <w:r w:rsidRPr="00771C60">
        <w:rPr>
          <w:sz w:val="24"/>
          <w:lang w:val="ro-RO"/>
        </w:rPr>
        <w:t>Eșantionul de mai sus a avut o evoluție pozitivă în 201</w:t>
      </w:r>
      <w:r w:rsidR="00953545" w:rsidRPr="00771C60">
        <w:rPr>
          <w:sz w:val="24"/>
          <w:lang w:val="ro-RO"/>
        </w:rPr>
        <w:t>8</w:t>
      </w:r>
      <w:r w:rsidRPr="00771C60">
        <w:rPr>
          <w:sz w:val="24"/>
          <w:lang w:val="ro-RO"/>
        </w:rPr>
        <w:t xml:space="preserve"> față de 201</w:t>
      </w:r>
      <w:r w:rsidR="00953545" w:rsidRPr="00771C60">
        <w:rPr>
          <w:sz w:val="24"/>
          <w:lang w:val="ro-RO"/>
        </w:rPr>
        <w:t>7</w:t>
      </w:r>
      <w:r w:rsidRPr="00771C60">
        <w:rPr>
          <w:sz w:val="24"/>
          <w:lang w:val="ro-RO"/>
        </w:rPr>
        <w:t xml:space="preserve">, cifra de afaceri cumulată crescând cu cca. </w:t>
      </w:r>
      <w:r w:rsidR="006178B7" w:rsidRPr="00771C60">
        <w:rPr>
          <w:sz w:val="24"/>
          <w:lang w:val="ro-RO"/>
        </w:rPr>
        <w:t>3</w:t>
      </w:r>
      <w:r w:rsidR="00771C60" w:rsidRPr="00771C60">
        <w:rPr>
          <w:sz w:val="24"/>
          <w:lang w:val="ro-RO"/>
        </w:rPr>
        <w:t>8</w:t>
      </w:r>
      <w:r w:rsidRPr="00771C60">
        <w:rPr>
          <w:sz w:val="24"/>
          <w:lang w:val="ro-RO"/>
        </w:rPr>
        <w:t>,</w:t>
      </w:r>
      <w:r w:rsidR="00771C60" w:rsidRPr="00771C60">
        <w:rPr>
          <w:sz w:val="24"/>
          <w:lang w:val="ro-RO"/>
        </w:rPr>
        <w:t>53</w:t>
      </w:r>
      <w:r w:rsidRPr="00771C60">
        <w:rPr>
          <w:sz w:val="24"/>
          <w:lang w:val="ro-RO"/>
        </w:rPr>
        <w:t xml:space="preserve">%. Din acestea </w:t>
      </w:r>
      <w:r w:rsidR="006178B7" w:rsidRPr="00771C60">
        <w:rPr>
          <w:sz w:val="24"/>
          <w:lang w:val="ro-RO"/>
        </w:rPr>
        <w:t>2</w:t>
      </w:r>
      <w:r w:rsidR="00771C60" w:rsidRPr="00771C60">
        <w:rPr>
          <w:sz w:val="24"/>
          <w:lang w:val="ro-RO"/>
        </w:rPr>
        <w:t>0</w:t>
      </w:r>
      <w:r w:rsidRPr="00771C60">
        <w:rPr>
          <w:sz w:val="24"/>
          <w:lang w:val="ro-RO"/>
        </w:rPr>
        <w:t xml:space="preserve"> de societăți au înregistrat creșteri ale cifrelor de afaceri, și</w:t>
      </w:r>
      <w:r w:rsidR="006178B7" w:rsidRPr="00771C60">
        <w:rPr>
          <w:sz w:val="24"/>
          <w:lang w:val="ro-RO"/>
        </w:rPr>
        <w:t xml:space="preserve"> doar</w:t>
      </w:r>
      <w:r w:rsidRPr="00771C60">
        <w:rPr>
          <w:sz w:val="24"/>
          <w:lang w:val="ro-RO"/>
        </w:rPr>
        <w:t xml:space="preserve"> </w:t>
      </w:r>
      <w:r w:rsidR="00771C60" w:rsidRPr="00771C60">
        <w:rPr>
          <w:sz w:val="24"/>
          <w:lang w:val="ro-RO"/>
        </w:rPr>
        <w:t>5</w:t>
      </w:r>
      <w:r w:rsidRPr="00771C60">
        <w:rPr>
          <w:sz w:val="24"/>
          <w:lang w:val="ro-RO"/>
        </w:rPr>
        <w:t xml:space="preserve"> au înregistrat scăderi. Calculând o medie simplă a numărului de angajați, se obține cifra de </w:t>
      </w:r>
      <w:r w:rsidR="00771C60" w:rsidRPr="00771C60">
        <w:rPr>
          <w:sz w:val="24"/>
          <w:lang w:val="ro-RO"/>
        </w:rPr>
        <w:t>4</w:t>
      </w:r>
      <w:r w:rsidRPr="00771C60">
        <w:rPr>
          <w:sz w:val="24"/>
          <w:lang w:val="ro-RO"/>
        </w:rPr>
        <w:t>.</w:t>
      </w:r>
      <w:r w:rsidR="00771C60" w:rsidRPr="00771C60">
        <w:rPr>
          <w:sz w:val="24"/>
          <w:lang w:val="ro-RO"/>
        </w:rPr>
        <w:t>8</w:t>
      </w:r>
      <w:r w:rsidR="006178B7" w:rsidRPr="00771C60">
        <w:rPr>
          <w:sz w:val="24"/>
          <w:lang w:val="ro-RO"/>
        </w:rPr>
        <w:t>4</w:t>
      </w:r>
      <w:r w:rsidRPr="00771C60">
        <w:rPr>
          <w:sz w:val="24"/>
          <w:lang w:val="ro-RO"/>
        </w:rPr>
        <w:t xml:space="preserve"> angajați în medie pe o societate.</w:t>
      </w:r>
      <w:r w:rsidR="00445D3F" w:rsidRPr="00771C60">
        <w:rPr>
          <w:sz w:val="24"/>
          <w:lang w:val="ro-RO"/>
        </w:rPr>
        <w:t xml:space="preserve"> </w:t>
      </w:r>
    </w:p>
    <w:p w:rsidR="00C5394A" w:rsidRPr="00735238" w:rsidRDefault="00C5394A" w:rsidP="00C5394A">
      <w:pPr>
        <w:autoSpaceDE w:val="0"/>
        <w:autoSpaceDN w:val="0"/>
        <w:adjustRightInd w:val="0"/>
        <w:spacing w:after="0" w:line="276" w:lineRule="auto"/>
        <w:jc w:val="both"/>
        <w:rPr>
          <w:sz w:val="24"/>
          <w:lang w:val="ro-RO"/>
        </w:rPr>
      </w:pPr>
      <w:r w:rsidRPr="00735238">
        <w:rPr>
          <w:sz w:val="24"/>
          <w:lang w:val="ro-RO"/>
        </w:rPr>
        <w:t>Analizând cele 2 eșantioane se remarcă următoarele elemente:</w:t>
      </w:r>
    </w:p>
    <w:p w:rsidR="00C5394A" w:rsidRPr="00163EF0" w:rsidRDefault="00C5394A" w:rsidP="00C65273">
      <w:pPr>
        <w:numPr>
          <w:ilvl w:val="0"/>
          <w:numId w:val="26"/>
        </w:numPr>
        <w:autoSpaceDE w:val="0"/>
        <w:autoSpaceDN w:val="0"/>
        <w:adjustRightInd w:val="0"/>
        <w:spacing w:after="0" w:line="276" w:lineRule="auto"/>
        <w:contextualSpacing/>
        <w:jc w:val="both"/>
        <w:rPr>
          <w:rFonts w:ascii="Calibri" w:eastAsia="Times New Roman" w:hAnsi="Calibri" w:cs="Times New Roman"/>
          <w:color w:val="FF0000"/>
          <w:sz w:val="24"/>
          <w:szCs w:val="20"/>
          <w:lang w:val="ro-RO" w:bidi="en-US"/>
        </w:rPr>
      </w:pPr>
      <w:r w:rsidRPr="00735238">
        <w:rPr>
          <w:rFonts w:ascii="Calibri" w:eastAsia="Times New Roman" w:hAnsi="Calibri" w:cs="Times New Roman"/>
          <w:sz w:val="24"/>
          <w:szCs w:val="20"/>
          <w:lang w:val="ro-RO" w:bidi="en-US"/>
        </w:rPr>
        <w:t>Ambele au înregistrat în medie creșteri</w:t>
      </w:r>
      <w:r w:rsidR="00F92900" w:rsidRPr="00735238">
        <w:rPr>
          <w:rFonts w:ascii="Calibri" w:eastAsia="Times New Roman" w:hAnsi="Calibri" w:cs="Times New Roman"/>
          <w:sz w:val="24"/>
          <w:szCs w:val="20"/>
          <w:lang w:val="ro-RO" w:bidi="en-US"/>
        </w:rPr>
        <w:t xml:space="preserve"> importante</w:t>
      </w:r>
      <w:r w:rsidRPr="00163EF0">
        <w:rPr>
          <w:rFonts w:ascii="Calibri" w:eastAsia="Times New Roman" w:hAnsi="Calibri" w:cs="Times New Roman"/>
          <w:color w:val="FF0000"/>
          <w:sz w:val="24"/>
          <w:szCs w:val="20"/>
          <w:lang w:val="ro-RO" w:bidi="en-US"/>
        </w:rPr>
        <w:t>.</w:t>
      </w:r>
    </w:p>
    <w:p w:rsidR="00C5394A" w:rsidRPr="00735238" w:rsidRDefault="00735238" w:rsidP="00C65273">
      <w:pPr>
        <w:numPr>
          <w:ilvl w:val="0"/>
          <w:numId w:val="26"/>
        </w:numPr>
        <w:autoSpaceDE w:val="0"/>
        <w:autoSpaceDN w:val="0"/>
        <w:adjustRightInd w:val="0"/>
        <w:spacing w:after="0" w:line="276" w:lineRule="auto"/>
        <w:contextualSpacing/>
        <w:jc w:val="both"/>
        <w:rPr>
          <w:rFonts w:ascii="Calibri" w:eastAsia="Times New Roman" w:hAnsi="Calibri" w:cs="Times New Roman"/>
          <w:sz w:val="24"/>
          <w:szCs w:val="20"/>
          <w:lang w:val="ro-RO" w:bidi="en-US"/>
        </w:rPr>
      </w:pPr>
      <w:r w:rsidRPr="00735238">
        <w:rPr>
          <w:rFonts w:ascii="Calibri" w:eastAsia="Times New Roman" w:hAnsi="Calibri" w:cs="Times New Roman"/>
          <w:sz w:val="24"/>
          <w:szCs w:val="20"/>
          <w:lang w:val="ro-RO" w:bidi="en-US"/>
        </w:rPr>
        <w:t>Primul</w:t>
      </w:r>
      <w:r w:rsidR="00C5394A" w:rsidRPr="00735238">
        <w:rPr>
          <w:rFonts w:ascii="Calibri" w:eastAsia="Times New Roman" w:hAnsi="Calibri" w:cs="Times New Roman"/>
          <w:sz w:val="24"/>
          <w:szCs w:val="20"/>
          <w:lang w:val="ro-RO" w:bidi="en-US"/>
        </w:rPr>
        <w:t xml:space="preserve"> eșantio</w:t>
      </w:r>
      <w:r w:rsidR="000C47B7" w:rsidRPr="00735238">
        <w:rPr>
          <w:rFonts w:ascii="Calibri" w:eastAsia="Times New Roman" w:hAnsi="Calibri" w:cs="Times New Roman"/>
          <w:sz w:val="24"/>
          <w:szCs w:val="20"/>
          <w:lang w:val="ro-RO" w:bidi="en-US"/>
        </w:rPr>
        <w:t>n</w:t>
      </w:r>
      <w:r w:rsidR="00C5394A" w:rsidRPr="00735238">
        <w:rPr>
          <w:rFonts w:ascii="Calibri" w:eastAsia="Times New Roman" w:hAnsi="Calibri" w:cs="Times New Roman"/>
          <w:sz w:val="24"/>
          <w:szCs w:val="20"/>
          <w:lang w:val="ro-RO" w:bidi="en-US"/>
        </w:rPr>
        <w:t xml:space="preserve"> a avut o evoluție net </w:t>
      </w:r>
      <w:r w:rsidR="002858FC" w:rsidRPr="00735238">
        <w:rPr>
          <w:rFonts w:ascii="Calibri" w:eastAsia="Times New Roman" w:hAnsi="Calibri" w:cs="Times New Roman"/>
          <w:sz w:val="24"/>
          <w:szCs w:val="20"/>
          <w:lang w:val="ro-RO" w:bidi="en-US"/>
        </w:rPr>
        <w:t>superioară</w:t>
      </w:r>
      <w:r w:rsidR="00C5394A" w:rsidRPr="00735238">
        <w:rPr>
          <w:rFonts w:ascii="Calibri" w:eastAsia="Times New Roman" w:hAnsi="Calibri" w:cs="Times New Roman"/>
          <w:sz w:val="24"/>
          <w:szCs w:val="20"/>
          <w:lang w:val="ro-RO" w:bidi="en-US"/>
        </w:rPr>
        <w:t xml:space="preserve">. Astfel societățile </w:t>
      </w:r>
      <w:r w:rsidR="00F92900" w:rsidRPr="00735238">
        <w:rPr>
          <w:rFonts w:ascii="Calibri" w:eastAsia="Times New Roman" w:hAnsi="Calibri" w:cs="Times New Roman"/>
          <w:sz w:val="24"/>
          <w:szCs w:val="20"/>
          <w:lang w:val="ro-RO" w:bidi="en-US"/>
        </w:rPr>
        <w:t xml:space="preserve">analizate din </w:t>
      </w:r>
      <w:r w:rsidRPr="00735238">
        <w:rPr>
          <w:rFonts w:ascii="Calibri" w:eastAsia="Times New Roman" w:hAnsi="Calibri" w:cs="Times New Roman"/>
          <w:sz w:val="24"/>
          <w:szCs w:val="20"/>
          <w:lang w:val="ro-RO" w:bidi="en-US"/>
        </w:rPr>
        <w:t>eșantionul cu o largă răspândire națională</w:t>
      </w:r>
      <w:r w:rsidR="00F92900" w:rsidRPr="00735238">
        <w:rPr>
          <w:rFonts w:ascii="Calibri" w:eastAsia="Times New Roman" w:hAnsi="Calibri" w:cs="Times New Roman"/>
          <w:sz w:val="24"/>
          <w:szCs w:val="20"/>
          <w:lang w:val="ro-RO" w:bidi="en-US"/>
        </w:rPr>
        <w:t xml:space="preserve"> depășesc în creștere eșantionul </w:t>
      </w:r>
      <w:r w:rsidRPr="00735238">
        <w:rPr>
          <w:rFonts w:ascii="Calibri" w:eastAsia="Times New Roman" w:hAnsi="Calibri" w:cs="Times New Roman"/>
          <w:sz w:val="24"/>
          <w:szCs w:val="20"/>
          <w:lang w:val="ro-RO" w:bidi="en-US"/>
        </w:rPr>
        <w:t>regional, explicația fiind și faptul că acestea sunt grupate în jurul unui ecart mic al cifrei de afaceri analizate</w:t>
      </w:r>
      <w:r w:rsidR="00F92900" w:rsidRPr="00735238">
        <w:rPr>
          <w:rFonts w:ascii="Calibri" w:eastAsia="Times New Roman" w:hAnsi="Calibri" w:cs="Times New Roman"/>
          <w:sz w:val="24"/>
          <w:szCs w:val="20"/>
          <w:lang w:val="ro-RO" w:bidi="en-US"/>
        </w:rPr>
        <w:t>.</w:t>
      </w:r>
    </w:p>
    <w:p w:rsidR="00C5394A" w:rsidRPr="00735238" w:rsidRDefault="00F92900" w:rsidP="00735238">
      <w:pPr>
        <w:numPr>
          <w:ilvl w:val="0"/>
          <w:numId w:val="26"/>
        </w:numPr>
        <w:autoSpaceDE w:val="0"/>
        <w:autoSpaceDN w:val="0"/>
        <w:adjustRightInd w:val="0"/>
        <w:spacing w:after="0" w:line="276" w:lineRule="auto"/>
        <w:contextualSpacing/>
        <w:jc w:val="both"/>
        <w:rPr>
          <w:rFonts w:ascii="Calibri" w:eastAsia="Times New Roman" w:hAnsi="Calibri" w:cs="Times New Roman"/>
          <w:sz w:val="24"/>
          <w:szCs w:val="20"/>
          <w:lang w:val="ro-RO" w:bidi="en-US"/>
        </w:rPr>
      </w:pPr>
      <w:r w:rsidRPr="00735238">
        <w:rPr>
          <w:rFonts w:ascii="Calibri" w:eastAsia="Times New Roman" w:hAnsi="Calibri" w:cs="Times New Roman"/>
          <w:sz w:val="24"/>
          <w:szCs w:val="20"/>
          <w:lang w:val="ro-RO" w:bidi="en-US"/>
        </w:rPr>
        <w:t xml:space="preserve">Primul </w:t>
      </w:r>
      <w:r w:rsidR="00C5394A" w:rsidRPr="00735238">
        <w:rPr>
          <w:rFonts w:ascii="Calibri" w:eastAsia="Times New Roman" w:hAnsi="Calibri" w:cs="Times New Roman"/>
          <w:sz w:val="24"/>
          <w:szCs w:val="20"/>
          <w:lang w:val="ro-RO" w:bidi="en-US"/>
        </w:rPr>
        <w:t xml:space="preserve">eșantion a obținut o cifră de afaceri, media pe angajați de cca. </w:t>
      </w:r>
      <w:r w:rsidR="00735238" w:rsidRPr="00735238">
        <w:rPr>
          <w:rFonts w:ascii="Calibri" w:eastAsia="Times New Roman" w:hAnsi="Calibri" w:cs="Times New Roman"/>
          <w:sz w:val="24"/>
          <w:szCs w:val="20"/>
          <w:lang w:val="ro-RO" w:bidi="en-US"/>
        </w:rPr>
        <w:t xml:space="preserve">125.721 </w:t>
      </w:r>
      <w:r w:rsidR="00C5394A" w:rsidRPr="00735238">
        <w:rPr>
          <w:rFonts w:ascii="Calibri" w:eastAsia="Times New Roman" w:hAnsi="Calibri" w:cs="Times New Roman"/>
          <w:sz w:val="24"/>
          <w:szCs w:val="20"/>
          <w:lang w:val="ro-RO" w:bidi="en-US"/>
        </w:rPr>
        <w:t>Ron</w:t>
      </w:r>
    </w:p>
    <w:p w:rsidR="00C5394A" w:rsidRPr="00E77D59" w:rsidRDefault="00F92900" w:rsidP="00735238">
      <w:pPr>
        <w:pStyle w:val="ListParagraph"/>
        <w:numPr>
          <w:ilvl w:val="0"/>
          <w:numId w:val="26"/>
        </w:numPr>
        <w:rPr>
          <w:rFonts w:ascii="Calibri" w:eastAsia="Times New Roman" w:hAnsi="Calibri" w:cs="Times New Roman"/>
          <w:sz w:val="24"/>
          <w:szCs w:val="20"/>
          <w:lang w:val="ro-RO" w:bidi="en-US"/>
        </w:rPr>
      </w:pPr>
      <w:r w:rsidRPr="00E77D59">
        <w:rPr>
          <w:rFonts w:ascii="Calibri" w:eastAsia="Times New Roman" w:hAnsi="Calibri" w:cs="Times New Roman"/>
          <w:sz w:val="24"/>
          <w:szCs w:val="20"/>
          <w:lang w:val="ro-RO" w:bidi="en-US"/>
        </w:rPr>
        <w:t xml:space="preserve">Al </w:t>
      </w:r>
      <w:r w:rsidR="00C5394A" w:rsidRPr="00E77D59">
        <w:rPr>
          <w:rFonts w:ascii="Calibri" w:eastAsia="Times New Roman" w:hAnsi="Calibri" w:cs="Times New Roman"/>
          <w:sz w:val="24"/>
          <w:szCs w:val="20"/>
          <w:lang w:val="ro-RO" w:bidi="en-US"/>
        </w:rPr>
        <w:t xml:space="preserve">doilea eșantion a obținut o cifră de afaceri, media pe angajați de cca. </w:t>
      </w:r>
      <w:r w:rsidR="00735238" w:rsidRPr="00E77D59">
        <w:rPr>
          <w:rFonts w:ascii="Calibri" w:eastAsia="Times New Roman" w:hAnsi="Calibri" w:cs="Times New Roman"/>
          <w:sz w:val="24"/>
          <w:szCs w:val="20"/>
          <w:lang w:val="ro-RO" w:bidi="en-US"/>
        </w:rPr>
        <w:t xml:space="preserve">114.367 </w:t>
      </w:r>
      <w:r w:rsidR="00C5394A" w:rsidRPr="00E77D59">
        <w:rPr>
          <w:rFonts w:ascii="Calibri" w:eastAsia="Times New Roman" w:hAnsi="Calibri" w:cs="Times New Roman"/>
          <w:sz w:val="24"/>
          <w:szCs w:val="20"/>
          <w:lang w:val="ro-RO" w:bidi="en-US"/>
        </w:rPr>
        <w:t>Ron</w:t>
      </w:r>
    </w:p>
    <w:p w:rsidR="00CA37E3" w:rsidRPr="00E77D59" w:rsidRDefault="00C5394A" w:rsidP="00C5394A">
      <w:pPr>
        <w:autoSpaceDE w:val="0"/>
        <w:autoSpaceDN w:val="0"/>
        <w:adjustRightInd w:val="0"/>
        <w:spacing w:after="0" w:line="276" w:lineRule="auto"/>
        <w:jc w:val="both"/>
        <w:rPr>
          <w:sz w:val="24"/>
          <w:lang w:val="ro-RO"/>
        </w:rPr>
      </w:pPr>
      <w:r w:rsidRPr="00E77D59">
        <w:rPr>
          <w:sz w:val="24"/>
          <w:lang w:val="ro-RO"/>
        </w:rPr>
        <w:t>Pentru o analiză acurată a concurenților potențiali, au fost selectate societăți identificate în județul Mureș</w:t>
      </w:r>
      <w:r w:rsidR="00E77D59" w:rsidRPr="00E77D59">
        <w:rPr>
          <w:sz w:val="24"/>
          <w:lang w:val="ro-RO"/>
        </w:rPr>
        <w:t xml:space="preserve"> și Cluj</w:t>
      </w:r>
      <w:r w:rsidRPr="00E77D59">
        <w:rPr>
          <w:sz w:val="24"/>
          <w:lang w:val="ro-RO"/>
        </w:rPr>
        <w:t>, pentru a vedea evoluția acestora pe un ciclu de 6 ani.</w:t>
      </w:r>
    </w:p>
    <w:p w:rsidR="00CA37E3" w:rsidRPr="00E77D59" w:rsidRDefault="00CA37E3" w:rsidP="00C5394A">
      <w:pPr>
        <w:autoSpaceDE w:val="0"/>
        <w:autoSpaceDN w:val="0"/>
        <w:adjustRightInd w:val="0"/>
        <w:spacing w:after="0" w:line="276" w:lineRule="auto"/>
        <w:jc w:val="both"/>
        <w:rPr>
          <w:sz w:val="24"/>
          <w:lang w:val="ro-RO"/>
        </w:rPr>
      </w:pPr>
    </w:p>
    <w:p w:rsidR="00445D3F" w:rsidRPr="00E77D59" w:rsidRDefault="00C5394A" w:rsidP="00C5394A">
      <w:pPr>
        <w:autoSpaceDE w:val="0"/>
        <w:autoSpaceDN w:val="0"/>
        <w:adjustRightInd w:val="0"/>
        <w:spacing w:after="0" w:line="276" w:lineRule="auto"/>
        <w:jc w:val="both"/>
        <w:rPr>
          <w:sz w:val="24"/>
          <w:lang w:val="ro-RO"/>
        </w:rPr>
      </w:pPr>
      <w:r w:rsidRPr="00E77D59">
        <w:rPr>
          <w:sz w:val="24"/>
          <w:lang w:val="ro-RO"/>
        </w:rPr>
        <w:t>Eșantionul este format din următoarele societăți:</w:t>
      </w:r>
    </w:p>
    <w:p w:rsidR="00E77D59" w:rsidRPr="00E77D59" w:rsidRDefault="00E77D59" w:rsidP="00E77D59">
      <w:pPr>
        <w:pStyle w:val="ListParagraph"/>
        <w:numPr>
          <w:ilvl w:val="0"/>
          <w:numId w:val="36"/>
        </w:numPr>
        <w:autoSpaceDE w:val="0"/>
        <w:autoSpaceDN w:val="0"/>
        <w:adjustRightInd w:val="0"/>
        <w:spacing w:after="0" w:line="240" w:lineRule="auto"/>
        <w:jc w:val="both"/>
        <w:rPr>
          <w:sz w:val="24"/>
        </w:rPr>
      </w:pPr>
      <w:r w:rsidRPr="00E77D59">
        <w:rPr>
          <w:sz w:val="24"/>
        </w:rPr>
        <w:t>EMA CATERING RESTAURANTE S.R.L.</w:t>
      </w:r>
      <w:r>
        <w:rPr>
          <w:sz w:val="24"/>
        </w:rPr>
        <w:t xml:space="preserve"> – N.A.</w:t>
      </w:r>
    </w:p>
    <w:p w:rsidR="00E77D59" w:rsidRPr="00E77D59" w:rsidRDefault="00E77D59" w:rsidP="00E77D59">
      <w:pPr>
        <w:pStyle w:val="ListParagraph"/>
        <w:numPr>
          <w:ilvl w:val="0"/>
          <w:numId w:val="36"/>
        </w:numPr>
        <w:autoSpaceDE w:val="0"/>
        <w:autoSpaceDN w:val="0"/>
        <w:adjustRightInd w:val="0"/>
        <w:spacing w:after="0" w:line="240" w:lineRule="auto"/>
        <w:jc w:val="both"/>
        <w:rPr>
          <w:sz w:val="24"/>
        </w:rPr>
      </w:pPr>
      <w:r w:rsidRPr="00E77D59">
        <w:rPr>
          <w:sz w:val="24"/>
        </w:rPr>
        <w:t xml:space="preserve">RAPID CATERING S.R.L. </w:t>
      </w:r>
      <w:r>
        <w:rPr>
          <w:sz w:val="24"/>
        </w:rPr>
        <w:t xml:space="preserve">- </w:t>
      </w:r>
      <w:hyperlink r:id="rId20" w:history="1">
        <w:r w:rsidRPr="00CF7039">
          <w:rPr>
            <w:rStyle w:val="Hyperlink"/>
            <w:sz w:val="24"/>
          </w:rPr>
          <w:t>www.rapidcatering.ro</w:t>
        </w:r>
      </w:hyperlink>
      <w:r>
        <w:rPr>
          <w:sz w:val="24"/>
        </w:rPr>
        <w:t xml:space="preserve"> </w:t>
      </w:r>
    </w:p>
    <w:p w:rsidR="00E77D59" w:rsidRPr="00E77D59" w:rsidRDefault="00E77D59" w:rsidP="00E77D59">
      <w:pPr>
        <w:pStyle w:val="ListParagraph"/>
        <w:numPr>
          <w:ilvl w:val="0"/>
          <w:numId w:val="36"/>
        </w:numPr>
        <w:autoSpaceDE w:val="0"/>
        <w:autoSpaceDN w:val="0"/>
        <w:adjustRightInd w:val="0"/>
        <w:spacing w:after="0" w:line="240" w:lineRule="auto"/>
        <w:jc w:val="both"/>
        <w:rPr>
          <w:sz w:val="24"/>
        </w:rPr>
      </w:pPr>
      <w:r w:rsidRPr="00E77D59">
        <w:rPr>
          <w:sz w:val="24"/>
        </w:rPr>
        <w:t>CASA PETRINA S</w:t>
      </w:r>
      <w:r>
        <w:rPr>
          <w:sz w:val="24"/>
        </w:rPr>
        <w:t>.</w:t>
      </w:r>
      <w:r w:rsidRPr="00E77D59">
        <w:rPr>
          <w:sz w:val="24"/>
        </w:rPr>
        <w:t>R</w:t>
      </w:r>
      <w:r>
        <w:rPr>
          <w:sz w:val="24"/>
        </w:rPr>
        <w:t>.</w:t>
      </w:r>
      <w:r w:rsidRPr="00E77D59">
        <w:rPr>
          <w:sz w:val="24"/>
        </w:rPr>
        <w:t>L</w:t>
      </w:r>
      <w:r>
        <w:rPr>
          <w:sz w:val="24"/>
        </w:rPr>
        <w:t>.</w:t>
      </w:r>
      <w:r w:rsidRPr="00E77D59">
        <w:rPr>
          <w:sz w:val="24"/>
        </w:rPr>
        <w:t xml:space="preserve"> </w:t>
      </w:r>
      <w:r>
        <w:rPr>
          <w:sz w:val="24"/>
        </w:rPr>
        <w:t xml:space="preserve">- </w:t>
      </w:r>
      <w:hyperlink r:id="rId21" w:history="1">
        <w:r w:rsidRPr="00CF7039">
          <w:rPr>
            <w:rStyle w:val="Hyperlink"/>
            <w:sz w:val="24"/>
          </w:rPr>
          <w:t>www.casapetrina.ro</w:t>
        </w:r>
      </w:hyperlink>
      <w:r>
        <w:rPr>
          <w:sz w:val="24"/>
        </w:rPr>
        <w:t xml:space="preserve"> </w:t>
      </w:r>
    </w:p>
    <w:p w:rsidR="00E77D59" w:rsidRPr="00E77D59" w:rsidRDefault="00E77D59" w:rsidP="00E77D59">
      <w:pPr>
        <w:pStyle w:val="ListParagraph"/>
        <w:numPr>
          <w:ilvl w:val="0"/>
          <w:numId w:val="36"/>
        </w:numPr>
        <w:autoSpaceDE w:val="0"/>
        <w:autoSpaceDN w:val="0"/>
        <w:adjustRightInd w:val="0"/>
        <w:spacing w:after="0" w:line="240" w:lineRule="auto"/>
        <w:jc w:val="both"/>
        <w:rPr>
          <w:sz w:val="24"/>
        </w:rPr>
      </w:pPr>
      <w:r w:rsidRPr="00E77D59">
        <w:rPr>
          <w:sz w:val="24"/>
        </w:rPr>
        <w:t>TRIOX S</w:t>
      </w:r>
      <w:r>
        <w:rPr>
          <w:sz w:val="24"/>
        </w:rPr>
        <w:t>.</w:t>
      </w:r>
      <w:r w:rsidRPr="00E77D59">
        <w:rPr>
          <w:sz w:val="24"/>
        </w:rPr>
        <w:t>R</w:t>
      </w:r>
      <w:r>
        <w:rPr>
          <w:sz w:val="24"/>
        </w:rPr>
        <w:t>.</w:t>
      </w:r>
      <w:r w:rsidRPr="00E77D59">
        <w:rPr>
          <w:sz w:val="24"/>
        </w:rPr>
        <w:t>L</w:t>
      </w:r>
      <w:r>
        <w:rPr>
          <w:sz w:val="24"/>
        </w:rPr>
        <w:t>.</w:t>
      </w:r>
      <w:r w:rsidRPr="00E77D59">
        <w:rPr>
          <w:sz w:val="24"/>
        </w:rPr>
        <w:t xml:space="preserve"> </w:t>
      </w:r>
      <w:r>
        <w:rPr>
          <w:sz w:val="24"/>
        </w:rPr>
        <w:t xml:space="preserve">- </w:t>
      </w:r>
      <w:hyperlink r:id="rId22" w:history="1">
        <w:r w:rsidRPr="00CF7039">
          <w:rPr>
            <w:rStyle w:val="Hyperlink"/>
            <w:sz w:val="24"/>
          </w:rPr>
          <w:t>www.trioxcatering.ro</w:t>
        </w:r>
      </w:hyperlink>
      <w:r>
        <w:rPr>
          <w:sz w:val="24"/>
        </w:rPr>
        <w:t xml:space="preserve"> </w:t>
      </w:r>
    </w:p>
    <w:p w:rsidR="00C26539" w:rsidRPr="00E77D59" w:rsidRDefault="00E77D59" w:rsidP="00E77D59">
      <w:pPr>
        <w:pStyle w:val="ListParagraph"/>
        <w:numPr>
          <w:ilvl w:val="0"/>
          <w:numId w:val="36"/>
        </w:numPr>
        <w:autoSpaceDE w:val="0"/>
        <w:autoSpaceDN w:val="0"/>
        <w:adjustRightInd w:val="0"/>
        <w:spacing w:after="0" w:line="240" w:lineRule="auto"/>
        <w:jc w:val="both"/>
        <w:rPr>
          <w:sz w:val="28"/>
          <w:lang w:val="ro-RO"/>
        </w:rPr>
      </w:pPr>
      <w:r w:rsidRPr="00E77D59">
        <w:rPr>
          <w:sz w:val="24"/>
        </w:rPr>
        <w:t>NEW MAR CATERING S</w:t>
      </w:r>
      <w:r>
        <w:rPr>
          <w:sz w:val="24"/>
        </w:rPr>
        <w:t>.</w:t>
      </w:r>
      <w:r w:rsidRPr="00E77D59">
        <w:rPr>
          <w:sz w:val="24"/>
        </w:rPr>
        <w:t>R</w:t>
      </w:r>
      <w:r>
        <w:rPr>
          <w:sz w:val="24"/>
        </w:rPr>
        <w:t>.</w:t>
      </w:r>
      <w:r w:rsidRPr="00E77D59">
        <w:rPr>
          <w:sz w:val="24"/>
        </w:rPr>
        <w:t>L</w:t>
      </w:r>
      <w:r>
        <w:rPr>
          <w:sz w:val="24"/>
        </w:rPr>
        <w:t xml:space="preserve">. - </w:t>
      </w:r>
      <w:hyperlink r:id="rId23" w:history="1">
        <w:r w:rsidRPr="00CF7039">
          <w:rPr>
            <w:rStyle w:val="Hyperlink"/>
            <w:sz w:val="24"/>
          </w:rPr>
          <w:t>www.newmarcatering.ro</w:t>
        </w:r>
      </w:hyperlink>
      <w:r>
        <w:rPr>
          <w:sz w:val="24"/>
        </w:rPr>
        <w:t xml:space="preserve"> </w:t>
      </w:r>
    </w:p>
    <w:p w:rsidR="00C26539" w:rsidRPr="00E77D59" w:rsidRDefault="00C26539" w:rsidP="00C5394A">
      <w:pPr>
        <w:autoSpaceDE w:val="0"/>
        <w:autoSpaceDN w:val="0"/>
        <w:adjustRightInd w:val="0"/>
        <w:spacing w:after="0" w:line="240" w:lineRule="auto"/>
        <w:jc w:val="both"/>
        <w:rPr>
          <w:sz w:val="24"/>
          <w:lang w:val="ro-RO"/>
        </w:rPr>
      </w:pPr>
    </w:p>
    <w:p w:rsidR="00C5394A" w:rsidRPr="00E77D59" w:rsidRDefault="00C5394A" w:rsidP="00C5394A">
      <w:pPr>
        <w:autoSpaceDE w:val="0"/>
        <w:autoSpaceDN w:val="0"/>
        <w:adjustRightInd w:val="0"/>
        <w:spacing w:after="0" w:line="240" w:lineRule="auto"/>
        <w:jc w:val="both"/>
        <w:rPr>
          <w:sz w:val="24"/>
          <w:lang w:val="ro-RO"/>
        </w:rPr>
      </w:pPr>
      <w:r w:rsidRPr="00E77D59">
        <w:rPr>
          <w:sz w:val="24"/>
          <w:lang w:val="ro-RO"/>
        </w:rPr>
        <w:t>Evoluție anu</w:t>
      </w:r>
      <w:r w:rsidR="00E77D59" w:rsidRPr="00E77D59">
        <w:rPr>
          <w:sz w:val="24"/>
          <w:lang w:val="ro-RO"/>
        </w:rPr>
        <w:t>ală a societăților din eșantion,</w:t>
      </w:r>
      <w:r w:rsidRPr="00E77D59">
        <w:rPr>
          <w:sz w:val="24"/>
          <w:lang w:val="ro-RO"/>
        </w:rPr>
        <w:t xml:space="preserve"> anul 201</w:t>
      </w:r>
      <w:r w:rsidR="002858FC" w:rsidRPr="00E77D59">
        <w:rPr>
          <w:sz w:val="24"/>
          <w:lang w:val="ro-RO"/>
        </w:rPr>
        <w:t>8</w:t>
      </w:r>
      <w:r w:rsidRPr="00E77D59">
        <w:rPr>
          <w:sz w:val="24"/>
          <w:lang w:val="ro-RO"/>
        </w:rPr>
        <w:t xml:space="preserve"> comparativ cu anul 201</w:t>
      </w:r>
      <w:r w:rsidR="002858FC" w:rsidRPr="00E77D59">
        <w:rPr>
          <w:sz w:val="24"/>
          <w:lang w:val="ro-RO"/>
        </w:rPr>
        <w:t>7</w:t>
      </w:r>
      <w:r w:rsidRPr="00E77D59">
        <w:rPr>
          <w:sz w:val="24"/>
          <w:lang w:val="ro-RO"/>
        </w:rPr>
        <w:t>.</w:t>
      </w:r>
    </w:p>
    <w:p w:rsidR="002858FC" w:rsidRPr="00163EF0" w:rsidRDefault="002858FC" w:rsidP="00C5394A">
      <w:pPr>
        <w:autoSpaceDE w:val="0"/>
        <w:autoSpaceDN w:val="0"/>
        <w:adjustRightInd w:val="0"/>
        <w:spacing w:after="0" w:line="240" w:lineRule="auto"/>
        <w:jc w:val="both"/>
        <w:rPr>
          <w:color w:val="FF0000"/>
          <w:sz w:val="24"/>
          <w:lang w:val="ro-RO"/>
        </w:rPr>
      </w:pPr>
    </w:p>
    <w:tbl>
      <w:tblPr>
        <w:tblStyle w:val="GridTable4-Accent11"/>
        <w:tblW w:w="0" w:type="auto"/>
        <w:jc w:val="center"/>
        <w:tblLook w:val="00A0" w:firstRow="1" w:lastRow="0" w:firstColumn="1" w:lastColumn="0" w:noHBand="0" w:noVBand="0"/>
      </w:tblPr>
      <w:tblGrid>
        <w:gridCol w:w="498"/>
        <w:gridCol w:w="5089"/>
        <w:gridCol w:w="792"/>
        <w:gridCol w:w="856"/>
        <w:gridCol w:w="992"/>
      </w:tblGrid>
      <w:tr w:rsidR="00163EF0" w:rsidRPr="00163EF0" w:rsidTr="001644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8" w:type="dxa"/>
          </w:tcPr>
          <w:p w:rsidR="00C5394A" w:rsidRPr="00E77D59" w:rsidRDefault="00C5394A" w:rsidP="0016445B">
            <w:pPr>
              <w:autoSpaceDE w:val="0"/>
              <w:autoSpaceDN w:val="0"/>
              <w:adjustRightInd w:val="0"/>
              <w:jc w:val="both"/>
            </w:pPr>
            <w:r w:rsidRPr="00E77D59">
              <w:t>Nr.</w:t>
            </w:r>
          </w:p>
        </w:tc>
        <w:tc>
          <w:tcPr>
            <w:cnfStyle w:val="000010000000" w:firstRow="0" w:lastRow="0" w:firstColumn="0" w:lastColumn="0" w:oddVBand="1" w:evenVBand="0" w:oddHBand="0" w:evenHBand="0" w:firstRowFirstColumn="0" w:firstRowLastColumn="0" w:lastRowFirstColumn="0" w:lastRowLastColumn="0"/>
            <w:tcW w:w="5089" w:type="dxa"/>
          </w:tcPr>
          <w:p w:rsidR="00C5394A" w:rsidRPr="00E77D59" w:rsidRDefault="00C5394A" w:rsidP="0016445B">
            <w:pPr>
              <w:autoSpaceDE w:val="0"/>
              <w:autoSpaceDN w:val="0"/>
              <w:adjustRightInd w:val="0"/>
              <w:jc w:val="center"/>
            </w:pPr>
            <w:r w:rsidRPr="00E77D59">
              <w:t>Companie</w:t>
            </w:r>
          </w:p>
        </w:tc>
        <w:tc>
          <w:tcPr>
            <w:tcW w:w="792" w:type="dxa"/>
          </w:tcPr>
          <w:p w:rsidR="00C5394A" w:rsidRPr="00E77D59" w:rsidRDefault="00C5394A" w:rsidP="0016445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E77D59">
              <w:t>CA</w:t>
            </w:r>
          </w:p>
        </w:tc>
        <w:tc>
          <w:tcPr>
            <w:cnfStyle w:val="000010000000" w:firstRow="0" w:lastRow="0" w:firstColumn="0" w:lastColumn="0" w:oddVBand="1" w:evenVBand="0" w:oddHBand="0" w:evenHBand="0" w:firstRowFirstColumn="0" w:firstRowLastColumn="0" w:lastRowFirstColumn="0" w:lastRowLastColumn="0"/>
            <w:tcW w:w="856" w:type="dxa"/>
          </w:tcPr>
          <w:p w:rsidR="00C5394A" w:rsidRPr="00E77D59" w:rsidRDefault="00C5394A" w:rsidP="0016445B">
            <w:pPr>
              <w:autoSpaceDE w:val="0"/>
              <w:autoSpaceDN w:val="0"/>
              <w:adjustRightInd w:val="0"/>
              <w:jc w:val="center"/>
            </w:pPr>
            <w:r w:rsidRPr="00E77D59">
              <w:t>Profit</w:t>
            </w:r>
          </w:p>
        </w:tc>
        <w:tc>
          <w:tcPr>
            <w:tcW w:w="992" w:type="dxa"/>
          </w:tcPr>
          <w:p w:rsidR="00C5394A" w:rsidRPr="00E77D59" w:rsidRDefault="00C5394A" w:rsidP="0016445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pPr>
            <w:r w:rsidRPr="00E77D59">
              <w:t>Angajați</w:t>
            </w:r>
          </w:p>
        </w:tc>
      </w:tr>
      <w:tr w:rsidR="00E77D59" w:rsidRPr="00163EF0" w:rsidTr="00F74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8" w:type="dxa"/>
          </w:tcPr>
          <w:p w:rsidR="00E77D59" w:rsidRPr="00E77D59" w:rsidRDefault="00E77D59" w:rsidP="0016445B">
            <w:pPr>
              <w:autoSpaceDE w:val="0"/>
              <w:autoSpaceDN w:val="0"/>
              <w:adjustRightInd w:val="0"/>
              <w:jc w:val="center"/>
            </w:pPr>
            <w:r w:rsidRPr="00E77D59">
              <w:t>1</w:t>
            </w:r>
          </w:p>
        </w:tc>
        <w:tc>
          <w:tcPr>
            <w:cnfStyle w:val="000010000000" w:firstRow="0" w:lastRow="0" w:firstColumn="0" w:lastColumn="0" w:oddVBand="1" w:evenVBand="0" w:oddHBand="0" w:evenHBand="0" w:firstRowFirstColumn="0" w:firstRowLastColumn="0" w:lastRowFirstColumn="0" w:lastRowLastColumn="0"/>
            <w:tcW w:w="5089" w:type="dxa"/>
            <w:vAlign w:val="bottom"/>
          </w:tcPr>
          <w:p w:rsidR="00E77D59" w:rsidRDefault="00E77D59">
            <w:pPr>
              <w:jc w:val="center"/>
              <w:rPr>
                <w:rFonts w:ascii="Calibri" w:hAnsi="Calibri" w:cs="Calibri"/>
                <w:color w:val="000000"/>
              </w:rPr>
            </w:pPr>
            <w:r>
              <w:rPr>
                <w:rFonts w:ascii="Calibri" w:hAnsi="Calibri" w:cs="Calibri"/>
                <w:color w:val="000000"/>
              </w:rPr>
              <w:t>EMA CATERING RESTAURANTE S.R.L.</w:t>
            </w:r>
          </w:p>
        </w:tc>
        <w:tc>
          <w:tcPr>
            <w:tcW w:w="792" w:type="dxa"/>
          </w:tcPr>
          <w:p w:rsidR="00E77D59" w:rsidRPr="00E77D59" w:rsidRDefault="00C552AD" w:rsidP="001644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E77D59">
              <w:rPr>
                <w:noProof/>
                <w:sz w:val="24"/>
                <w:lang w:eastAsia="ro-RO"/>
              </w:rPr>
              <mc:AlternateContent>
                <mc:Choice Requires="wps">
                  <w:drawing>
                    <wp:anchor distT="0" distB="0" distL="114300" distR="114300" simplePos="0" relativeHeight="252154880" behindDoc="0" locked="0" layoutInCell="1" allowOverlap="1" wp14:anchorId="295AF193" wp14:editId="20F26F71">
                      <wp:simplePos x="0" y="0"/>
                      <wp:positionH relativeFrom="margin">
                        <wp:posOffset>112395</wp:posOffset>
                      </wp:positionH>
                      <wp:positionV relativeFrom="paragraph">
                        <wp:posOffset>36830</wp:posOffset>
                      </wp:positionV>
                      <wp:extent cx="172720" cy="80645"/>
                      <wp:effectExtent l="57150" t="57150" r="36830" b="109855"/>
                      <wp:wrapNone/>
                      <wp:docPr id="3" name="Right Arrow 3"/>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F49C8" id="Right Arrow 3" o:spid="_x0000_s1026" type="#_x0000_t13" style="position:absolute;margin-left:8.85pt;margin-top:2.9pt;width:13.6pt;height:6.35pt;rotation:-2753227fd;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X5OHgMAAC4HAAAOAAAAZHJzL2Uyb0RvYy54bWysVW1P2zAQ/j5p/8Hy95GkL0Ar2qmAmCYx&#13;&#10;QJSJz1fHSSw5tme7Tdmv39lOS8dAQmhfIvvufC/P3T05+7ptJdlw64RWM1oc5ZRwxXQpVD2jPx+u&#13;&#10;vpxS4jyoEqRWfEafuKNf558/nXVmyge60bLklqAT5aadmdHGezPNMsca3oI70oYrVFbatuDxauus&#13;&#10;tNCh91Zmgzw/zjptS2M1486h9DIp6Tz6ryrO/G1VOe6JnFHMzcevjd9V+GbzM5jWFkwjWJ8GfCCL&#13;&#10;FoTCoHtXl+CBrK34x1UrmNVOV/6I6TbTVSUYjzVgNUX+opplA4bHWhAcZ/Ywuf/nlt1s7iwR5YwO&#13;&#10;KVHQYovuRd14srBWd2QYAOqMm6Ld0tzZ/ubwGKrdVrYlViOqxSQ/mQxH4wgClkW2EeOnPcZ86wlD&#13;&#10;YXEyOBlgJxiqTvNjfIE+s+QquDTW+W9ctyQcZtSGZGIu0TNsrp1PD3aGPerllZAy5PIofBOBw1jx&#13;&#10;Te3wTbRyxGjELo9iZ+vVhbRkAzgak/Pz8/EkyRsoeZKOizzvR8SB/6HLJC6GKI5yzLt3E2uo3WGY&#13;&#10;02gVJO8INQk+0zR+IFTIE5+/N9bojVjjXv5KWSja4yiFIhD2uzjGFQxviGMgOQ7RDhXcqNiQkJFU&#13;&#10;pEOEx4Mxdh1wxysJHo+twQdO1ZSArJE8mLepAi3F/vF7oNuljUAfdinfyV+U4w79hym6BNekzkZV&#13;&#10;P5BSheR55JB+gPTac7tsyo6s5NreA+YfoMT6SxGGdRCbiBckmHHUoOrvkXylScFD3zyQpoGUyvCN&#13;&#10;7Pc5xIk7SC8La5oWM5xWunzCzY7LGRpk2JXAWq/B+TuwyHEoRN72t/ippMYO6f5ESaPt79fkwR6p&#13;&#10;B7WUdMiZ2L5fa7CcEvld4WJNitEI3fp4GY3jnttDzepQo9bthcbdK2J28Rjg8nJ3rKxuH5HeFyEq&#13;&#10;qkAxjJ0Gpb9c+MTl+INgfLGIZkisBvy1Whq2o4DQ5YftI1jT04pHOrrRO36F6QteSbah/0ov1l5X&#13;&#10;IpLOM64IfrggKafFTz+QwPqH92j1/Jub/wEAAP//AwBQSwMEFAAGAAgAAAAhAKhOBOrhAAAACwEA&#13;&#10;AA8AAABkcnMvZG93bnJldi54bWxMT01Lw0AQvQv+h2UEb3ZTbW1MsymipApioW1Qj5vsmASzsyG7&#13;&#10;beO/dzzpZeDNm3kf6Wq0nTji4FtHCqaTCARS5UxLtYJin1/FIHzQZHTnCBV8o4dVdn6W6sS4E23x&#13;&#10;uAu1YBHyiVbQhNAnUvqqQav9xPVIzH26werAcKilGfSJxW0nr6PoVlrdEjs0useHBquv3cEqeN3U&#13;&#10;05uXj3W+fsPyPX8uovhpUyh1eTE+LnncL0EEHMPfB/x24PyQcbDSHch40TFeLPhSwZxbMD2b3YEo&#13;&#10;eR3PQWap/N8h+wEAAP//AwBQSwECLQAUAAYACAAAACEAtoM4kv4AAADhAQAAEwAAAAAAAAAAAAAA&#13;&#10;AAAAAAAAW0NvbnRlbnRfVHlwZXNdLnhtbFBLAQItABQABgAIAAAAIQA4/SH/1gAAAJQBAAALAAAA&#13;&#10;AAAAAAAAAAAAAC8BAABfcmVscy8ucmVsc1BLAQItABQABgAIAAAAIQAIWX5OHgMAAC4HAAAOAAAA&#13;&#10;AAAAAAAAAAAAAC4CAABkcnMvZTJvRG9jLnhtbFBLAQItABQABgAIAAAAIQCoTgTq4QAAAAsBAAAP&#13;&#10;AAAAAAAAAAAAAAAAAHg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w10:wrap anchorx="margin"/>
                    </v:shape>
                  </w:pict>
                </mc:Fallback>
              </mc:AlternateContent>
            </w:r>
          </w:p>
        </w:tc>
        <w:tc>
          <w:tcPr>
            <w:cnfStyle w:val="000010000000" w:firstRow="0" w:lastRow="0" w:firstColumn="0" w:lastColumn="0" w:oddVBand="1" w:evenVBand="0" w:oddHBand="0" w:evenHBand="0" w:firstRowFirstColumn="0" w:firstRowLastColumn="0" w:lastRowFirstColumn="0" w:lastRowLastColumn="0"/>
            <w:tcW w:w="856" w:type="dxa"/>
          </w:tcPr>
          <w:p w:rsidR="00E77D59" w:rsidRPr="00E77D59" w:rsidRDefault="00C552AD" w:rsidP="0016445B">
            <w:pPr>
              <w:autoSpaceDE w:val="0"/>
              <w:autoSpaceDN w:val="0"/>
              <w:adjustRightInd w:val="0"/>
              <w:jc w:val="both"/>
            </w:pPr>
            <w:r w:rsidRPr="00E77D59">
              <w:rPr>
                <w:noProof/>
                <w:sz w:val="24"/>
                <w:lang w:eastAsia="ro-RO"/>
              </w:rPr>
              <mc:AlternateContent>
                <mc:Choice Requires="wps">
                  <w:drawing>
                    <wp:anchor distT="0" distB="0" distL="114300" distR="114300" simplePos="0" relativeHeight="252157952" behindDoc="0" locked="0" layoutInCell="1" allowOverlap="1" wp14:anchorId="3961A1B6" wp14:editId="7185A32C">
                      <wp:simplePos x="0" y="0"/>
                      <wp:positionH relativeFrom="margin">
                        <wp:posOffset>146685</wp:posOffset>
                      </wp:positionH>
                      <wp:positionV relativeFrom="paragraph">
                        <wp:posOffset>36195</wp:posOffset>
                      </wp:positionV>
                      <wp:extent cx="172720" cy="80645"/>
                      <wp:effectExtent l="57150" t="57150" r="36830" b="109855"/>
                      <wp:wrapNone/>
                      <wp:docPr id="131" name="Right Arrow 3"/>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70DD5" id="Right Arrow 3" o:spid="_x0000_s1026" type="#_x0000_t13" style="position:absolute;margin-left:11.55pt;margin-top:2.85pt;width:13.6pt;height:6.35pt;rotation:-2753227fd;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yUCIAMAADAHAAAOAAAAZHJzL2Uyb0RvYy54bWysVdtO3DAQfa/Uf7DyXpLsBdgVS7WAqCpR&#13;&#10;QGwrnmcd5yI5tmt7ydKv77GT3W4plVDVl8ieGc/lzMzJ2cdtK9mTsK7RapHkR1nChOK6aFS1SL59&#13;&#10;vf5wmjDnSRUktRKL5Fm45OP5+3dnnZmLka61LIRlcKLcvDOLpPbezNPU8Vq05I60EQrKUtuWPK62&#13;&#10;SgtLHby3Mh1l2XHaaVsYq7lwDtKrXpmcR/9lKbi/K0snPJOLBLn5+LXxuw7f9PyM5pUlUzd8SIP+&#13;&#10;IYuWGoWge1dX5IltbPOHq7bhVjtd+iOu21SXZcNFrAHV5NmLalY1GRFrATjO7GFy/88tv326t6wp&#13;&#10;0LtxnjBFLZr00FS1Z0trdcfGAaLOuDksV+beDjeHY6h3W9qWWQ1c81l2MhtPphEGFMa2EeXnPcpi&#13;&#10;6xmHMD8ZnYzQCw7VaXaMF/CZ9q6CS2Od/yR0y8JhkdiQTMwleqanG+f7BzvDAffiupEy5PLY+DpC&#13;&#10;h1jxTeXwJlo5ZjTQy6LY2Wp9KS17IgzH7OLiYjrr5TUVopdO8ywbhsSR/6KLXpyPIY5y5D24iTVU&#13;&#10;7jDMabQKkjeEmgWf/Tz+Q6iQJ56/NdbkL7Gmg/yVsiDa4ygbxShseH6MJQxvmOMkBcZohwp2KjYk&#13;&#10;ZCQV64DwdDRF1wlbXkryOLYGD5yqEkayAn1wb/sKtGz2j98C3S5tAH3YpWwnf1GOO/QfpuiKXN13&#13;&#10;NqqGgZQqJC8iiwwDpDde2FVddGwtN/aBkH+AEvUXTRjWUWwiLqCYadRA9ftIvtKk4GFoHklTU5/K&#13;&#10;+C/Z73OIE3eQXhrWtF/McFrr4hm7HZczNMjw6wa13pDz92TBchCCuf0dPqXU6JAeTgmrtf3xmjzY&#13;&#10;g3ygTVgH1kT7vm/IioTJzwqLNcsnE7j18TKZxj23h5r1oUZt2kuN3QPxILt4DHB5uTuWVrePIPhl&#13;&#10;iAoVKY7Y/aAMl0vfszl+EVwsl9EM1GrI36iV4TsKCF3+un0kawZa8aCjW71jWJq/4JXeNvRf6eXG&#13;&#10;67KJpPMLV4AfLqDlfvH7X0jg/cN7tPr1ozv/CQAA//8DAFBLAwQUAAYACAAAACEA+0yRR+IAAAAL&#13;&#10;AQAADwAAAGRycy9kb3ducmV2LnhtbExPXUvDMBR9F/wP4Qq+uaSrc6VrOkTpFIYDt6I+ps21LTZJ&#13;&#10;abKt/nuvT/py4HLOPR/ZejI9O+HoO2clRDMBDG3tdGcbCeWhuEmA+aCsVr2zKOEbPazzy4tMpdqd&#13;&#10;7Sue9qFhZGJ9qiS0IQwp575u0Sg/cwNa4j7daFSgc2y4HtWZzE3P50LccaM6SwmtGvChxfprfzQS&#13;&#10;XnZNFG8/NsXmDav34rkUydOulPL6anpcEdyvgAWcwt8H/G6g/pBTscodrfaslzCPI1JKWCyBEb0Q&#13;&#10;MbCKZMkt8Dzj/zfkPwAAAP//AwBQSwECLQAUAAYACAAAACEAtoM4kv4AAADhAQAAEwAAAAAAAAAA&#13;&#10;AAAAAAAAAAAAW0NvbnRlbnRfVHlwZXNdLnhtbFBLAQItABQABgAIAAAAIQA4/SH/1gAAAJQBAAAL&#13;&#10;AAAAAAAAAAAAAAAAAC8BAABfcmVscy8ucmVsc1BLAQItABQABgAIAAAAIQDRhyUCIAMAADAHAAAO&#13;&#10;AAAAAAAAAAAAAAAAAC4CAABkcnMvZTJvRG9jLnhtbFBLAQItABQABgAIAAAAIQD7TJFH4gAAAAsB&#13;&#10;AAAPAAAAAAAAAAAAAAAAAHoFAABkcnMvZG93bnJldi54bWxQSwUGAAAAAAQABADzAAAAiQYAAAAA&#13;&#10;" adj="16557" fillcolor="#769535" strokecolor="#98b954">
                      <v:fill color2="#9cc746" rotate="t" angle="180" colors="0 #769535;52429f #9bc348;1 #9cc746" focus="100%" type="gradient">
                        <o:fill v:ext="view" type="gradientUnscaled"/>
                      </v:fill>
                      <v:shadow on="t" color="black" opacity="22937f" origin=",.5" offset="0,.63889mm"/>
                      <w10:wrap anchorx="margin"/>
                    </v:shape>
                  </w:pict>
                </mc:Fallback>
              </mc:AlternateContent>
            </w:r>
          </w:p>
        </w:tc>
        <w:tc>
          <w:tcPr>
            <w:tcW w:w="992" w:type="dxa"/>
          </w:tcPr>
          <w:p w:rsidR="00E77D59" w:rsidRPr="00E77D59" w:rsidRDefault="00C552AD" w:rsidP="001644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E77D59">
              <w:rPr>
                <w:noProof/>
                <w:sz w:val="24"/>
                <w:lang w:eastAsia="ro-RO"/>
              </w:rPr>
              <mc:AlternateContent>
                <mc:Choice Requires="wps">
                  <w:drawing>
                    <wp:anchor distT="0" distB="0" distL="114300" distR="114300" simplePos="0" relativeHeight="252164096" behindDoc="0" locked="0" layoutInCell="1" allowOverlap="1" wp14:anchorId="747B05B7" wp14:editId="2E9720D6">
                      <wp:simplePos x="0" y="0"/>
                      <wp:positionH relativeFrom="margin">
                        <wp:posOffset>164465</wp:posOffset>
                      </wp:positionH>
                      <wp:positionV relativeFrom="paragraph">
                        <wp:posOffset>37465</wp:posOffset>
                      </wp:positionV>
                      <wp:extent cx="172720" cy="80645"/>
                      <wp:effectExtent l="57150" t="57150" r="36830" b="109855"/>
                      <wp:wrapNone/>
                      <wp:docPr id="157" name="Right Arrow 3"/>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61E29" id="Right Arrow 3" o:spid="_x0000_s1026" type="#_x0000_t13" style="position:absolute;margin-left:12.95pt;margin-top:2.95pt;width:13.6pt;height:6.35pt;rotation:-2753227fd;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aKXHwMAADAHAAAOAAAAZHJzL2Uyb0RvYy54bWysVW1P2zAQ/j5p/8HK95GkNEArylRATJMY&#13;&#10;Q2MTn6+O8yI5tme7pOzX77GTdh0DCaF9iey78708d/fk9OOmk+xBWNdqtUjygyxhQnFdtqpeJD++&#13;&#10;X304SZjzpEqSWolF8ihc8vHs/bvT3szFRDdalsIyOFFu3ptF0nhv5mnqeCM6cgfaCAVlpW1HHldb&#13;&#10;p6WlHt47mU6y7CjttS2N1Vw4B+nloEzOov+qEtx/rSonPJOLBLn5+LXxuwrf9OyU5rUl07R8TIPe&#13;&#10;kEVHrULQnatL8sTWtv3HVddyq52u/AHXXaqrquUi1oBq8uxJNXcNGRFrATjO7GBy/88tv3m4tawt&#13;&#10;0bviOGGKOjTpW1s3ni2t1T07DBD1xs1heWdu7XhzOIZ6N5XtmNXANZ9lx7PDaRFhQGFsE1F+3KEs&#13;&#10;Np5xCPPjyfEEveBQnWRHeAGf6eAquDTW+U9CdywcFokNycRcomd6uHZ+eLA1HHEvr1opQy73rW8i&#13;&#10;dIgV39QOb6KVY0YDvSyKna1XF9KyB8JwzM7Pz4vZIG+oFIO0yLNsHBJH/osuB3F+CHGUI+/RTayh&#13;&#10;dvthTqJVkLwi1Cz4HObxDaFCnnj+2ljTF2IVo/yZsiDa4ShbxShseH6EJQxvmOMkBcZoiwp2KjYk&#13;&#10;ZCQV64FwMSnQdcKWV5I8jp3BA6fqhJGsQR/c26ECLdvd49dAt00bQO93KdvKn5Tj9v2HKbok1wyd&#13;&#10;japxIKUKyYvIIuMA6bUX9q4pe7aSa/uNkH+AEvWXbRjWSWwiLqCYImqg+nskn2lS8DA2j6RpaEjl&#13;&#10;8IXsdznEidtLLw1rOixmOK10+YjdjssZGmT4VYtar8n5W7JgOQjB3P4rPpXU6JAeTwlrtP31nDzY&#13;&#10;g3ygTVgP1kT7fq7JioTJzwqLNcunU7j18TIt4p7bfc1qX6PW3YXG7uUxu3gMcHm5PVZWd/cg+GWI&#13;&#10;ChUpjtjDoIyXCz+wOX4RXCyX0QzUashfqzvDtxQQuvx9c0/WjLTiQUc3esuwNH/CK4Nt6L/Sy7XX&#13;&#10;VRtJ5w+uAD9cQMvD4g+/kMD7+/do9edHd/YbAAD//wMAUEsDBBQABgAIAAAAIQA1pPOq4AAAAAsB&#13;&#10;AAAPAAAAZHJzL2Rvd25yZXYueG1sTE9NS8NAEL0L/odlBG92k5aWmGZTREkVxII1qMdNdkyC2dmQ&#13;&#10;3bbx3zs96WWG4b15H9lmsr044ug7RwriWQQCqXamo0ZB+VbcJCB80GR07wgV/KCHTX55kenUuBO9&#13;&#10;4nEfGsEi5FOtoA1hSKX0dYtW+5kbkBj7cqPVgc+xkWbUJxa3vZxH0Upa3RE7tHrA+xbr7/3BKnjZ&#13;&#10;NfHi+XNbbN+x+iieyih53JVKXV9ND2sed2sQAafw9wHnDpwfcg5WuQMZL3oF8+UtMxWcF8PLRQyi&#13;&#10;YlqyApln8n+H/BcAAP//AwBQSwECLQAUAAYACAAAACEAtoM4kv4AAADhAQAAEwAAAAAAAAAAAAAA&#13;&#10;AAAAAAAAW0NvbnRlbnRfVHlwZXNdLnhtbFBLAQItABQABgAIAAAAIQA4/SH/1gAAAJQBAAALAAAA&#13;&#10;AAAAAAAAAAAAAC8BAABfcmVscy8ucmVsc1BLAQItABQABgAIAAAAIQB6maKXHwMAADAHAAAOAAAA&#13;&#10;AAAAAAAAAAAAAC4CAABkcnMvZTJvRG9jLnhtbFBLAQItABQABgAIAAAAIQA1pPOq4AAAAAsBAAAP&#13;&#10;AAAAAAAAAAAAAAAAAHk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w10:wrap anchorx="margin"/>
                    </v:shape>
                  </w:pict>
                </mc:Fallback>
              </mc:AlternateContent>
            </w:r>
          </w:p>
        </w:tc>
      </w:tr>
      <w:tr w:rsidR="00E77D59" w:rsidRPr="00163EF0" w:rsidTr="00F740E9">
        <w:trPr>
          <w:jc w:val="center"/>
        </w:trPr>
        <w:tc>
          <w:tcPr>
            <w:cnfStyle w:val="001000000000" w:firstRow="0" w:lastRow="0" w:firstColumn="1" w:lastColumn="0" w:oddVBand="0" w:evenVBand="0" w:oddHBand="0" w:evenHBand="0" w:firstRowFirstColumn="0" w:firstRowLastColumn="0" w:lastRowFirstColumn="0" w:lastRowLastColumn="0"/>
            <w:tcW w:w="498" w:type="dxa"/>
          </w:tcPr>
          <w:p w:rsidR="00E77D59" w:rsidRPr="00E77D59" w:rsidRDefault="00E77D59" w:rsidP="0016445B">
            <w:pPr>
              <w:autoSpaceDE w:val="0"/>
              <w:autoSpaceDN w:val="0"/>
              <w:adjustRightInd w:val="0"/>
              <w:jc w:val="center"/>
            </w:pPr>
            <w:r w:rsidRPr="00E77D59">
              <w:t>2</w:t>
            </w:r>
          </w:p>
        </w:tc>
        <w:tc>
          <w:tcPr>
            <w:cnfStyle w:val="000010000000" w:firstRow="0" w:lastRow="0" w:firstColumn="0" w:lastColumn="0" w:oddVBand="1" w:evenVBand="0" w:oddHBand="0" w:evenHBand="0" w:firstRowFirstColumn="0" w:firstRowLastColumn="0" w:lastRowFirstColumn="0" w:lastRowLastColumn="0"/>
            <w:tcW w:w="5089" w:type="dxa"/>
            <w:vAlign w:val="bottom"/>
          </w:tcPr>
          <w:p w:rsidR="00E77D59" w:rsidRDefault="00E77D59">
            <w:pPr>
              <w:jc w:val="center"/>
              <w:rPr>
                <w:rFonts w:ascii="Calibri" w:hAnsi="Calibri" w:cs="Calibri"/>
                <w:color w:val="000000"/>
              </w:rPr>
            </w:pPr>
            <w:r>
              <w:rPr>
                <w:rFonts w:ascii="Calibri" w:hAnsi="Calibri" w:cs="Calibri"/>
                <w:color w:val="000000"/>
              </w:rPr>
              <w:t xml:space="preserve">RAPID CATERING S.R.L. </w:t>
            </w:r>
          </w:p>
        </w:tc>
        <w:tc>
          <w:tcPr>
            <w:tcW w:w="792" w:type="dxa"/>
          </w:tcPr>
          <w:p w:rsidR="00E77D59" w:rsidRPr="00E77D59" w:rsidRDefault="00C552AD" w:rsidP="001644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rsidRPr="00E77D59">
              <w:rPr>
                <w:noProof/>
                <w:sz w:val="24"/>
                <w:lang w:eastAsia="ro-RO"/>
              </w:rPr>
              <mc:AlternateContent>
                <mc:Choice Requires="wps">
                  <w:drawing>
                    <wp:anchor distT="0" distB="0" distL="114300" distR="114300" simplePos="0" relativeHeight="252167168" behindDoc="0" locked="0" layoutInCell="1" allowOverlap="1" wp14:anchorId="518D1222" wp14:editId="2BFD7FC8">
                      <wp:simplePos x="0" y="0"/>
                      <wp:positionH relativeFrom="margin">
                        <wp:posOffset>111760</wp:posOffset>
                      </wp:positionH>
                      <wp:positionV relativeFrom="paragraph">
                        <wp:posOffset>34925</wp:posOffset>
                      </wp:positionV>
                      <wp:extent cx="172720" cy="80645"/>
                      <wp:effectExtent l="57150" t="57150" r="36830" b="109855"/>
                      <wp:wrapNone/>
                      <wp:docPr id="160" name="Right Arrow 3"/>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5076C" id="Right Arrow 3" o:spid="_x0000_s1026" type="#_x0000_t13" style="position:absolute;margin-left:8.8pt;margin-top:2.75pt;width:13.6pt;height:6.35pt;rotation:-2753227fd;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DklHgMAADA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w6Aj6IWTbptqtqzhbW6Y/sBos64GSzvzI0dbg7HUO+6tC2zGrjm0+xwuj+eRBhQGFtHlJ+2KIu1&#13;&#10;ZxzC/HB0OEIsDtVRdoAX8Jn2roJLY53/JnTLwmGe2JBMzCV6psdL5/sHG8MB9+KikTLk8tD4OkKH&#13;&#10;WPFN5fAmWjlmNNDLotjZankmLXskDMf09PR0Mu3lNRWil07yLBuGxJH/oYtenO9DHOXIe3ATa6jc&#13;&#10;bpijaBUk7wg1DT77efxAqJAnnr831viNWJNB/kpZEG1xlI1iFDY8P8AShjfMcZICY7RBBTsVGxIy&#13;&#10;kop1QHgymqDrhC0vJXkcW4MHTlUJI1mBPri3fQVaNtvH74FukzaA3u1StpG/KMft+g9TdE6u7jsb&#13;&#10;VcNAShWSF5FFhgHSKy/sXV10bClX9paQf4AS9RdNGNZRbCIuoJhJ1ED190i+0qTgYWgeSVNTn8r+&#13;&#10;G9lvc4gTt5NeGta0X8xwWuriCbsdlzM0yPCLBrVekvM3ZMFyEIK5/TU+pdTokB5OCau1/f2aPNiD&#13;&#10;fKBNWAfWRPt+rciKhMnvCos1zcdjuPXxMp7EPbe7muWuRq3aM43dy2N28Rjg8nJzLK1uH0DwixAV&#13;&#10;KlIcsftBGS5nvmdz/CK4WCyiGajVkL9Ud4ZvKCB0+X79QNYMtOJBR1d6w7A0e8ErvW3ov9KLlddl&#13;&#10;E0nnGVeAHy6g5X7x+19I4P3de7R6/tGd/AEAAP//AwBQSwMEFAAGAAgAAAAhACO/zuLhAAAACwEA&#13;&#10;AA8AAABkcnMvZG93bnJldi54bWxMT01Lw0AQvQv+h2UEb3bT2taQZlNESRXEgm2oHjfZMQlmZ0N2&#13;&#10;28Z/73jSy8CbN/M+0vVoO3HCwbeOFEwnEQikypmWagXFPr+JQfigyejOESr4Rg/r7PIi1YlxZ3rD&#13;&#10;0y7UgkXIJ1pBE0KfSOmrBq32E9cjMffpBqsDw6GWZtBnFrednEXRUlrdEjs0useHBquv3dEqeN3W&#13;&#10;09uXj02+OWD5nj8XUfy0LZS6vhofVzzuVyACjuHvA347cH7IOFjpjmS86BjfLflSwWIBgun5nNuU&#13;&#10;vI5nILNU/u+Q/QAAAP//AwBQSwECLQAUAAYACAAAACEAtoM4kv4AAADhAQAAEwAAAAAAAAAAAAAA&#13;&#10;AAAAAAAAW0NvbnRlbnRfVHlwZXNdLnhtbFBLAQItABQABgAIAAAAIQA4/SH/1gAAAJQBAAALAAAA&#13;&#10;AAAAAAAAAAAAAC8BAABfcmVscy8ucmVsc1BLAQItABQABgAIAAAAIQAiwDklHgMAADAHAAAOAAAA&#13;&#10;AAAAAAAAAAAAAC4CAABkcnMvZTJvRG9jLnhtbFBLAQItABQABgAIAAAAIQAjv87i4QAAAAsBAAAP&#13;&#10;AAAAAAAAAAAAAAAAAHg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w10:wrap anchorx="margin"/>
                    </v:shape>
                  </w:pict>
                </mc:Fallback>
              </mc:AlternateContent>
            </w:r>
          </w:p>
        </w:tc>
        <w:tc>
          <w:tcPr>
            <w:cnfStyle w:val="000010000000" w:firstRow="0" w:lastRow="0" w:firstColumn="0" w:lastColumn="0" w:oddVBand="1" w:evenVBand="0" w:oddHBand="0" w:evenHBand="0" w:firstRowFirstColumn="0" w:firstRowLastColumn="0" w:lastRowFirstColumn="0" w:lastRowLastColumn="0"/>
            <w:tcW w:w="856" w:type="dxa"/>
          </w:tcPr>
          <w:p w:rsidR="00E77D59" w:rsidRPr="00E77D59" w:rsidRDefault="00C552AD" w:rsidP="0016445B">
            <w:pPr>
              <w:autoSpaceDE w:val="0"/>
              <w:autoSpaceDN w:val="0"/>
              <w:adjustRightInd w:val="0"/>
              <w:jc w:val="both"/>
            </w:pPr>
            <w:r w:rsidRPr="00E77D59">
              <w:rPr>
                <w:noProof/>
                <w:sz w:val="24"/>
                <w:lang w:eastAsia="ro-RO"/>
              </w:rPr>
              <mc:AlternateContent>
                <mc:Choice Requires="wps">
                  <w:drawing>
                    <wp:anchor distT="0" distB="0" distL="114300" distR="114300" simplePos="0" relativeHeight="252162048" behindDoc="0" locked="0" layoutInCell="1" allowOverlap="1" wp14:anchorId="0FF2F129" wp14:editId="761A76C0">
                      <wp:simplePos x="0" y="0"/>
                      <wp:positionH relativeFrom="margin">
                        <wp:posOffset>166370</wp:posOffset>
                      </wp:positionH>
                      <wp:positionV relativeFrom="paragraph">
                        <wp:posOffset>41910</wp:posOffset>
                      </wp:positionV>
                      <wp:extent cx="162560" cy="73025"/>
                      <wp:effectExtent l="101917" t="31433" r="72708" b="53657"/>
                      <wp:wrapNone/>
                      <wp:docPr id="155" name="Right Arrow 4"/>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20AAD" id="Right Arrow 4" o:spid="_x0000_s1026" type="#_x0000_t13" style="position:absolute;margin-left:13.1pt;margin-top:3.3pt;width:12.8pt;height:5.75pt;rotation:3208762fd;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072HQMAAC8HAAAOAAAAZHJzL2Uyb0RvYy54bWysVW1P2zAQ/j5p/8Hy95H0JUArWlQVMU1i&#13;&#10;A1EmPl8dJ7Hk2J7tkrJfv7Odlo4VCaF9iey78709d08uLretJE/cOqHVjA5Ockq4YroUqp7Rnw/X&#13;&#10;X84pcR5UCVIrPqPP3NHL+edPF52Z8qFutCy5JehEuWlnZrTx3kyzzLGGt+BOtOEKlZW2LXi82jor&#13;&#10;LXTovZXZMM9Ps07b0ljNuHMovUpKOo/+q4ozf1tVjnsiZxRz8/Fr43cdvtn8Aqa1BdMI1qcBH8ii&#13;&#10;BaEw6N7VFXggGyv+cdUKZrXTlT9hus10VQnGYw1YzSB/Vc2qAcNjLdgcZ/Ztcv/PLfvxdGeJKBG7&#13;&#10;oqBEQYsg3Yu68WRhre7IOLSoM26KlitzZ/ubw2Ood1vZlliNfR1ORmdn+SR2Aesi29jk532T+dYT&#13;&#10;hsLB6bA4RSgYqs5G+bAIAbLkKXg01vmvXLckHGbUhlxiKtEzPN04nx7sDPu2l9dCypDKo/BN7BzG&#13;&#10;im9qh2+ilSNGY/PyKHa2Xi+lJU+As7HMi3x8leQNlDxJi0Ge9zPiwH/XZRIPRiiOcsy7dxNrqN1h&#13;&#10;mPNoFSTvCDUJPtM4fiBUyBOfvzfW+I1YRS8/UhaK9n2UQhEIC45YhriIpmMgOU7Rriu4UhGQkJFU&#13;&#10;pJvRSYFQEwa45JUEj8fW4AOnakpA1sgezNtUgZZi//g9rduljY0+RAkhPYqSO/QfpugKXJOQjap+&#13;&#10;IKUKyfNIIv0A6Y3ndtWUHVnLjb0HzD+0EusvRRjWYQQRL8gwRdSg6u+RPAJS8NCDB9I0kFIZvZH9&#13;&#10;Poc4cQfpZWFL016G01qXz7jacTcDQIZdC6z1Bpy/A4skh0Ikbn+Ln0pqREj3J0oabX8fkwd75B7U&#13;&#10;UtIhaSJ8vzZgOSXym8LFmgzGY3Tr42VcnA1D+Yea9aFGbdqlxt0bxOziMdh7uTtWVrePyO+LEBVV&#13;&#10;oBjGToPSX5Y+kTn+IRhfLKIZMqsBf6NWhu0oIKD8sH0Ea3pa8UhHP/SOYGH6ileSbcBf6cXG60pE&#13;&#10;0nnpKzY/XJCV0+KnP0ig/cN7tHr5z83/AAAA//8DAFBLAwQUAAYACAAAACEAhYzt5d4AAAALAQAA&#13;&#10;DwAAAGRycy9kb3ducmV2LnhtbExPy07DMBC8I/EP1iJxax3cQKo0TlXxEEfUwge48ZKkjddR7KYp&#13;&#10;X89yopeVRvPYmWI9uU6MOITWk4aHeQICqfK2pVrD1+fbbAkiREPWdJ5QwwUDrMvbm8Lk1p9pi+Mu&#13;&#10;1oJDKORGQxNjn0sZqgadCXPfIzH37QdnIsOhlnYwZw53nVRJ8iSdaYk/NKbH5war4+7kNFBYqj78&#13;&#10;vGPYULbNXu3HJR5Gre/vppcVn80KRMQp/jvgbwP3h5KL7f2JbBCdhsVCsVLDLAXBdJpmIPYa1KMC&#13;&#10;WRbyekP5CwAA//8DAFBLAQItABQABgAIAAAAIQC2gziS/gAAAOEBAAATAAAAAAAAAAAAAAAAAAAA&#13;&#10;AABbQ29udGVudF9UeXBlc10ueG1sUEsBAi0AFAAGAAgAAAAhADj9If/WAAAAlAEAAAsAAAAAAAAA&#13;&#10;AAAAAAAALwEAAF9yZWxzLy5yZWxzUEsBAi0AFAAGAAgAAAAhAGbvTvYdAwAALwcAAA4AAAAAAAAA&#13;&#10;AAAAAAAALgIAAGRycy9lMm9Eb2MueG1sUEsBAi0AFAAGAAgAAAAhAIWM7eXeAAAACwEAAA8AAAAA&#13;&#10;AAAAAAAAAAAAdwUAAGRycy9kb3ducmV2LnhtbFBLBQYAAAAABAAEAPMAAACCBg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c>
          <w:tcPr>
            <w:tcW w:w="992" w:type="dxa"/>
          </w:tcPr>
          <w:p w:rsidR="00E77D59" w:rsidRPr="00E77D59" w:rsidRDefault="00C552AD" w:rsidP="001644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pPr>
            <w:r w:rsidRPr="00E77D59">
              <w:rPr>
                <w:noProof/>
                <w:sz w:val="24"/>
                <w:lang w:eastAsia="ro-RO"/>
              </w:rPr>
              <mc:AlternateContent>
                <mc:Choice Requires="wps">
                  <w:drawing>
                    <wp:anchor distT="0" distB="0" distL="114300" distR="114300" simplePos="0" relativeHeight="252169216" behindDoc="0" locked="0" layoutInCell="1" allowOverlap="1" wp14:anchorId="1DBC1E04" wp14:editId="54D84B81">
                      <wp:simplePos x="0" y="0"/>
                      <wp:positionH relativeFrom="margin">
                        <wp:posOffset>173355</wp:posOffset>
                      </wp:positionH>
                      <wp:positionV relativeFrom="paragraph">
                        <wp:posOffset>44450</wp:posOffset>
                      </wp:positionV>
                      <wp:extent cx="162560" cy="73025"/>
                      <wp:effectExtent l="101917" t="31433" r="72708" b="53657"/>
                      <wp:wrapNone/>
                      <wp:docPr id="162" name="Right Arrow 4"/>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EA31A" id="Right Arrow 4" o:spid="_x0000_s1026" type="#_x0000_t13" style="position:absolute;margin-left:13.65pt;margin-top:3.5pt;width:12.8pt;height:5.75pt;rotation:3208762fd;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xzQHAMAAC8HAAAOAAAAZHJzL2Uyb0RvYy54bWysVdtOGzEQfa/Uf7D2vezmBiQioCiIqhIt&#13;&#10;iFDxPPF6L5LXdm2HDf36Hns3IaUgIdSXlT0zntuZOXt2sW0kexTW1VrNk8FRljChuM5rVc6Tn/dX&#13;&#10;X04T5jypnKRWYp48CZdcnH/+dNaamRjqSstcWAYnys1aM08q780sTR2vREPuSBuhoCy0bcjjass0&#13;&#10;t9TCeyPTYZYdp622ubGaC+cgveyUyXn0XxSC+5uicMIzOU+Qm49fG7/r8E3Pz2hWWjJVzfs06ANZ&#13;&#10;NFQrBN27uiRPbGPrf1w1Nbfa6cIfcd2kuihqLmINqGaQvahmVZERsRY0x5l9m9z/c8t/PN5aVufA&#13;&#10;7niYMEUNQLqry8qzhbW6ZePQota4GSxX5tb2N4djqHdb2IZZjb4Op6OTk2wau4C62DY2+WnfZLH1&#13;&#10;jEOIOJNjQMGhOhllw0kIkHaegkdjnf8qdMPCYZ7YkEtMJXqmx2vnuwc7w77t+VUtZUjlofZV7Bxi&#13;&#10;xTelw5to5ZjRaF4Wxc6W66W07JEwG8tsko0vO3lFueikk0GW9TPiyH/XeScejCCOcuTdu4k1lO4w&#13;&#10;zGm0CpJ3hJoGn904fiBUyBPP3xtr/EasSS9/pSyI9n2UtWIUFhxYhrhA03GSAlO06wpWKgISMpKK&#13;&#10;tfNkOgHUjBOWvJDkcWwMHjhVJoxkCfbg3nYVaFnvH7+ndbu00ehDlADpqyi5Q/9hii7JVR2yUdUP&#13;&#10;pFQheRFJpB8gvfHCrqq8ZWu5sXeE/EMrUX9eh2EdRhBxAcNMogaqv0fyFZCChx48kqaiLpXRG9nv&#13;&#10;c4gTd5BeGra028twWuv8CasddzMAZPhVjVqvyflbsiA5CEHc/gafQmogpPtTwiptf78mD/bgHmgT&#13;&#10;1oI0Ad+vDVmRMPlNYbGmg/EYbn28jCcnw1D+oWZ9qFGbZqmxe4OYXTwGey93x8Lq5gH8vghRoSLF&#13;&#10;EbsblP6y9B2Z4w/BxWIRzcCshvy1Whm+o4CA8v32gazpacWDjn7oHcHS7AWvdLYBf6UXG6+LOpLO&#13;&#10;c1/R/HABK3eL3/1BAu0f3qPV83/u/A8AAAD//wMAUEsDBBQABgAIAAAAIQBAnpjz3gAAAAoBAAAP&#13;&#10;AAAAZHJzL2Rvd25yZXYueG1sTI/NTsNADITvSLzDykjc6Ib0V2k2VcWPOKIWHmCbdZOUrDeKt2nK&#13;&#10;02NOcLFkzXg8X74ZfasG7LkJZOBxkoBCKoNrqDLw+fH6sALF0ZKzbSA0cEWGTXF7k9vMhQvtcNjH&#13;&#10;SkkIcWYN1DF2mdZc1ugtT0KHJNox9N5GWftKu95eJNy3Ok2Shfa2IflQ2w6faiy/9mdvgHiVdvz9&#13;&#10;hryl5W754t6v8TQYc383Pq9lbNegIo7x7wJ+GaQ/FFLsEM7kWLUGprOpOA0IlaizucAcDKTzBegi&#13;&#10;1/8Rih8AAAD//wMAUEsBAi0AFAAGAAgAAAAhALaDOJL+AAAA4QEAABMAAAAAAAAAAAAAAAAAAAAA&#13;&#10;AFtDb250ZW50X1R5cGVzXS54bWxQSwECLQAUAAYACAAAACEAOP0h/9YAAACUAQAACwAAAAAAAAAA&#13;&#10;AAAAAAAvAQAAX3JlbHMvLnJlbHNQSwECLQAUAAYACAAAACEA358c0BwDAAAvBwAADgAAAAAAAAAA&#13;&#10;AAAAAAAuAgAAZHJzL2Uyb0RvYy54bWxQSwECLQAUAAYACAAAACEAQJ6Y894AAAAKAQAADwAAAAAA&#13;&#10;AAAAAAAAAAB2BQAAZHJzL2Rvd25yZXYueG1sUEsFBgAAAAAEAAQA8wAAAIEGA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r>
      <w:tr w:rsidR="00E77D59" w:rsidRPr="00163EF0" w:rsidTr="00F74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8" w:type="dxa"/>
          </w:tcPr>
          <w:p w:rsidR="00E77D59" w:rsidRPr="00E77D59" w:rsidRDefault="00E77D59" w:rsidP="0016445B">
            <w:pPr>
              <w:autoSpaceDE w:val="0"/>
              <w:autoSpaceDN w:val="0"/>
              <w:adjustRightInd w:val="0"/>
              <w:jc w:val="center"/>
            </w:pPr>
            <w:r w:rsidRPr="00E77D59">
              <w:t>3</w:t>
            </w:r>
          </w:p>
        </w:tc>
        <w:tc>
          <w:tcPr>
            <w:cnfStyle w:val="000010000000" w:firstRow="0" w:lastRow="0" w:firstColumn="0" w:lastColumn="0" w:oddVBand="1" w:evenVBand="0" w:oddHBand="0" w:evenHBand="0" w:firstRowFirstColumn="0" w:firstRowLastColumn="0" w:lastRowFirstColumn="0" w:lastRowLastColumn="0"/>
            <w:tcW w:w="5089" w:type="dxa"/>
            <w:vAlign w:val="bottom"/>
          </w:tcPr>
          <w:p w:rsidR="00E77D59" w:rsidRDefault="00E77D59">
            <w:pPr>
              <w:jc w:val="center"/>
              <w:rPr>
                <w:rFonts w:ascii="Calibri" w:hAnsi="Calibri" w:cs="Calibri"/>
                <w:color w:val="000000"/>
              </w:rPr>
            </w:pPr>
            <w:r>
              <w:rPr>
                <w:rFonts w:ascii="Calibri" w:hAnsi="Calibri" w:cs="Calibri"/>
                <w:color w:val="000000"/>
              </w:rPr>
              <w:t xml:space="preserve">CASA PETRINA S.R.L. </w:t>
            </w:r>
          </w:p>
        </w:tc>
        <w:tc>
          <w:tcPr>
            <w:tcW w:w="792" w:type="dxa"/>
          </w:tcPr>
          <w:p w:rsidR="00E77D59" w:rsidRPr="00E77D59" w:rsidRDefault="00C552AD" w:rsidP="001644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E77D59">
              <w:rPr>
                <w:noProof/>
                <w:sz w:val="24"/>
                <w:lang w:eastAsia="ro-RO"/>
              </w:rPr>
              <mc:AlternateContent>
                <mc:Choice Requires="wps">
                  <w:drawing>
                    <wp:anchor distT="0" distB="0" distL="114300" distR="114300" simplePos="0" relativeHeight="252166144" behindDoc="0" locked="0" layoutInCell="1" allowOverlap="1" wp14:anchorId="53F261E9" wp14:editId="14A30E26">
                      <wp:simplePos x="0" y="0"/>
                      <wp:positionH relativeFrom="margin">
                        <wp:posOffset>108585</wp:posOffset>
                      </wp:positionH>
                      <wp:positionV relativeFrom="paragraph">
                        <wp:posOffset>33655</wp:posOffset>
                      </wp:positionV>
                      <wp:extent cx="172720" cy="80645"/>
                      <wp:effectExtent l="57150" t="57150" r="36830" b="109855"/>
                      <wp:wrapNone/>
                      <wp:docPr id="159" name="Right Arrow 3"/>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1789" id="Right Arrow 3" o:spid="_x0000_s1026" type="#_x0000_t13" style="position:absolute;margin-left:8.55pt;margin-top:2.65pt;width:13.6pt;height:6.35pt;rotation:-2753227fd;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8pOIgMAADAHAAAOAAAAZHJzL2Uyb0RvYy54bWysVW1P2zAQ/j5p/8HK95GktEArylRATJMY&#13;&#10;ILqJz1fHeZEc27NdUvbr99hJu46BhqZ9iey78708d/fk9OOmlexRWNdoNU/ygyxhQnFdNKqaJ9++&#13;&#10;Xn04SZjzpAqSWol58iRc8vHs/bvTzszESNdaFsIyOFFu1pl5UntvZmnqeC1acgfaCAVlqW1LHldb&#13;&#10;pYWlDt5bmY6y7CjttC2M1Vw4B+llr0zOov+yFNzflqUTnsl5gtx8/Nr4XYVvenZKs8qSqRs+pEH/&#13;&#10;kEVLjULQnatL8sTWtvnDVdtwq50u/QHXbarLsuEi1oBq8uxZNcuajIi1ABxndjC5/+eW3zzeWdYU&#13;&#10;6N1kmjBFLZp031S1ZwtrdccOA0SdcTNYLs2dHW4Ox1DvprQtsxq45tPseHo4nkQYUBjbRJSfdiiL&#13;&#10;jWccwvx4dDxCLzhUJ9kRXsBn2rsKLo11/pPQLQuHeWJDMjGX6Jker53vH2wNB9yLq0bKkMtD4+sI&#13;&#10;HWLFN5XDm2jlmNFAL4tiZ6vVhbTskTAc0/PzcyAQrFxNheilkzzLhiFx5L/oohfnhxBHOfIe3MQa&#13;&#10;Krcf5iRaRZd/DzUNPvt5/IdQIU88f2us8SuxJoP8hbIg2uEoG8UobHh+hCUMb5jjJAXGaIsKdio2&#13;&#10;JGQkFeuA8GQ0QdcJW15K8ji2Bg+cqhJGsgJ9cG/7CrRsdo/f0KXpNm00Y79L2Vb+rBy37z9M0SW5&#13;&#10;uu9sVA0DKVVIXkQWGQZIr72wy7ro2Equ7T0h/wAl6i+aMKyj2ERcQDGTqIHq95F8oUnBw9A8kqam&#13;&#10;PpXDV7Lf5RAnbi+9NKxpv5jhtNLFE3Y7LmdokOFXDWq9JufvyILlIARz+1t8SqnRIT2cElZr++Ml&#13;&#10;ebAH+UCbsA6sifZ9X5MVCZOfFRZrmo/HcOvjZTyJe273Nat9jVq3Fxq7l8fs4jHA5eX2WFrdPoDg&#13;&#10;FyEqVKQ4YveDMlwufM/m+EVwsVhEM1CrIX+tloZvKSB0+evmgawZaMWDjm70lmFp9oxXetvQf6UX&#13;&#10;a6/LJpLOL1wBfriAlvvF738hgff379Hq14/u7CcAAAD//wMAUEsDBBQABgAIAAAAIQDgqvX64QAA&#13;&#10;AAsBAAAPAAAAZHJzL2Rvd25yZXYueG1sTE/BTsMwDL0j8Q+RkbixtGxA1TWdEKgDCTGJrRoc08a0&#13;&#10;FY1TNdlW/h5zgout52c/v5etJtuLI46+c6QgnkUgkGpnOmoUlLviKgHhgyaje0eo4Bs9rPLzs0yn&#13;&#10;xp3oDY/b0AgWIZ9qBW0IQyqlr1u02s/cgMTcpxutDgzHRppRn1jc9vI6im6l1R3xh1YP+NBi/bU9&#13;&#10;WAWvmyaev3ysi/Ueq/fiuYySp02p1OXF9Ljkcr8EEXAKfxfwm4H9Q87GKncg40XP+C7mTQU3cxBM&#13;&#10;LxbcKx4nEcg8k/8z5D8AAAD//wMAUEsBAi0AFAAGAAgAAAAhALaDOJL+AAAA4QEAABMAAAAAAAAA&#13;&#10;AAAAAAAAAAAAAFtDb250ZW50X1R5cGVzXS54bWxQSwECLQAUAAYACAAAACEAOP0h/9YAAACUAQAA&#13;&#10;CwAAAAAAAAAAAAAAAAAvAQAAX3JlbHMvLnJlbHNQSwECLQAUAAYACAAAACEAu8/KTiIDAAAwBwAA&#13;&#10;DgAAAAAAAAAAAAAAAAAuAgAAZHJzL2Uyb0RvYy54bWxQSwECLQAUAAYACAAAACEA4Kr1+uEAAAAL&#13;&#10;AQAADwAAAAAAAAAAAAAAAAB8BQAAZHJzL2Rvd25yZXYueG1sUEsFBgAAAAAEAAQA8wAAAIoGAAAA&#13;&#10;AA==&#13;&#10;" adj="16557" fillcolor="#769535" strokecolor="#98b954">
                      <v:fill color2="#9cc746" rotate="t" angle="180" colors="0 #769535;52429f #9bc348;1 #9cc746" focus="100%" type="gradient">
                        <o:fill v:ext="view" type="gradientUnscaled"/>
                      </v:fill>
                      <v:shadow on="t" color="black" opacity="22937f" origin=",.5" offset="0,.63889mm"/>
                      <w10:wrap anchorx="margin"/>
                    </v:shape>
                  </w:pict>
                </mc:Fallback>
              </mc:AlternateContent>
            </w:r>
          </w:p>
        </w:tc>
        <w:tc>
          <w:tcPr>
            <w:cnfStyle w:val="000010000000" w:firstRow="0" w:lastRow="0" w:firstColumn="0" w:lastColumn="0" w:oddVBand="1" w:evenVBand="0" w:oddHBand="0" w:evenHBand="0" w:firstRowFirstColumn="0" w:firstRowLastColumn="0" w:lastRowFirstColumn="0" w:lastRowLastColumn="0"/>
            <w:tcW w:w="856" w:type="dxa"/>
          </w:tcPr>
          <w:p w:rsidR="00E77D59" w:rsidRPr="00E77D59" w:rsidRDefault="00C552AD" w:rsidP="0016445B">
            <w:pPr>
              <w:autoSpaceDE w:val="0"/>
              <w:autoSpaceDN w:val="0"/>
              <w:adjustRightInd w:val="0"/>
              <w:jc w:val="both"/>
            </w:pPr>
            <w:r w:rsidRPr="00E77D59">
              <w:rPr>
                <w:noProof/>
                <w:sz w:val="24"/>
                <w:lang w:eastAsia="ro-RO"/>
              </w:rPr>
              <mc:AlternateContent>
                <mc:Choice Requires="wps">
                  <w:drawing>
                    <wp:anchor distT="0" distB="0" distL="114300" distR="114300" simplePos="0" relativeHeight="252168192" behindDoc="0" locked="0" layoutInCell="1" allowOverlap="1" wp14:anchorId="7F24C093" wp14:editId="3FFCB579">
                      <wp:simplePos x="0" y="0"/>
                      <wp:positionH relativeFrom="margin">
                        <wp:posOffset>160020</wp:posOffset>
                      </wp:positionH>
                      <wp:positionV relativeFrom="paragraph">
                        <wp:posOffset>34290</wp:posOffset>
                      </wp:positionV>
                      <wp:extent cx="172720" cy="80645"/>
                      <wp:effectExtent l="57150" t="57150" r="36830" b="109855"/>
                      <wp:wrapNone/>
                      <wp:docPr id="161" name="Right Arrow 3"/>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81E93" id="Right Arrow 3" o:spid="_x0000_s1026" type="#_x0000_t13" style="position:absolute;margin-left:12.6pt;margin-top:2.7pt;width:13.6pt;height:6.35pt;rotation:-2753227fd;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J1WIAMAADA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ZA&#13;&#10;7w7yhClq0aTbpqo9W1irO7YfIOqMm8HyztzY4eZwDPWuS9syq4FrPs0Op/vjSYQBhbF1RPlpi7JY&#13;&#10;e8YhzA9HhyP0gkN1lB3gBXymvavg0ljnvwndsnCYJzYkE3OJnunx0vn+wcZwwL24aKQMuTw0vo7Q&#13;&#10;IVZ8Uzm8iVaOGQ30sih2tlqeScseCcMxPT09nUx7eU2F6KWTPMuGIXHkf+iiF+f7EEc58h7cxBoq&#13;&#10;txvmKFoFyTtCTYPPfh4/ECrkiefvjTV+I9ZkkL9SFkRbHGWjGIUNzw+whOENc5ykwBhtUMFOxYaE&#13;&#10;jKRiHRCejCboOmHLS0kex9bggVNVwkhWoA/ubV+Bls328Xug26QNoHe7lG3kL8pxu/7DFJ2Tq/vO&#13;&#10;RtUwkFKF5EVkkWGA9MoLe1cXHVvKlb0l5B+gRP1FE4Z1FJuICyhmEjVQ/T2SrzQpeBiaR9LU1Key&#13;&#10;/0b22xzixO2kl4Y17RcznJa6eMJux+UMDTL8okGtl+T8DVmwHIRgbn+NTyk1OqSHU8JqbX+/Jg/2&#13;&#10;IB9oE9aBNdG+XyuyImHyu8JiTfPxGG59vIwncc/trma5q1Gr9kxj90A8yC4eA1xebo6l1e0DCH4R&#13;&#10;okJFiiN2PyjD5cz3bI5fBBeLRTQDtRryl+rO8A0FhC7frx/ImoFWPOjoSm8YlmYveKW3Df1XerHy&#13;&#10;umwi6TzjCvDDBbTcL37/Cwm8v3uPVs8/upM/AAAA//8DAFBLAwQUAAYACAAAACEAzPhUUuEAAAAL&#13;&#10;AQAADwAAAGRycy9kb3ducmV2LnhtbExPTU+DQBC9m/gfNmPizS6gGEJZGqOhmpg2sSXV4wIjENlZ&#13;&#10;wm5b/PeOJ73MZPLevI9sNZtBnHByvSUF4SIAgVTbpqdWQbkvbhIQzmtq9GAJFXyjg1V+eZHptLFn&#13;&#10;esPTzreCRcilWkHn/ZhK6eoOjXYLOyIx9mknoz2fUyubSZ9Z3AwyCoJ7aXRP7NDpER87rL92R6Ng&#13;&#10;s23D29ePdbE+YPVevJRB8rwtlbq+mp+WPB6WIDzO/u8Dfjtwfsg5WGWP1DgxKIjiiJkK4jsQDMcR&#13;&#10;74ppSQgyz+T/DvkPAAAA//8DAFBLAQItABQABgAIAAAAIQC2gziS/gAAAOEBAAATAAAAAAAAAAAA&#13;&#10;AAAAAAAAAABbQ29udGVudF9UeXBlc10ueG1sUEsBAi0AFAAGAAgAAAAhADj9If/WAAAAlAEAAAsA&#13;&#10;AAAAAAAAAAAAAAAALwEAAF9yZWxzLy5yZWxzUEsBAi0AFAAGAAgAAAAhAPmUnVYgAwAAMAcAAA4A&#13;&#10;AAAAAAAAAAAAAAAALgIAAGRycy9lMm9Eb2MueG1sUEsBAi0AFAAGAAgAAAAhAMz4VFLhAAAACwEA&#13;&#10;AA8AAAAAAAAAAAAAAAAAegUAAGRycy9kb3ducmV2LnhtbFBLBQYAAAAABAAEAPMAAACIBgAAAAA=&#13;&#10;" adj="16557" fillcolor="#769535" strokecolor="#98b954">
                      <v:fill color2="#9cc746" rotate="t" angle="180" colors="0 #769535;52429f #9bc348;1 #9cc746" focus="100%" type="gradient">
                        <o:fill v:ext="view" type="gradientUnscaled"/>
                      </v:fill>
                      <v:shadow on="t" color="black" opacity="22937f" origin=",.5" offset="0,.63889mm"/>
                      <w10:wrap anchorx="margin"/>
                    </v:shape>
                  </w:pict>
                </mc:Fallback>
              </mc:AlternateContent>
            </w:r>
          </w:p>
        </w:tc>
        <w:tc>
          <w:tcPr>
            <w:tcW w:w="992" w:type="dxa"/>
          </w:tcPr>
          <w:p w:rsidR="00E77D59" w:rsidRPr="00E77D59" w:rsidRDefault="00C552AD" w:rsidP="001644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pPr>
            <w:r w:rsidRPr="00E77D59">
              <w:rPr>
                <w:noProof/>
                <w:sz w:val="24"/>
                <w:lang w:eastAsia="ro-RO"/>
              </w:rPr>
              <mc:AlternateContent>
                <mc:Choice Requires="wps">
                  <w:drawing>
                    <wp:anchor distT="0" distB="0" distL="114300" distR="114300" simplePos="0" relativeHeight="252158976" behindDoc="0" locked="0" layoutInCell="1" allowOverlap="1" wp14:anchorId="01803FE0" wp14:editId="301F2096">
                      <wp:simplePos x="0" y="0"/>
                      <wp:positionH relativeFrom="margin">
                        <wp:posOffset>165100</wp:posOffset>
                      </wp:positionH>
                      <wp:positionV relativeFrom="paragraph">
                        <wp:posOffset>33655</wp:posOffset>
                      </wp:positionV>
                      <wp:extent cx="172720" cy="80645"/>
                      <wp:effectExtent l="57150" t="57150" r="36830" b="109855"/>
                      <wp:wrapNone/>
                      <wp:docPr id="134" name="Right Arrow 3"/>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5D505" id="Right Arrow 3" o:spid="_x0000_s1026" type="#_x0000_t13" style="position:absolute;margin-left:13pt;margin-top:2.65pt;width:13.6pt;height:6.35pt;rotation:-2753227fd;z-index:2521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mFkIAMAADAHAAAOAAAAZHJzL2Uyb0RvYy54bWysVdtO3DAQfa/Uf7DyXpLsBdgVS7WAqCpR&#13;&#10;QGwrnmcd5yI5tmt7ydKv77GT3W4plVDVl8ieGc/lzMzJ2cdtK9mTsK7RapHkR1nChOK6aFS1SL59&#13;&#10;vf5wmjDnSRUktRKL5Fm45OP5+3dnnZmLka61LIRlcKLcvDOLpPbezNPU8Vq05I60EQrKUtuWPK62&#13;&#10;SgtLHby3Mh1l2XHaaVsYq7lwDtKrXpmcR/9lKbi/K0snPJOLBLn5+LXxuw7f9PyM5pUlUzd8SIP+&#13;&#10;IYuWGoWge1dX5IltbPOHq7bhVjtd+iOu21SXZcNFrAHV5NmLalY1GRFrATjO7GFy/88tv326t6wp&#13;&#10;0LvxJGGKWjTpoalqz5bW6o6NA0SdcXNYrsy9HW4Ox1DvtrQtsxq45rPsZDaeTCMMKIxtI8rPe5TF&#13;&#10;1jMOYX4yOhmhFxyq0+wYL+Az7V0Fl8Y6/0noloXDIrEhmZhL9ExPN873D3aGA+7FdSNlyOWx8XWE&#13;&#10;DrHim8rhTbRyzGigl0Wxs9X6Ulr2RBiO2cXFxXTWy2sqRC+d5lk2DIkj/0UXvTgfQxzlyHtwE2uo&#13;&#10;3GGY02gVJG8INQs++3n8h1AhTzx/a6zJX2JNB/krZUG0x1E2ilHY8PwYSxjeMMdJCozRDhXsVGxI&#13;&#10;yEgq1gHh6WiKrhO2vJTkcWwNHjhVJYxkBfrg3vYVaNnsH78Ful3aAPqwS9lO/qIcd+g/TNEVubrv&#13;&#10;bFQNAylVSF5EFhkGSG+8sKu66NhabuwDIf8AJeovmjCso9hEXEAx06iB6veRfKVJwcPQPJKmpj6V&#13;&#10;8V+y3+cQJ+4gvTSsab+Y4bTWxTN2Oy5naJDh1w1qvSHn78mC5SAEc/s7fEqp0SE9nBJWa/vjNXmw&#13;&#10;B/lAm7AOrIn2fd+QFQmTnxUWa5ZPJnDr42UyjXtuDzXrQ43atJcau5fH7OIxwOXl7lha3T6C4Jch&#13;&#10;KlSkOGL3gzJcLn3P5vhFcLFcRjNQqyF/o1aG7yggdPnr9pGsGWjFg45u9Y5haf6CV3rb0H+llxuv&#13;&#10;yyaSzi9cAX64gJb7xe9/IYH3D+/R6teP7vwnAAAA//8DAFBLAwQUAAYACAAAACEAZaEla+IAAAAL&#13;&#10;AQAADwAAAGRycy9kb3ducmV2LnhtbEyPQUvDQBCF74L/YRnBm900oSWk2RRRUgWxYA3qcZMdk2B2&#13;&#10;NmS3bfz3jie9DAzvzZv35dvZDuKEk+8dKVguIhBIjTM9tQqq1/ImBeGDJqMHR6jgGz1si8uLXGfG&#13;&#10;nekFT4fQCg4hn2kFXQhjJqVvOrTaL9yIxNqnm6wOvE6tNJM+c7gdZBxFa2l1T/yh0yPeddh8HY5W&#13;&#10;wfO+XSZPH7ty94b1e/lYRenDvlLq+mq+3/C43YAIOIe/C/hl4P5QcLHaHcl4MSiI18wTFKwSECyv&#13;&#10;khhEzbY0Alnk8j9D8QMAAP//AwBQSwECLQAUAAYACAAAACEAtoM4kv4AAADhAQAAEwAAAAAAAAAA&#13;&#10;AAAAAAAAAAAAW0NvbnRlbnRfVHlwZXNdLnhtbFBLAQItABQABgAIAAAAIQA4/SH/1gAAAJQBAAAL&#13;&#10;AAAAAAAAAAAAAAAAAC8BAABfcmVscy8ucmVsc1BLAQItABQABgAIAAAAIQAnhmFkIAMAADAHAAAO&#13;&#10;AAAAAAAAAAAAAAAAAC4CAABkcnMvZTJvRG9jLnhtbFBLAQItABQABgAIAAAAIQBloSVr4gAAAAsB&#13;&#10;AAAPAAAAAAAAAAAAAAAAAHoFAABkcnMvZG93bnJldi54bWxQSwUGAAAAAAQABADzAAAAiQYAAAAA&#13;&#10;" adj="16557" fillcolor="#769535" strokecolor="#98b954">
                      <v:fill color2="#9cc746" rotate="t" angle="180" colors="0 #769535;52429f #9bc348;1 #9cc746" focus="100%" type="gradient">
                        <o:fill v:ext="view" type="gradientUnscaled"/>
                      </v:fill>
                      <v:shadow on="t" color="black" opacity="22937f" origin=",.5" offset="0,.63889mm"/>
                      <w10:wrap anchorx="margin"/>
                    </v:shape>
                  </w:pict>
                </mc:Fallback>
              </mc:AlternateContent>
            </w:r>
          </w:p>
        </w:tc>
      </w:tr>
      <w:tr w:rsidR="00E77D59" w:rsidRPr="00163EF0" w:rsidTr="00F740E9">
        <w:trPr>
          <w:jc w:val="center"/>
        </w:trPr>
        <w:tc>
          <w:tcPr>
            <w:cnfStyle w:val="001000000000" w:firstRow="0" w:lastRow="0" w:firstColumn="1" w:lastColumn="0" w:oddVBand="0" w:evenVBand="0" w:oddHBand="0" w:evenHBand="0" w:firstRowFirstColumn="0" w:firstRowLastColumn="0" w:lastRowFirstColumn="0" w:lastRowLastColumn="0"/>
            <w:tcW w:w="498" w:type="dxa"/>
          </w:tcPr>
          <w:p w:rsidR="00E77D59" w:rsidRPr="00E77D59" w:rsidRDefault="00E77D59" w:rsidP="0016445B">
            <w:pPr>
              <w:autoSpaceDE w:val="0"/>
              <w:autoSpaceDN w:val="0"/>
              <w:adjustRightInd w:val="0"/>
              <w:jc w:val="center"/>
            </w:pPr>
            <w:r w:rsidRPr="00E77D59">
              <w:t>4</w:t>
            </w:r>
          </w:p>
        </w:tc>
        <w:tc>
          <w:tcPr>
            <w:cnfStyle w:val="000010000000" w:firstRow="0" w:lastRow="0" w:firstColumn="0" w:lastColumn="0" w:oddVBand="1" w:evenVBand="0" w:oddHBand="0" w:evenHBand="0" w:firstRowFirstColumn="0" w:firstRowLastColumn="0" w:lastRowFirstColumn="0" w:lastRowLastColumn="0"/>
            <w:tcW w:w="5089" w:type="dxa"/>
            <w:vAlign w:val="bottom"/>
          </w:tcPr>
          <w:p w:rsidR="00E77D59" w:rsidRDefault="00E77D59">
            <w:pPr>
              <w:jc w:val="center"/>
              <w:rPr>
                <w:rFonts w:ascii="Calibri" w:hAnsi="Calibri" w:cs="Calibri"/>
                <w:color w:val="000000"/>
              </w:rPr>
            </w:pPr>
            <w:r>
              <w:rPr>
                <w:rFonts w:ascii="Calibri" w:hAnsi="Calibri" w:cs="Calibri"/>
                <w:color w:val="000000"/>
              </w:rPr>
              <w:t xml:space="preserve">TRIOX S.R.L. </w:t>
            </w:r>
          </w:p>
        </w:tc>
        <w:tc>
          <w:tcPr>
            <w:tcW w:w="792" w:type="dxa"/>
          </w:tcPr>
          <w:p w:rsidR="00E77D59" w:rsidRPr="00E77D59" w:rsidRDefault="00C552AD" w:rsidP="001644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noProof/>
                <w:sz w:val="24"/>
              </w:rPr>
            </w:pPr>
            <w:r w:rsidRPr="00E77D59">
              <w:rPr>
                <w:noProof/>
                <w:sz w:val="24"/>
                <w:lang w:eastAsia="ro-RO"/>
              </w:rPr>
              <mc:AlternateContent>
                <mc:Choice Requires="wps">
                  <w:drawing>
                    <wp:anchor distT="0" distB="0" distL="114300" distR="114300" simplePos="0" relativeHeight="252165120" behindDoc="0" locked="0" layoutInCell="1" allowOverlap="1" wp14:anchorId="488C2267" wp14:editId="4310A01C">
                      <wp:simplePos x="0" y="0"/>
                      <wp:positionH relativeFrom="margin">
                        <wp:posOffset>109855</wp:posOffset>
                      </wp:positionH>
                      <wp:positionV relativeFrom="paragraph">
                        <wp:posOffset>40005</wp:posOffset>
                      </wp:positionV>
                      <wp:extent cx="172720" cy="80645"/>
                      <wp:effectExtent l="57150" t="57150" r="36830" b="109855"/>
                      <wp:wrapNone/>
                      <wp:docPr id="158" name="Right Arrow 3"/>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47C3" id="Right Arrow 3" o:spid="_x0000_s1026" type="#_x0000_t13" style="position:absolute;margin-left:8.65pt;margin-top:3.15pt;width:13.6pt;height:6.35pt;rotation:-2753227fd;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249HwMAADAHAAAOAAAAZHJzL2Uyb0RvYy54bWysVW1P2zAQ/j5p/8HK95GkNEArylRATJMY&#13;&#10;Q2MTn6+O8yI5tme7pOzX77GTdh0DCaF9iey78708d/fk9OOmk+xBWNdqtUjygyxhQnFdtqpeJD++&#13;&#10;X304SZjzpEqSWolF8ihc8vHs/bvT3szFRDdalsIyOFFu3ptF0nhv5mnqeCM6cgfaCAVlpW1HHldb&#13;&#10;p6WlHt47mU6y7CjttS2N1Vw4B+nloEzOov+qEtx/rSonPJOLBLn5+LXxuwrf9OyU5rUl07R8TIPe&#13;&#10;kEVHrULQnatL8sTWtv3HVddyq52u/AHXXaqrquUi1oBq8uxJNXcNGRFrATjO7GBy/88tv3m4tawt&#13;&#10;0bsCrVLUoUnf2rrxbGmt7tlhgKg3bg7LO3Nrx5vDMdS7qWzHrAau+Sw7nh1OiwgDCmObiPLjDmWx&#13;&#10;8YxDmB9PjifoBYfqJDvCC/hMB1fBpbHOfxK6Y+GwSGxIJuYSPdPDtfPDg63hiHt51UoZcrlvfROh&#13;&#10;Q6z4pnZ4E60cMxroZVHsbL26kJY9EIZjdn5+XswGeUOlGKRFnmXjkDjyX3Q5iPNDiKMceY9uYg21&#13;&#10;2w9zEq2C5BWhZsHnMI9vCBXyxPPXxpq+EKsY5c+UBdEOR9kqRmHD8yMsYXjDHCcpMEZbVLBTsSEh&#13;&#10;I6lYD4SLSYGuE7a8kuRx7AweOFUnjGQN+uDeDhVo2e4evwa6bdoAer9L2Vb+pBy37z9M0SW5Zuhs&#13;&#10;VI0DKVVIXkQWGQdIr72wd03Zs5Vc22+E/AOUqL9sw7BOYhNxAcUUUQPV3yP5TJOCh7F5JE1DQyqH&#13;&#10;L2S/yyFO3F56aVjTYTHDaaXLR+x2XM7QIMOvWtR6Tc7fkgXLQQjm9l/xqaRGh/R4Slij7a/n5MEe&#13;&#10;5ANtwnqwJtr3c01WJEx+VlisWT6dwq2Pl2kR99zua1b7GrXuLjR2L4/ZxWOAy8vtsbK6uwfBL0NU&#13;&#10;qEhxxB4GZbxc+IHN8YvgYrmMZqBWQ/5a3Rm+pYDQ5e+be7JmpBUPOrrRW4al+RNeGWxD/5Verr2u&#13;&#10;2kg6f3AF+OECWh4Wf/iFBN7fv0erPz+6s98AAAD//wMAUEsDBBQABgAIAAAAIQACuCne4QAAAAsB&#13;&#10;AAAPAAAAZHJzL2Rvd25yZXYueG1sTE/BTsMwDL0j8Q+RkbixZGyM0TWdEKgDCTGJUQHHtDFtReNU&#13;&#10;TbaVv8ec4GLr+dnP76Xr0XXigENoPWmYThQIpMrblmoNxWt+sQQRoiFrOk+o4RsDrLPTk9Qk1h/p&#13;&#10;BQ+7WAsWoZAYDU2MfSJlqBp0Jkx8j8Tcpx+ciQyHWtrBHFncdfJSqYV0piX+0Jge7xqsvnZ7p+F5&#13;&#10;W09nTx+bfPOG5Xv+WKjlw7bQ+vxsvF9xuV2BiDjGvwv4zcD+IWNjpd+TDaJjfD3jTQ0LbkzP51cg&#13;&#10;Sh7fKJBZKv9nyH4AAAD//wMAUEsBAi0AFAAGAAgAAAAhALaDOJL+AAAA4QEAABMAAAAAAAAAAAAA&#13;&#10;AAAAAAAAAFtDb250ZW50X1R5cGVzXS54bWxQSwECLQAUAAYACAAAACEAOP0h/9YAAACUAQAACwAA&#13;&#10;AAAAAAAAAAAAAAAvAQAAX3JlbHMvLnJlbHNQSwECLQAUAAYACAAAACEAYJtuPR8DAAAwBwAADgAA&#13;&#10;AAAAAAAAAAAAAAAuAgAAZHJzL2Uyb0RvYy54bWxQSwECLQAUAAYACAAAACEAArgp3uEAAAALAQAA&#13;&#10;DwAAAAAAAAAAAAAAAAB5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w10:wrap anchorx="margin"/>
                    </v:shape>
                  </w:pict>
                </mc:Fallback>
              </mc:AlternateContent>
            </w:r>
          </w:p>
        </w:tc>
        <w:tc>
          <w:tcPr>
            <w:cnfStyle w:val="000010000000" w:firstRow="0" w:lastRow="0" w:firstColumn="0" w:lastColumn="0" w:oddVBand="1" w:evenVBand="0" w:oddHBand="0" w:evenHBand="0" w:firstRowFirstColumn="0" w:firstRowLastColumn="0" w:lastRowFirstColumn="0" w:lastRowLastColumn="0"/>
            <w:tcW w:w="856" w:type="dxa"/>
          </w:tcPr>
          <w:p w:rsidR="00E77D59" w:rsidRPr="00E77D59" w:rsidRDefault="00C552AD" w:rsidP="0016445B">
            <w:pPr>
              <w:autoSpaceDE w:val="0"/>
              <w:autoSpaceDN w:val="0"/>
              <w:adjustRightInd w:val="0"/>
              <w:jc w:val="both"/>
              <w:rPr>
                <w:noProof/>
                <w:sz w:val="24"/>
              </w:rPr>
            </w:pPr>
            <w:r w:rsidRPr="00E77D59">
              <w:rPr>
                <w:noProof/>
                <w:sz w:val="24"/>
                <w:lang w:eastAsia="ro-RO"/>
              </w:rPr>
              <mc:AlternateContent>
                <mc:Choice Requires="wps">
                  <w:drawing>
                    <wp:anchor distT="0" distB="0" distL="114300" distR="114300" simplePos="0" relativeHeight="252197888" behindDoc="0" locked="0" layoutInCell="1" allowOverlap="1" wp14:anchorId="65BD686B" wp14:editId="2E5BB068">
                      <wp:simplePos x="0" y="0"/>
                      <wp:positionH relativeFrom="margin">
                        <wp:posOffset>160743</wp:posOffset>
                      </wp:positionH>
                      <wp:positionV relativeFrom="paragraph">
                        <wp:posOffset>46293</wp:posOffset>
                      </wp:positionV>
                      <wp:extent cx="172720" cy="80645"/>
                      <wp:effectExtent l="57150" t="57150" r="36830" b="109855"/>
                      <wp:wrapNone/>
                      <wp:docPr id="6" name="Right Arrow 3"/>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F956A" id="Right Arrow 3" o:spid="_x0000_s1026" type="#_x0000_t13" style="position:absolute;margin-left:12.65pt;margin-top:3.65pt;width:13.6pt;height:6.35pt;rotation:-2753227fd;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ooHgMAAC4HAAAOAAAAZHJzL2Uyb0RvYy54bWysVW1P2zAQ/j5p/8Hy95GkL0Ar2qmAmCYx&#13;&#10;QJSJz1fHSSw5tme7Tdmv39lOS8dAQmhfIvvufC/P3T05+7ptJdlw64RWM1oc5ZRwxXQpVD2jPx+u&#13;&#10;vpxS4jyoEqRWfEafuKNf558/nXVmyge60bLklqAT5aadmdHGezPNMsca3oI70oYrVFbatuDxauus&#13;&#10;tNCh91Zmgzw/zjptS2M1486h9DIp6Tz6ryrO/G1VOe6JnFHMzcevjd9V+GbzM5jWFkwjWJ8GfCCL&#13;&#10;FoTCoHtXl+CBrK34x1UrmNVOV/6I6TbTVSUYjzVgNUX+opplA4bHWhAcZ/Ywuf/nlt1s7iwR5Ywe&#13;&#10;U6KgxRbdi7rxZGGt7sgwANQZN0W7pbmz/c3hMVS7rWxLrEZUi0l+MhmOxhEELItsI8ZPe4z51hOG&#13;&#10;wuJkcDLATjBUnebH+AJ9ZslVcGms89+4bkk4zKgNycRcomfYXDufHuwMe9TLKyFlyOVR+CYCh7Hi&#13;&#10;m9rhm2jliNGIXR7FztarC2nJBnA0Jufn5+NJkjdQ8iQdF3nej4gD/0OXSVwMURzlmHfvJtZQu8Mw&#13;&#10;p9EqSN4RahJ8pmn8QKiQJz5/b6zRG7HGvfyVslC0x1EKRSDsd3GMKxjeEMdAchyiHSq4UbEhISOp&#13;&#10;SIcIjwdj7DrgjlcSPB5bgw+cqikBWSN5MG9TBVqK/eP3QLdLG4E+7FK+k78oxx36D1N0Ca5JnY2q&#13;&#10;fiClCsnzyCH9AOm153bZlB1ZybW9B8w/QIn1lyIM6yA2ES9IMOOoQdXfI/lKk4KHvnkgTQMpleEb&#13;&#10;2e9ziBN3kF4W1jQtZjitdPmEmx2XMzTIsCuBtV6D83dgkeNQiLztb/FTSY0d0v2Jkkbb36/Jgz1S&#13;&#10;D2op6ZAzsX2/1mA5JfK7wsWaFKMRuvXxMhrHPbeHmtWhRq3bC427V8Ts4jHA5eXuWFndPiK9L0JU&#13;&#10;VIFiGDsNSn+58InL8QfB+GIRzZBYDfhrtTRsRwGhyw/bR7CmpxWPdHSjd/wK0xe8kmxD/5VerL2u&#13;&#10;RCSdZ1wR/HBBUk6Ln34ggfUP79Hq+Tc3/wMAAP//AwBQSwMEFAAGAAgAAAAhALpxH17hAAAACwEA&#13;&#10;AA8AAABkcnMvZG93bnJldi54bWxMT01PwzAMvSPxHyIjcWPJOhWmrumEQB1IiEmMauOYtqataJyq&#13;&#10;ybby7zEnuNiyn/0+0vVke3HC0XeONMxnCgRS5eqOGg3Fe36zBOGDodr0jlDDN3pYZ5cXqUlqd6Y3&#13;&#10;PO1CI5iEfGI0tCEMiZS+atEaP3MDEmOfbrQm8Dg2sh7NmcltLyOlbqU1HbFCawZ8aLH62h2thtdt&#13;&#10;M1+8fGzyzR7LQ/5cqOXTttD6+mp6XHG5X4EIOIW/D/jNwP4hY2OlO1LtRa8hihd8qeGOG8NxFIMo&#13;&#10;ea0UyCyV/zNkPwAAAP//AwBQSwECLQAUAAYACAAAACEAtoM4kv4AAADhAQAAEwAAAAAAAAAAAAAA&#13;&#10;AAAAAAAAW0NvbnRlbnRfVHlwZXNdLnhtbFBLAQItABQABgAIAAAAIQA4/SH/1gAAAJQBAAALAAAA&#13;&#10;AAAAAAAAAAAAAC8BAABfcmVscy8ucmVsc1BLAQItABQABgAIAAAAIQD+WDooHgMAAC4HAAAOAAAA&#13;&#10;AAAAAAAAAAAAAC4CAABkcnMvZTJvRG9jLnhtbFBLAQItABQABgAIAAAAIQC6cR9e4QAAAAsBAAAP&#13;&#10;AAAAAAAAAAAAAAAAAHgFAABkcnMvZG93bnJldi54bWxQSwUGAAAAAAQABADzAAAAhgYAAAAA&#13;&#10;" adj="16557" fillcolor="#769535" strokecolor="#98b954">
                      <v:fill color2="#9cc746" rotate="t" angle="180" colors="0 #769535;52429f #9bc348;1 #9cc746" focus="100%" type="gradient">
                        <o:fill v:ext="view" type="gradientUnscaled"/>
                      </v:fill>
                      <v:shadow on="t" color="black" opacity="22937f" origin=",.5" offset="0,.63889mm"/>
                      <w10:wrap anchorx="margin"/>
                    </v:shape>
                  </w:pict>
                </mc:Fallback>
              </mc:AlternateContent>
            </w:r>
          </w:p>
        </w:tc>
        <w:tc>
          <w:tcPr>
            <w:tcW w:w="992" w:type="dxa"/>
          </w:tcPr>
          <w:p w:rsidR="00E77D59" w:rsidRPr="00E77D59" w:rsidRDefault="00C552AD" w:rsidP="001644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noProof/>
                <w:sz w:val="24"/>
              </w:rPr>
            </w:pPr>
            <w:r w:rsidRPr="00E77D59">
              <w:rPr>
                <w:noProof/>
                <w:sz w:val="24"/>
                <w:lang w:eastAsia="ro-RO"/>
              </w:rPr>
              <mc:AlternateContent>
                <mc:Choice Requires="wps">
                  <w:drawing>
                    <wp:anchor distT="0" distB="0" distL="114300" distR="114300" simplePos="0" relativeHeight="252161024" behindDoc="0" locked="0" layoutInCell="1" allowOverlap="1" wp14:anchorId="25C9AAD1" wp14:editId="44AACAC6">
                      <wp:simplePos x="0" y="0"/>
                      <wp:positionH relativeFrom="margin">
                        <wp:posOffset>187325</wp:posOffset>
                      </wp:positionH>
                      <wp:positionV relativeFrom="paragraph">
                        <wp:posOffset>52070</wp:posOffset>
                      </wp:positionV>
                      <wp:extent cx="162560" cy="73025"/>
                      <wp:effectExtent l="101917" t="31433" r="72708" b="53657"/>
                      <wp:wrapNone/>
                      <wp:docPr id="136" name="Right Arrow 4"/>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F0B59" id="Right Arrow 4" o:spid="_x0000_s1026" type="#_x0000_t13" style="position:absolute;margin-left:14.75pt;margin-top:4.1pt;width:12.8pt;height:5.75pt;rotation:3208762fd;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CMHQMAAC8HAAAOAAAAZHJzL2Uyb0RvYy54bWysVdtqGzEQfS/0H4Tem11f1o5N7GBsUgpp&#13;&#10;E+KUPI+12gtoJVWSvU6/viNp7bipAyH0ZZFmRnM7M2evrveNIDtubK3kjPYuUkq4ZCqvZTmjPx9v&#13;&#10;vlxSYh3IHISSfEafuaXX88+frlo95X1VKZFzQ9CJtNNWz2jlnJ4miWUVb8BeKM0lKgtlGnB4NWWS&#13;&#10;G2jReyOSfpqOklaZXBvFuLUoXUUlnQf/RcGZuysKyx0RM4q5ufA14bvx32R+BdPSgK5q1qUBH8ii&#13;&#10;gVpi0KOrFTggW1P/46qpmVFWFe6CqSZRRVEzHmrAanrpq2rWFWgeasHmWH1sk/1/btmP3b0hdY7Y&#13;&#10;DUaUSGgQpIe6rBxZGKNaMvQtarWdouVa35vuZvHo690XpiFGYV/7k8F4nE5CF7Ausg9Nfj42me8d&#13;&#10;YSjsjfrZCKFgqBoP0n7mAyTRk/eojXVfuWqIP8yo8bmEVIJn2N1aFx8cDLu25ze1ED6Vp9pVoXMY&#13;&#10;K7wpLb4JVpZohc1Lg9iacrMUhuwAZ2OZZulwFeUV5DxKs16adjNiwX1XeRT3BigOcsy7cxNqKO1p&#13;&#10;mMtg5SXvCDXxPuM4fiCUzxOfvzfW8I1YWSc/UxaKjn0UtSTgFxyx9HERTctAcJyiQ1dwpQIgPiMh&#13;&#10;STujkwyhJgxwyQsBDo+NxgdWlpSAKJE9mDOxAiXq4+P3tO6QNjb6FCWE9CxK9tS/n6IV2CoiG1Td&#13;&#10;QArpk+eBRLoBUlvHzbrKW7IRW/MAmL9vJdaf135Y+wFEvCDDZEGDqr9H8gxI3kMHHghdQUxl8Eb2&#13;&#10;xxzCxJ2kl/gtjXvpTxuVP+Nqh930AGl2U2Ott2DdPRgkORQicbs7/BRCIUKqO1FSKfP7nNzbI/eg&#13;&#10;lpIWSRPh+7UFwykR3yQu1qQ3HKJbFy7DbNz35Z9qNqcauW2WCnevF7ILR2/vxOFYGNU8Ib8vfFRU&#13;&#10;gWQYOw5Kd1m6SOb4h2B8sQhmyKwa3K1ca3agAI/y4/4JjO5oxSEd/VAHgoXpK16Jth5/qRZbp4o6&#13;&#10;kM5LX7H5/oKsHBc//kE87Z/eg9XLf27+BwAA//8DAFBLAwQUAAYACAAAACEA6cj52t4AAAALAQAA&#13;&#10;DwAAAGRycy9kb3ducmV2LnhtbEyPTU7DQAyF90jcYWQkdnRCgDRKM6kqfsQStXCAacYkgYwniqdp&#13;&#10;yukxq7KxZD/7+X3leva9mnDkLpCB20UCCqkOrqPGwMf7y00OiqMlZ/tAaOCEDOvq8qK0hQtH2uK0&#13;&#10;i40SE+LCGmhjHAqtuW7RW16EAUm0zzB6G6UdG+1GexRz3+s0STLtbUfyobUDPrZYf+8O3gBxng78&#13;&#10;84q8oeV2+ezeTvFrMub6an5aSdmsQEWc4/kC/hgkP1QSbB8O5Fj1Bu6yB9mUeQpK5Ptc8PYG0iwH&#13;&#10;XZX6P0P1CwAA//8DAFBLAQItABQABgAIAAAAIQC2gziS/gAAAOEBAAATAAAAAAAAAAAAAAAAAAAA&#13;&#10;AABbQ29udGVudF9UeXBlc10ueG1sUEsBAi0AFAAGAAgAAAAhADj9If/WAAAAlAEAAAsAAAAAAAAA&#13;&#10;AAAAAAAALwEAAF9yZWxzLy5yZWxzUEsBAi0AFAAGAAgAAAAhAHT6IIwdAwAALwcAAA4AAAAAAAAA&#13;&#10;AAAAAAAALgIAAGRycy9lMm9Eb2MueG1sUEsBAi0AFAAGAAgAAAAhAOnI+dreAAAACwEAAA8AAAAA&#13;&#10;AAAAAAAAAAAAdwUAAGRycy9kb3ducmV2LnhtbFBLBQYAAAAABAAEAPMAAACCBg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r>
      <w:tr w:rsidR="00E77D59" w:rsidRPr="00163EF0" w:rsidTr="00F74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8" w:type="dxa"/>
          </w:tcPr>
          <w:p w:rsidR="00E77D59" w:rsidRPr="00E77D59" w:rsidRDefault="00E77D59" w:rsidP="0016445B">
            <w:pPr>
              <w:autoSpaceDE w:val="0"/>
              <w:autoSpaceDN w:val="0"/>
              <w:adjustRightInd w:val="0"/>
              <w:jc w:val="center"/>
            </w:pPr>
            <w:r w:rsidRPr="00E77D59">
              <w:t>5</w:t>
            </w:r>
          </w:p>
        </w:tc>
        <w:tc>
          <w:tcPr>
            <w:cnfStyle w:val="000010000000" w:firstRow="0" w:lastRow="0" w:firstColumn="0" w:lastColumn="0" w:oddVBand="1" w:evenVBand="0" w:oddHBand="0" w:evenHBand="0" w:firstRowFirstColumn="0" w:firstRowLastColumn="0" w:lastRowFirstColumn="0" w:lastRowLastColumn="0"/>
            <w:tcW w:w="5089" w:type="dxa"/>
            <w:vAlign w:val="bottom"/>
          </w:tcPr>
          <w:p w:rsidR="00E77D59" w:rsidRDefault="00E77D59">
            <w:pPr>
              <w:jc w:val="center"/>
              <w:rPr>
                <w:rFonts w:ascii="Calibri" w:hAnsi="Calibri" w:cs="Calibri"/>
              </w:rPr>
            </w:pPr>
            <w:r>
              <w:rPr>
                <w:rFonts w:ascii="Calibri" w:hAnsi="Calibri" w:cs="Calibri"/>
              </w:rPr>
              <w:t xml:space="preserve">NEW MAR CATERING S.R.L. </w:t>
            </w:r>
          </w:p>
        </w:tc>
        <w:tc>
          <w:tcPr>
            <w:tcW w:w="792" w:type="dxa"/>
          </w:tcPr>
          <w:p w:rsidR="00E77D59" w:rsidRPr="00E77D59" w:rsidRDefault="00C552AD" w:rsidP="001644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noProof/>
                <w:sz w:val="24"/>
              </w:rPr>
            </w:pPr>
            <w:r w:rsidRPr="00E77D59">
              <w:rPr>
                <w:noProof/>
                <w:sz w:val="24"/>
                <w:lang w:eastAsia="ro-RO"/>
              </w:rPr>
              <mc:AlternateContent>
                <mc:Choice Requires="wps">
                  <w:drawing>
                    <wp:anchor distT="0" distB="0" distL="114300" distR="114300" simplePos="0" relativeHeight="252201984" behindDoc="0" locked="0" layoutInCell="1" allowOverlap="1" wp14:anchorId="65BD686B" wp14:editId="2E5BB068">
                      <wp:simplePos x="0" y="0"/>
                      <wp:positionH relativeFrom="margin">
                        <wp:posOffset>109855</wp:posOffset>
                      </wp:positionH>
                      <wp:positionV relativeFrom="paragraph">
                        <wp:posOffset>38101</wp:posOffset>
                      </wp:positionV>
                      <wp:extent cx="172720" cy="80645"/>
                      <wp:effectExtent l="57150" t="57150" r="36830" b="109855"/>
                      <wp:wrapNone/>
                      <wp:docPr id="8" name="Right Arrow 3"/>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C1013" id="Right Arrow 3" o:spid="_x0000_s1026" type="#_x0000_t13" style="position:absolute;margin-left:8.65pt;margin-top:3pt;width:13.6pt;height:6.35pt;rotation:-2753227fd;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LxHQMAAC4HAAAOAAAAZHJzL2Uyb0RvYy54bWysVW1P2zAQ/j5p/8HK95GktEArylRATJMY&#13;&#10;IGDi89VxXiTH9myXlP36PXbS0jGQENqXyL4738tzd0+Ov65byR6FdY1W8yTfyxImFNdFo6p58vP+&#13;&#10;4stRwpwnVZDUSsyTJ+GSryefPx13ZiZGutayEJbBiXKzzsyT2nszS1PHa9GS29NGKChLbVvyuNoq&#13;&#10;LSx18N7KdJRlB2mnbWGs5sI5SM97ZXIS/Zel4P66LJ3wTM4T5Obj18bvMnzTk2OaVZZM3fAhDfpA&#13;&#10;Fi01CkG3rs7JE1vZ5h9XbcOtdrr0e1y3qS7LhotYA6rJsxfV3NVkRKwF4Dizhcn9P7f86vHGsqaY&#13;&#10;J2iUohYtum2q2rOFtbpj+wGgzrgZ7O7MjR1uDsdQ7bq0LbMaqObT7HC6P55EEFAWW0eMn7YYi7Vn&#13;&#10;HML8cHQ4Qic4VEfZAV7AZ9q7Ci6Ndf6b0C0Lh3liQzIxl+iZHi+d7x9sDAfUi4tGypDLQ+PrCBxi&#13;&#10;xTeVw5to5ZjRwC6LYmer5Zm07JEwGtPT09PJtJfXVIheOsmzbBgRR/6HLnpxvg9xlCPvwU2soXK7&#13;&#10;YY6iVZC8I9Q0+Oyn8QOhQp54/t5Y4zdiTQb5K2VBtMVRNopR2O/8ACsY3jDHSQoM0QYVbFRsSMhI&#13;&#10;KtYB4clogq4TdryU5HFsDR44VSWMZAXy4N72FWjZbB+/B7pN2gB6t0vZRv6iHLfrP0zRObm672xU&#13;&#10;DQMpVUheRA4ZBkivvLB3ddGxpVzZW0L+AUrUXzRhWEexibiAYCZRA9XfI/lKk4KHoXkkTU19Kvtv&#13;&#10;ZL/NIU7cTnppWNN+McNpqYsnbHZcztAgwy8a1HpJzt+QBcdBCN721/iUUqNDejglrNb292vyYA/q&#13;&#10;gTZhHTgT7fu1IisSJr8rLNY0H4/h1sfLeBL33O5qlrsatWrPNHYvj9nFY4DLy82xtLp9AL0vQlSo&#13;&#10;SHHE7gdluJz5nsvxg+BisYhmIFZD/lLdGb6hgNDl+/UDWTPQigcdXekNv9LsBa/0tqH/Si9WXpdN&#13;&#10;JJ1nXAF+uICU+8XvfyCB9Xfv0er5N3fyBwAA//8DAFBLAwQUAAYACAAAACEAFjajeuEAAAALAQAA&#13;&#10;DwAAAGRycy9kb3ducmV2LnhtbExPTUvDQBC9C/6HZQRvdlNb25BmU0RJFcSCbageN9kxCWZnQ3bb&#13;&#10;xn/veNLLwJs38z7S9Wg7ccLBt44UTCcRCKTKmZZqBcU+v4lB+KDJ6M4RKvhGD+vs8iLViXFnesPT&#13;&#10;LtSCRcgnWkETQp9I6asGrfYT1yMx9+kGqwPDoZZm0GcWt528jaKFtLoldmh0jw8NVl+7o1Xwuq2n&#13;&#10;s5ePTb45YPmePxdR/LQtlLq+Gh9XPO5XIAKO4e8Dfjtwfsg4WOmOZLzoGC9nfKlgwbWYns/vQJS8&#13;&#10;jpcgs1T+75D9AAAA//8DAFBLAQItABQABgAIAAAAIQC2gziS/gAAAOEBAAATAAAAAAAAAAAAAAAA&#13;&#10;AAAAAABbQ29udGVudF9UeXBlc10ueG1sUEsBAi0AFAAGAAgAAAAhADj9If/WAAAAlAEAAAsAAAAA&#13;&#10;AAAAAAAAAAAALwEAAF9yZWxzLy5yZWxzUEsBAi0AFAAGAAgAAAAhAD8OUvEdAwAALgcAAA4AAAAA&#13;&#10;AAAAAAAAAAAALgIAAGRycy9lMm9Eb2MueG1sUEsBAi0AFAAGAAgAAAAhABY2o3rhAAAACwEAAA8A&#13;&#10;AAAAAAAAAAAAAAAAdwUAAGRycy9kb3ducmV2LnhtbFBLBQYAAAAABAAEAPMAAACFBgAAAAA=&#13;&#10;" adj="16557" fillcolor="#769535" strokecolor="#98b954">
                      <v:fill color2="#9cc746" rotate="t" angle="180" colors="0 #769535;52429f #9bc348;1 #9cc746" focus="100%" type="gradient">
                        <o:fill v:ext="view" type="gradientUnscaled"/>
                      </v:fill>
                      <v:shadow on="t" color="black" opacity="22937f" origin=",.5" offset="0,.63889mm"/>
                      <w10:wrap anchorx="margin"/>
                    </v:shape>
                  </w:pict>
                </mc:Fallback>
              </mc:AlternateContent>
            </w:r>
          </w:p>
        </w:tc>
        <w:tc>
          <w:tcPr>
            <w:cnfStyle w:val="000010000000" w:firstRow="0" w:lastRow="0" w:firstColumn="0" w:lastColumn="0" w:oddVBand="1" w:evenVBand="0" w:oddHBand="0" w:evenHBand="0" w:firstRowFirstColumn="0" w:firstRowLastColumn="0" w:lastRowFirstColumn="0" w:lastRowLastColumn="0"/>
            <w:tcW w:w="856" w:type="dxa"/>
          </w:tcPr>
          <w:p w:rsidR="00E77D59" w:rsidRPr="00E77D59" w:rsidRDefault="00C552AD" w:rsidP="0016445B">
            <w:pPr>
              <w:autoSpaceDE w:val="0"/>
              <w:autoSpaceDN w:val="0"/>
              <w:adjustRightInd w:val="0"/>
              <w:jc w:val="both"/>
              <w:rPr>
                <w:noProof/>
                <w:sz w:val="24"/>
              </w:rPr>
            </w:pPr>
            <w:r w:rsidRPr="00E77D59">
              <w:rPr>
                <w:noProof/>
                <w:sz w:val="24"/>
                <w:lang w:eastAsia="ro-RO"/>
              </w:rPr>
              <mc:AlternateContent>
                <mc:Choice Requires="wps">
                  <w:drawing>
                    <wp:anchor distT="0" distB="0" distL="114300" distR="114300" simplePos="0" relativeHeight="252199936" behindDoc="0" locked="0" layoutInCell="1" allowOverlap="1" wp14:anchorId="10ED2EC6" wp14:editId="76281F25">
                      <wp:simplePos x="0" y="0"/>
                      <wp:positionH relativeFrom="margin">
                        <wp:posOffset>160655</wp:posOffset>
                      </wp:positionH>
                      <wp:positionV relativeFrom="paragraph">
                        <wp:posOffset>36195</wp:posOffset>
                      </wp:positionV>
                      <wp:extent cx="172720" cy="80645"/>
                      <wp:effectExtent l="57150" t="57150" r="36830" b="109855"/>
                      <wp:wrapNone/>
                      <wp:docPr id="7" name="Right Arrow 3"/>
                      <wp:cNvGraphicFramePr/>
                      <a:graphic xmlns:a="http://schemas.openxmlformats.org/drawingml/2006/main">
                        <a:graphicData uri="http://schemas.microsoft.com/office/word/2010/wordprocessingShape">
                          <wps:wsp>
                            <wps:cNvSpPr/>
                            <wps:spPr>
                              <a:xfrm rot="19079345">
                                <a:off x="0" y="0"/>
                                <a:ext cx="172720" cy="80645"/>
                              </a:xfrm>
                              <a:prstGeom prst="rightArrow">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AC94" id="Right Arrow 3" o:spid="_x0000_s1026" type="#_x0000_t13" style="position:absolute;margin-left:12.65pt;margin-top:2.85pt;width:13.6pt;height:6.35pt;rotation:-2753227fd;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J5bHgMAAC4HAAAOAAAAZHJzL2Uyb0RvYy54bWysVW1P2zAQ/j5p/8Hy95GkL0Ar2qmAmCYx&#13;&#10;QJSJz1fHSSw5tme7Tdmv39lOS8dAQmhfIvvufC/P3T05+7ptJdlw64RWM1oc5ZRwxXQpVD2jPx+u&#13;&#10;vpxS4jyoEqRWfEafuKNf558/nXVmyge60bLklqAT5aadmdHGezPNMsca3oI70oYrVFbatuDxauus&#13;&#10;tNCh91Zmgzw/zjptS2M1486h9DIp6Tz6ryrO/G1VOe6JnFHMzcevjd9V+GbzM5jWFkwjWJ8GfCCL&#13;&#10;FoTCoHtXl+CBrK34x1UrmNVOV/6I6TbTVSUYjzVgNUX+opplA4bHWhAcZ/Ywuf/nlt1s7iwR5Yye&#13;&#10;UKKgxRbdi7rxZGGt7sgwANQZN0W7pbmz/c3hMVS7rWxLrEZUi0l+MhmOxhEELItsI8ZPe4z51hOG&#13;&#10;wuJkcDLATjBUnebH+AJ9ZslVcGms89+4bkk4zKgNycRcomfYXDufHuwMe9TLKyFlyOVR+CYCh7Hi&#13;&#10;m9rhm2jliNGIXR7FztarC2nJBnA0Jufn5+NJkjdQ8iQdF3nej4gD/0OXSVwMURzlmHfvJtZQu8Mw&#13;&#10;p9EqSN4RahJ8pmn8QKiQJz5/b6zRG7HGvfyVslC0x1EKRSDsd3GMKxjeEMdAchyiHSq4UbEhISOp&#13;&#10;SIcIjwdj7DrgjlcSPB5bgw+cqikBWSN5MG9TBVqK/eP3QLdLG4E+7FK+k78oxx36D1N0Ca5JnY2q&#13;&#10;fiClCsnzyCH9AOm153bZlB1ZybW9B8w/QIn1lyIM6yA2ES9IMOOoQdXfI/lKk4KHvnkgTQMpleEb&#13;&#10;2e9ziBN3kF4W1jQtZjitdPmEmx2XMzTIsCuBtV6D83dgkeNQiLztb/FTSY0d0v2Jkkbb36/Jgz1S&#13;&#10;D2op6ZAzsX2/1mA5JfK7wsWaFKMRuvXxMhrHPbeHmtWhRq3bC427V8Ts4jHA5eXuWFndPiK9L0JU&#13;&#10;VIFiGDsNSn+58InL8QfB+GIRzZBYDfhrtTRsRwGhyw/bR7CmpxWPdHSjd/wK0xe8kmxD/5VerL2u&#13;&#10;RCSdZ1wR/HBBUk6Ln34ggfUP79Hq+Tc3/wMAAP//AwBQSwMEFAAGAAgAAAAhAMDUuCjiAAAACwEA&#13;&#10;AA8AAABkcnMvZG93bnJldi54bWxMT01Lw0AQvQv+h2UEb3bT1NiQZlNESRWKBdugHjfJmASzsyG7&#13;&#10;beO/dzzp5cHw3ryPdD2ZXpxwdJ0lBfNZAAKpsnVHjYLikN/EIJzXVOveEir4Rgfr7PIi1Ultz/SK&#13;&#10;p71vBJuQS7SC1vshkdJVLRrtZnZAYu7TjkZ7PsdG1qM+s7npZRgEd9Lojjih1QM+tFh97Y9Gwcuu&#13;&#10;mS+2H5t884ble/5cBPHTrlDq+mp6XDHcr0B4nPzfB/xu4P6QcbHSHql2olcQRgtWKoiWIJiOwghE&#13;&#10;ybL4FmSWyv8bsh8AAAD//wMAUEsBAi0AFAAGAAgAAAAhALaDOJL+AAAA4QEAABMAAAAAAAAAAAAA&#13;&#10;AAAAAAAAAFtDb250ZW50X1R5cGVzXS54bWxQSwECLQAUAAYACAAAACEAOP0h/9YAAACUAQAACwAA&#13;&#10;AAAAAAAAAAAAAAAvAQAAX3JlbHMvLnJlbHNQSwECLQAUAAYACAAAACEAJQyeWx4DAAAuBwAADgAA&#13;&#10;AAAAAAAAAAAAAAAuAgAAZHJzL2Uyb0RvYy54bWxQSwECLQAUAAYACAAAACEAwNS4KOIAAAALAQAA&#13;&#10;DwAAAAAAAAAAAAAAAAB4BQAAZHJzL2Rvd25yZXYueG1sUEsFBgAAAAAEAAQA8wAAAIcGAAAAAA==&#13;&#10;" adj="16557" fillcolor="#769535" strokecolor="#98b954">
                      <v:fill color2="#9cc746" rotate="t" angle="180" colors="0 #769535;52429f #9bc348;1 #9cc746" focus="100%" type="gradient">
                        <o:fill v:ext="view" type="gradientUnscaled"/>
                      </v:fill>
                      <v:shadow on="t" color="black" opacity="22937f" origin=",.5" offset="0,.63889mm"/>
                      <w10:wrap anchorx="margin"/>
                    </v:shape>
                  </w:pict>
                </mc:Fallback>
              </mc:AlternateContent>
            </w:r>
          </w:p>
        </w:tc>
        <w:tc>
          <w:tcPr>
            <w:tcW w:w="992" w:type="dxa"/>
          </w:tcPr>
          <w:p w:rsidR="00E77D59" w:rsidRPr="00E77D59" w:rsidRDefault="00C552AD" w:rsidP="001644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noProof/>
                <w:sz w:val="24"/>
              </w:rPr>
            </w:pPr>
            <w:r w:rsidRPr="00E77D59">
              <w:rPr>
                <w:noProof/>
                <w:sz w:val="24"/>
                <w:lang w:eastAsia="ro-RO"/>
              </w:rPr>
              <mc:AlternateContent>
                <mc:Choice Requires="wps">
                  <w:drawing>
                    <wp:anchor distT="0" distB="0" distL="114300" distR="114300" simplePos="0" relativeHeight="252160000" behindDoc="0" locked="0" layoutInCell="1" allowOverlap="1" wp14:anchorId="0E0DC5C5" wp14:editId="4168DF06">
                      <wp:simplePos x="0" y="0"/>
                      <wp:positionH relativeFrom="margin">
                        <wp:posOffset>186055</wp:posOffset>
                      </wp:positionH>
                      <wp:positionV relativeFrom="paragraph">
                        <wp:posOffset>43180</wp:posOffset>
                      </wp:positionV>
                      <wp:extent cx="162560" cy="73025"/>
                      <wp:effectExtent l="101917" t="31433" r="72708" b="53657"/>
                      <wp:wrapNone/>
                      <wp:docPr id="135" name="Right Arrow 4"/>
                      <wp:cNvGraphicFramePr/>
                      <a:graphic xmlns:a="http://schemas.openxmlformats.org/drawingml/2006/main">
                        <a:graphicData uri="http://schemas.microsoft.com/office/word/2010/wordprocessingShape">
                          <wps:wsp>
                            <wps:cNvSpPr/>
                            <wps:spPr>
                              <a:xfrm rot="2937709">
                                <a:off x="0" y="0"/>
                                <a:ext cx="162560" cy="73025"/>
                              </a:xfrm>
                              <a:prstGeom prst="rightArrow">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0BAB" id="Right Arrow 4" o:spid="_x0000_s1026" type="#_x0000_t13" style="position:absolute;margin-left:14.65pt;margin-top:3.4pt;width:12.8pt;height:5.75pt;rotation:3208762fd;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YEHQMAAC8HAAAOAAAAZHJzL2Uyb0RvYy54bWysVW1P2zAQ/j5p/8Hy95H0JUArWlQVMU1i&#13;&#10;A1EmPl8dJ7Hk2J7tkrJfv7Odlo4VCaF9iey78709d08uLretJE/cOqHVjA5Ockq4YroUqp7Rnw/X&#13;&#10;X84pcR5UCVIrPqPP3NHL+edPF52Z8qFutCy5JehEuWlnZrTx3kyzzLGGt+BOtOEKlZW2LXi82jor&#13;&#10;LXTovZXZMM9Ps07b0ljNuHMovUpKOo/+q4ozf1tVjnsiZxRz8/Fr43cdvtn8Aqa1BdMI1qcBH8ii&#13;&#10;BaEw6N7VFXggGyv+cdUKZrXTlT9hus10VQnGYw1YzSB/Vc2qAcNjLdgcZ/Ztcv/PLfvxdGeJKBG7&#13;&#10;UUGJghZBuhd148nCWt2RcWhRZ9wULVfmzvY3h8dQ77ayLbEa+zqcjM7O8knsAtZFtrHJz/sm860n&#13;&#10;DIWD02FxilAwVJ2N8mERAmTJU/BorPNfuW5JOMyoDbnEVKJneLpxPj3YGfZtL6+FlCGVR+Gb2DmM&#13;&#10;Fd/UDt9EK0eMxublUexsvV5KS54AZ2OZF/n4KskbKHmSFoM872fEgf+uyyQejFAc5Zh37ybWULvD&#13;&#10;MOfRKkjeEWoSfKZx/ECokCc+f2+s8Ruxil5+pCwU7fsohSIQFhyxDHERTcdAcpyiXVdwpSIgISOp&#13;&#10;SDejkwKhJgxwySsJHo+twQdO1ZSArJE9mLepAi3F/vF7WrdLGxt9iBJCehQld+g/TNEVuCYhG1X9&#13;&#10;QEoVkueRRPoB0hvP7aopO7KWG3sPmH9oJdZfijCswwgiXpBhiqhB1d8jeQSk4KEHD6RpIKUyeiP7&#13;&#10;fQ5x4g7Sy8KWpr0Mp7Uun3G1424GgAy7FljrDTh/BxZJDoVI3P4WP5XUiJDuT5Q02v4+Jg/2yD2o&#13;&#10;paRD0kT4fm3AckrkN4WLNRmMx+jWx8u4OBuG8g8160ON2rRLjbs3iNnFY7D3cnesrG4fkd8XISqq&#13;&#10;QDGMnQalvyx9InP8QzC+WEQzZFYD/katDNtRQED5YfsI1vS04pGOfugdwcL0Fa8k24C/0ouN15WI&#13;&#10;pPPSV2x+uCArp8VPf5BA+4f3aPXyn5v/AQAA//8DAFBLAwQUAAYACAAAACEAdsV7h98AAAALAQAA&#13;&#10;DwAAAGRycy9kb3ducmV2LnhtbEyPzU7DQAyE70i8w8pI3NoNaWmqNJuq4kccUQsPsM2aJJD1RvE2&#13;&#10;TXl6zAkulqwZj+crtpPv1IgDt4EM3M0TUEhVcC3VBt7fnmdrUBwtOdsFQgMXZNiW11eFzV040x7H&#13;&#10;Q6yVhBDn1kATY59rzVWD3vI89EiifYTB2yjrUGs32LOE+06nSbLS3rYkHxrb40OD1dfh5A0Qr9Oe&#13;&#10;v1+Qd5Ttsyf3eomfozG3N9PjRsZuAyriFP8u4JdB+kMpxY7hRI5VZ2CxWojTwCwFJfIyE5qjgfR+&#13;&#10;Cbos9H+G8gcAAP//AwBQSwECLQAUAAYACAAAACEAtoM4kv4AAADhAQAAEwAAAAAAAAAAAAAAAAAA&#13;&#10;AAAAW0NvbnRlbnRfVHlwZXNdLnhtbFBLAQItABQABgAIAAAAIQA4/SH/1gAAAJQBAAALAAAAAAAA&#13;&#10;AAAAAAAAAC8BAABfcmVscy8ucmVsc1BLAQItABQABgAIAAAAIQD9E+YEHQMAAC8HAAAOAAAAAAAA&#13;&#10;AAAAAAAAAC4CAABkcnMvZTJvRG9jLnhtbFBLAQItABQABgAIAAAAIQB2xXuH3wAAAAsBAAAPAAAA&#13;&#10;AAAAAAAAAAAAAHcFAABkcnMvZG93bnJldi54bWxQSwUGAAAAAAQABADzAAAAgwYAAAAA&#13;&#10;" adj="16748" fillcolor="#9b2d2a" strokecolor="#be4b48">
                      <v:fill color2="#ce3b37" rotate="t" angle="180" colors="0 #9b2d2a;52429f #cb3d3a;1 #ce3b37" focus="100%" type="gradient">
                        <o:fill v:ext="view" type="gradientUnscaled"/>
                      </v:fill>
                      <v:shadow on="t" color="black" opacity="22937f" origin=",.5" offset="0,.63889mm"/>
                      <w10:wrap anchorx="margin"/>
                    </v:shape>
                  </w:pict>
                </mc:Fallback>
              </mc:AlternateContent>
            </w:r>
          </w:p>
        </w:tc>
      </w:tr>
    </w:tbl>
    <w:p w:rsidR="002858FC" w:rsidRPr="00163EF0" w:rsidRDefault="002858FC" w:rsidP="00C5394A">
      <w:pPr>
        <w:autoSpaceDE w:val="0"/>
        <w:autoSpaceDN w:val="0"/>
        <w:adjustRightInd w:val="0"/>
        <w:spacing w:after="0" w:line="240" w:lineRule="auto"/>
        <w:jc w:val="both"/>
        <w:rPr>
          <w:color w:val="FF0000"/>
          <w:sz w:val="24"/>
          <w:lang w:val="ro-RO"/>
        </w:rPr>
      </w:pPr>
    </w:p>
    <w:p w:rsidR="00CA37E3" w:rsidRPr="00E04DDE" w:rsidRDefault="00C5394A" w:rsidP="00452DD9">
      <w:pPr>
        <w:autoSpaceDE w:val="0"/>
        <w:autoSpaceDN w:val="0"/>
        <w:adjustRightInd w:val="0"/>
        <w:spacing w:after="0" w:line="240" w:lineRule="auto"/>
        <w:jc w:val="both"/>
        <w:rPr>
          <w:sz w:val="24"/>
          <w:lang w:val="ro-RO"/>
        </w:rPr>
      </w:pPr>
      <w:r w:rsidRPr="00E04DDE">
        <w:rPr>
          <w:sz w:val="24"/>
          <w:lang w:val="ro-RO"/>
        </w:rPr>
        <w:t>Analiza competitivă a concurenței oferă o imagine de ansamblu asupra numărului, punctelor forte și slabe ale competitorilor principali de pe piața locală pe care societatea activează.</w:t>
      </w:r>
      <w:r w:rsidR="00452DD9" w:rsidRPr="00E04DDE">
        <w:rPr>
          <w:sz w:val="24"/>
          <w:lang w:val="ro-RO"/>
        </w:rPr>
        <w:t xml:space="preserve"> </w:t>
      </w:r>
    </w:p>
    <w:p w:rsidR="00CA37E3" w:rsidRPr="00E04DDE" w:rsidRDefault="00CA37E3" w:rsidP="00452DD9">
      <w:pPr>
        <w:autoSpaceDE w:val="0"/>
        <w:autoSpaceDN w:val="0"/>
        <w:adjustRightInd w:val="0"/>
        <w:spacing w:after="0" w:line="240" w:lineRule="auto"/>
        <w:jc w:val="both"/>
        <w:rPr>
          <w:sz w:val="24"/>
          <w:lang w:val="ro-RO"/>
        </w:rPr>
      </w:pPr>
    </w:p>
    <w:p w:rsidR="00C5394A" w:rsidRPr="00E04DDE" w:rsidRDefault="00C5394A" w:rsidP="00452DD9">
      <w:pPr>
        <w:autoSpaceDE w:val="0"/>
        <w:autoSpaceDN w:val="0"/>
        <w:adjustRightInd w:val="0"/>
        <w:spacing w:after="0" w:line="240" w:lineRule="auto"/>
        <w:jc w:val="both"/>
        <w:rPr>
          <w:sz w:val="24"/>
          <w:lang w:val="ro-RO"/>
        </w:rPr>
      </w:pPr>
      <w:r w:rsidRPr="00E04DDE">
        <w:rPr>
          <w:sz w:val="24"/>
          <w:lang w:val="ro-RO"/>
        </w:rPr>
        <w:t xml:space="preserve">Această analiză este importantă pentru stabilirea strategiilor curente de piață și a acțiunilor necesare pentru buna derulare a afacerii societății.  </w:t>
      </w:r>
    </w:p>
    <w:p w:rsidR="00445D3F" w:rsidRPr="00163EF0" w:rsidRDefault="00445D3F" w:rsidP="00C5394A">
      <w:pPr>
        <w:autoSpaceDE w:val="0"/>
        <w:autoSpaceDN w:val="0"/>
        <w:adjustRightInd w:val="0"/>
        <w:spacing w:after="0" w:line="276" w:lineRule="auto"/>
        <w:jc w:val="both"/>
        <w:rPr>
          <w:color w:val="FF0000"/>
          <w:sz w:val="24"/>
          <w:lang w:val="ro-RO"/>
        </w:rPr>
      </w:pPr>
    </w:p>
    <w:p w:rsidR="00C5394A" w:rsidRPr="0014128B" w:rsidRDefault="00C5394A" w:rsidP="00C5394A">
      <w:pPr>
        <w:autoSpaceDE w:val="0"/>
        <w:autoSpaceDN w:val="0"/>
        <w:adjustRightInd w:val="0"/>
        <w:spacing w:after="0" w:line="276" w:lineRule="auto"/>
        <w:jc w:val="both"/>
        <w:rPr>
          <w:sz w:val="24"/>
          <w:lang w:val="ro-RO"/>
        </w:rPr>
      </w:pPr>
      <w:r w:rsidRPr="0014128B">
        <w:rPr>
          <w:sz w:val="24"/>
          <w:lang w:val="ro-RO"/>
        </w:rPr>
        <w:t>Conform datelor prezentate în continuare, cea mai ma</w:t>
      </w:r>
      <w:r w:rsidR="00142CB2" w:rsidRPr="0014128B">
        <w:rPr>
          <w:sz w:val="24"/>
          <w:lang w:val="ro-RO"/>
        </w:rPr>
        <w:t>re cifra de afaceri în anul 201</w:t>
      </w:r>
      <w:r w:rsidR="00CD4A5A" w:rsidRPr="0014128B">
        <w:rPr>
          <w:sz w:val="24"/>
          <w:lang w:val="ro-RO"/>
        </w:rPr>
        <w:t>8</w:t>
      </w:r>
      <w:r w:rsidRPr="0014128B">
        <w:rPr>
          <w:sz w:val="24"/>
          <w:lang w:val="ro-RO"/>
        </w:rPr>
        <w:t xml:space="preserve"> a avut-o societatea </w:t>
      </w:r>
      <w:r w:rsidR="0014128B" w:rsidRPr="0014128B">
        <w:rPr>
          <w:sz w:val="24"/>
          <w:lang w:val="ro-RO"/>
        </w:rPr>
        <w:t>TRIOX</w:t>
      </w:r>
      <w:r w:rsidR="00142CB2" w:rsidRPr="0014128B">
        <w:rPr>
          <w:sz w:val="24"/>
          <w:lang w:val="ro-RO"/>
        </w:rPr>
        <w:t>.</w:t>
      </w:r>
    </w:p>
    <w:p w:rsidR="00142CB2" w:rsidRPr="00163EF0" w:rsidRDefault="0014128B" w:rsidP="00C5394A">
      <w:pPr>
        <w:autoSpaceDE w:val="0"/>
        <w:autoSpaceDN w:val="0"/>
        <w:adjustRightInd w:val="0"/>
        <w:spacing w:after="0" w:line="240" w:lineRule="auto"/>
        <w:jc w:val="center"/>
        <w:rPr>
          <w:i/>
          <w:color w:val="FF0000"/>
          <w:lang w:val="ro-RO"/>
        </w:rPr>
      </w:pPr>
      <w:r>
        <w:rPr>
          <w:i/>
          <w:noProof/>
          <w:color w:val="FF0000"/>
          <w:lang w:val="ro-RO" w:eastAsia="ro-RO"/>
        </w:rPr>
        <w:drawing>
          <wp:inline distT="0" distB="0" distL="0" distR="0">
            <wp:extent cx="5425440" cy="1577340"/>
            <wp:effectExtent l="0" t="0" r="3810" b="381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5440" cy="1577340"/>
                    </a:xfrm>
                    <a:prstGeom prst="rect">
                      <a:avLst/>
                    </a:prstGeom>
                    <a:noFill/>
                    <a:ln>
                      <a:noFill/>
                    </a:ln>
                  </pic:spPr>
                </pic:pic>
              </a:graphicData>
            </a:graphic>
          </wp:inline>
        </w:drawing>
      </w:r>
    </w:p>
    <w:p w:rsidR="00C5394A" w:rsidRPr="0014128B" w:rsidRDefault="00C5394A" w:rsidP="00C5394A">
      <w:pPr>
        <w:autoSpaceDE w:val="0"/>
        <w:autoSpaceDN w:val="0"/>
        <w:adjustRightInd w:val="0"/>
        <w:spacing w:after="0" w:line="240" w:lineRule="auto"/>
        <w:jc w:val="center"/>
        <w:rPr>
          <w:i/>
          <w:lang w:val="ro-RO"/>
        </w:rPr>
      </w:pPr>
      <w:r w:rsidRPr="0014128B">
        <w:rPr>
          <w:i/>
          <w:lang w:val="ro-RO"/>
        </w:rPr>
        <w:t>Sursa: Ministerul Finanțelor Publice</w:t>
      </w:r>
    </w:p>
    <w:p w:rsidR="00865423" w:rsidRPr="0014128B" w:rsidRDefault="00865423" w:rsidP="00C5394A">
      <w:pPr>
        <w:autoSpaceDE w:val="0"/>
        <w:autoSpaceDN w:val="0"/>
        <w:adjustRightInd w:val="0"/>
        <w:spacing w:after="0" w:line="240" w:lineRule="auto"/>
        <w:jc w:val="both"/>
        <w:rPr>
          <w:sz w:val="24"/>
          <w:lang w:val="ro-RO"/>
        </w:rPr>
      </w:pPr>
    </w:p>
    <w:p w:rsidR="00C5394A" w:rsidRPr="0014128B" w:rsidRDefault="00C5394A" w:rsidP="00C5394A">
      <w:pPr>
        <w:autoSpaceDE w:val="0"/>
        <w:autoSpaceDN w:val="0"/>
        <w:adjustRightInd w:val="0"/>
        <w:spacing w:after="0" w:line="240" w:lineRule="auto"/>
        <w:jc w:val="both"/>
        <w:rPr>
          <w:sz w:val="24"/>
          <w:lang w:val="ro-RO"/>
        </w:rPr>
      </w:pPr>
      <w:r w:rsidRPr="0014128B">
        <w:rPr>
          <w:sz w:val="24"/>
          <w:lang w:val="ro-RO"/>
        </w:rPr>
        <w:t xml:space="preserve">Profitul întreprinderilor </w:t>
      </w:r>
      <w:r w:rsidR="006223A3" w:rsidRPr="0014128B">
        <w:rPr>
          <w:sz w:val="24"/>
          <w:lang w:val="ro-RO"/>
        </w:rPr>
        <w:t>păstrează prima poziție a</w:t>
      </w:r>
      <w:r w:rsidRPr="0014128B">
        <w:rPr>
          <w:sz w:val="24"/>
          <w:lang w:val="ro-RO"/>
        </w:rPr>
        <w:t xml:space="preserve"> clasamentul inițial, </w:t>
      </w:r>
      <w:r w:rsidR="0014128B" w:rsidRPr="0014128B">
        <w:rPr>
          <w:sz w:val="24"/>
          <w:lang w:val="ro-RO"/>
        </w:rPr>
        <w:t xml:space="preserve">TRIOX </w:t>
      </w:r>
      <w:r w:rsidR="006223A3" w:rsidRPr="0014128B">
        <w:rPr>
          <w:sz w:val="24"/>
          <w:lang w:val="ro-RO"/>
        </w:rPr>
        <w:t>deținând</w:t>
      </w:r>
      <w:r w:rsidRPr="0014128B">
        <w:rPr>
          <w:sz w:val="24"/>
          <w:lang w:val="ro-RO"/>
        </w:rPr>
        <w:t xml:space="preserve"> pe prima poziție.</w:t>
      </w:r>
    </w:p>
    <w:p w:rsidR="009901A3" w:rsidRPr="0014128B" w:rsidRDefault="0014128B" w:rsidP="0014128B">
      <w:pPr>
        <w:autoSpaceDE w:val="0"/>
        <w:autoSpaceDN w:val="0"/>
        <w:adjustRightInd w:val="0"/>
        <w:spacing w:after="0" w:line="240" w:lineRule="auto"/>
        <w:jc w:val="center"/>
        <w:rPr>
          <w:sz w:val="24"/>
          <w:lang w:val="ro-RO"/>
        </w:rPr>
      </w:pPr>
      <w:r w:rsidRPr="0014128B">
        <w:rPr>
          <w:noProof/>
          <w:sz w:val="24"/>
          <w:lang w:val="ro-RO" w:eastAsia="ro-RO"/>
        </w:rPr>
        <w:drawing>
          <wp:inline distT="0" distB="0" distL="0" distR="0" wp14:anchorId="22A7F247" wp14:editId="20066323">
            <wp:extent cx="5425440" cy="1577340"/>
            <wp:effectExtent l="0" t="0" r="3810" b="381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5440" cy="1577340"/>
                    </a:xfrm>
                    <a:prstGeom prst="rect">
                      <a:avLst/>
                    </a:prstGeom>
                    <a:noFill/>
                    <a:ln>
                      <a:noFill/>
                    </a:ln>
                  </pic:spPr>
                </pic:pic>
              </a:graphicData>
            </a:graphic>
          </wp:inline>
        </w:drawing>
      </w:r>
    </w:p>
    <w:p w:rsidR="00C5394A" w:rsidRPr="0014128B" w:rsidRDefault="00C5394A" w:rsidP="00C5394A">
      <w:pPr>
        <w:autoSpaceDE w:val="0"/>
        <w:autoSpaceDN w:val="0"/>
        <w:adjustRightInd w:val="0"/>
        <w:spacing w:after="0" w:line="240" w:lineRule="auto"/>
        <w:jc w:val="center"/>
        <w:rPr>
          <w:i/>
          <w:lang w:val="ro-RO"/>
        </w:rPr>
      </w:pPr>
      <w:r w:rsidRPr="0014128B">
        <w:rPr>
          <w:i/>
          <w:lang w:val="ro-RO"/>
        </w:rPr>
        <w:t>Sursa: Ministerul Finanțelor Publice</w:t>
      </w:r>
    </w:p>
    <w:p w:rsidR="00C5394A" w:rsidRPr="0014128B" w:rsidRDefault="00C5394A" w:rsidP="00C5394A">
      <w:pPr>
        <w:autoSpaceDE w:val="0"/>
        <w:autoSpaceDN w:val="0"/>
        <w:adjustRightInd w:val="0"/>
        <w:spacing w:after="0" w:line="240" w:lineRule="auto"/>
        <w:jc w:val="center"/>
        <w:rPr>
          <w:i/>
          <w:lang w:val="ro-RO"/>
        </w:rPr>
      </w:pPr>
    </w:p>
    <w:p w:rsidR="00C5394A" w:rsidRPr="0014128B" w:rsidRDefault="00C5394A" w:rsidP="00C5394A">
      <w:pPr>
        <w:autoSpaceDE w:val="0"/>
        <w:autoSpaceDN w:val="0"/>
        <w:adjustRightInd w:val="0"/>
        <w:spacing w:after="0" w:line="240" w:lineRule="auto"/>
        <w:jc w:val="both"/>
        <w:rPr>
          <w:sz w:val="24"/>
          <w:lang w:val="ro-RO"/>
        </w:rPr>
      </w:pPr>
      <w:r w:rsidRPr="0014128B">
        <w:rPr>
          <w:sz w:val="24"/>
          <w:lang w:val="ro-RO"/>
        </w:rPr>
        <w:t xml:space="preserve">În ceea ce privește numărul de angajați, </w:t>
      </w:r>
      <w:r w:rsidR="0014128B" w:rsidRPr="0014128B">
        <w:rPr>
          <w:sz w:val="24"/>
          <w:lang w:val="ro-RO"/>
        </w:rPr>
        <w:t xml:space="preserve">TRIOX </w:t>
      </w:r>
      <w:r w:rsidR="00452DD9" w:rsidRPr="0014128B">
        <w:rPr>
          <w:sz w:val="24"/>
          <w:lang w:val="ro-RO"/>
        </w:rPr>
        <w:t xml:space="preserve">tot </w:t>
      </w:r>
      <w:r w:rsidRPr="0014128B">
        <w:rPr>
          <w:sz w:val="24"/>
          <w:lang w:val="ro-RO"/>
        </w:rPr>
        <w:t>ocupă</w:t>
      </w:r>
      <w:r w:rsidR="006223A3" w:rsidRPr="0014128B">
        <w:rPr>
          <w:sz w:val="24"/>
          <w:lang w:val="ro-RO"/>
        </w:rPr>
        <w:t xml:space="preserve"> </w:t>
      </w:r>
      <w:r w:rsidRPr="0014128B">
        <w:rPr>
          <w:sz w:val="24"/>
          <w:lang w:val="ro-RO"/>
        </w:rPr>
        <w:t xml:space="preserve">prima poziție a clasamentului, având un număr de </w:t>
      </w:r>
      <w:r w:rsidR="0014128B" w:rsidRPr="0014128B">
        <w:rPr>
          <w:sz w:val="24"/>
          <w:lang w:val="ro-RO"/>
        </w:rPr>
        <w:t>36</w:t>
      </w:r>
      <w:r w:rsidRPr="0014128B">
        <w:rPr>
          <w:sz w:val="24"/>
          <w:lang w:val="ro-RO"/>
        </w:rPr>
        <w:t xml:space="preserve"> </w:t>
      </w:r>
      <w:r w:rsidR="00142CB2" w:rsidRPr="0014128B">
        <w:rPr>
          <w:sz w:val="24"/>
          <w:lang w:val="ro-RO"/>
        </w:rPr>
        <w:t>angajați</w:t>
      </w:r>
      <w:r w:rsidRPr="0014128B">
        <w:rPr>
          <w:sz w:val="24"/>
          <w:lang w:val="ro-RO"/>
        </w:rPr>
        <w:t>.</w:t>
      </w:r>
    </w:p>
    <w:p w:rsidR="00C5394A" w:rsidRPr="0014128B" w:rsidRDefault="00C5394A" w:rsidP="00C5394A">
      <w:pPr>
        <w:autoSpaceDE w:val="0"/>
        <w:autoSpaceDN w:val="0"/>
        <w:adjustRightInd w:val="0"/>
        <w:spacing w:after="0" w:line="240" w:lineRule="auto"/>
        <w:jc w:val="center"/>
        <w:rPr>
          <w:noProof/>
          <w:sz w:val="24"/>
          <w:lang w:val="ro-RO" w:eastAsia="ro-RO"/>
        </w:rPr>
      </w:pPr>
    </w:p>
    <w:p w:rsidR="00142CB2" w:rsidRPr="0014128B" w:rsidRDefault="0014128B" w:rsidP="00C5394A">
      <w:pPr>
        <w:autoSpaceDE w:val="0"/>
        <w:autoSpaceDN w:val="0"/>
        <w:adjustRightInd w:val="0"/>
        <w:spacing w:after="0" w:line="240" w:lineRule="auto"/>
        <w:jc w:val="center"/>
        <w:rPr>
          <w:i/>
          <w:lang w:val="ro-RO"/>
        </w:rPr>
      </w:pPr>
      <w:r w:rsidRPr="0014128B">
        <w:rPr>
          <w:i/>
          <w:noProof/>
          <w:lang w:val="ro-RO" w:eastAsia="ro-RO"/>
        </w:rPr>
        <w:drawing>
          <wp:inline distT="0" distB="0" distL="0" distR="0" wp14:anchorId="4BC78C50" wp14:editId="415EB41A">
            <wp:extent cx="5234940" cy="1592580"/>
            <wp:effectExtent l="0" t="0" r="3810" b="762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4940" cy="1592580"/>
                    </a:xfrm>
                    <a:prstGeom prst="rect">
                      <a:avLst/>
                    </a:prstGeom>
                    <a:noFill/>
                    <a:ln>
                      <a:noFill/>
                    </a:ln>
                  </pic:spPr>
                </pic:pic>
              </a:graphicData>
            </a:graphic>
          </wp:inline>
        </w:drawing>
      </w:r>
    </w:p>
    <w:p w:rsidR="00C5394A" w:rsidRPr="0014128B" w:rsidRDefault="00C5394A" w:rsidP="00C5394A">
      <w:pPr>
        <w:autoSpaceDE w:val="0"/>
        <w:autoSpaceDN w:val="0"/>
        <w:adjustRightInd w:val="0"/>
        <w:spacing w:after="0" w:line="240" w:lineRule="auto"/>
        <w:jc w:val="center"/>
        <w:rPr>
          <w:i/>
          <w:lang w:val="ro-RO"/>
        </w:rPr>
      </w:pPr>
      <w:r w:rsidRPr="0014128B">
        <w:rPr>
          <w:i/>
          <w:lang w:val="ro-RO"/>
        </w:rPr>
        <w:t>Sursa: Ministerul Finanțelor Publice</w:t>
      </w:r>
    </w:p>
    <w:p w:rsidR="009901A3" w:rsidRPr="00163EF0" w:rsidRDefault="009901A3" w:rsidP="00C5394A">
      <w:pPr>
        <w:spacing w:after="0" w:line="276" w:lineRule="auto"/>
        <w:jc w:val="both"/>
        <w:rPr>
          <w:rFonts w:ascii="Calibri" w:eastAsia="Times New Roman" w:hAnsi="Calibri" w:cs="Times New Roman"/>
          <w:b/>
          <w:color w:val="FF0000"/>
          <w:sz w:val="32"/>
          <w:szCs w:val="24"/>
          <w:u w:val="single"/>
          <w:lang w:val="ro-RO" w:bidi="en-US"/>
        </w:rPr>
      </w:pPr>
    </w:p>
    <w:p w:rsidR="00A81078" w:rsidRDefault="00A81078" w:rsidP="00C5394A">
      <w:pPr>
        <w:spacing w:after="0" w:line="276" w:lineRule="auto"/>
        <w:jc w:val="both"/>
        <w:rPr>
          <w:rFonts w:ascii="Calibri" w:eastAsia="Times New Roman" w:hAnsi="Calibri" w:cs="Times New Roman"/>
          <w:b/>
          <w:sz w:val="32"/>
          <w:szCs w:val="24"/>
          <w:u w:val="single"/>
          <w:lang w:val="ro-RO" w:bidi="en-US"/>
        </w:rPr>
      </w:pPr>
    </w:p>
    <w:p w:rsidR="00A81078" w:rsidRDefault="00A81078" w:rsidP="00C5394A">
      <w:pPr>
        <w:spacing w:after="0" w:line="276" w:lineRule="auto"/>
        <w:jc w:val="both"/>
        <w:rPr>
          <w:rFonts w:ascii="Calibri" w:eastAsia="Times New Roman" w:hAnsi="Calibri" w:cs="Times New Roman"/>
          <w:b/>
          <w:sz w:val="32"/>
          <w:szCs w:val="24"/>
          <w:u w:val="single"/>
          <w:lang w:val="ro-RO" w:bidi="en-US"/>
        </w:rPr>
      </w:pPr>
    </w:p>
    <w:p w:rsidR="00C5394A" w:rsidRPr="00E04DDE" w:rsidRDefault="00E04DDE" w:rsidP="00C5394A">
      <w:pPr>
        <w:spacing w:after="0" w:line="276" w:lineRule="auto"/>
        <w:jc w:val="both"/>
        <w:rPr>
          <w:rFonts w:ascii="Calibri" w:eastAsia="Times New Roman" w:hAnsi="Calibri" w:cs="Times New Roman"/>
          <w:sz w:val="32"/>
          <w:szCs w:val="24"/>
          <w:lang w:val="ro-RO" w:bidi="en-US"/>
        </w:rPr>
      </w:pPr>
      <w:r w:rsidRPr="00E04DDE">
        <w:rPr>
          <w:rFonts w:ascii="Calibri" w:eastAsia="Times New Roman" w:hAnsi="Calibri" w:cs="Times New Roman"/>
          <w:b/>
          <w:sz w:val="32"/>
          <w:szCs w:val="24"/>
          <w:u w:val="single"/>
          <w:lang w:val="ro-RO" w:bidi="en-US"/>
        </w:rPr>
        <w:lastRenderedPageBreak/>
        <w:t xml:space="preserve">EMA CATERING RESTAURANTE </w:t>
      </w:r>
      <w:r w:rsidR="00E40586" w:rsidRPr="00E04DDE">
        <w:rPr>
          <w:rFonts w:ascii="Calibri" w:eastAsia="Times New Roman" w:hAnsi="Calibri" w:cs="Times New Roman"/>
          <w:b/>
          <w:sz w:val="32"/>
          <w:szCs w:val="24"/>
          <w:u w:val="single"/>
          <w:lang w:val="ro-RO" w:bidi="en-US"/>
        </w:rPr>
        <w:t>S.R.L.</w:t>
      </w:r>
      <w:r w:rsidR="008A4A60" w:rsidRPr="00E04DDE">
        <w:rPr>
          <w:rFonts w:ascii="Calibri" w:eastAsia="Times New Roman" w:hAnsi="Calibri" w:cs="Times New Roman"/>
          <w:b/>
          <w:sz w:val="32"/>
          <w:szCs w:val="24"/>
          <w:u w:val="single"/>
          <w:lang w:val="ro-RO" w:bidi="en-US"/>
        </w:rPr>
        <w:t xml:space="preserve">___________________________                           </w:t>
      </w:r>
      <w:r w:rsidR="008A4A60" w:rsidRPr="00E04DDE">
        <w:rPr>
          <w:rFonts w:ascii="Calibri" w:eastAsia="Times New Roman" w:hAnsi="Calibri" w:cs="Times New Roman"/>
          <w:sz w:val="32"/>
          <w:szCs w:val="24"/>
          <w:lang w:val="ro-RO" w:bidi="en-US"/>
        </w:rPr>
        <w:t xml:space="preserve">                                           </w:t>
      </w:r>
    </w:p>
    <w:p w:rsidR="00C5394A" w:rsidRPr="00163EF0" w:rsidRDefault="00C5394A" w:rsidP="00C5394A">
      <w:pPr>
        <w:spacing w:after="0" w:line="276" w:lineRule="auto"/>
        <w:jc w:val="both"/>
        <w:rPr>
          <w:rFonts w:ascii="Calibri" w:eastAsia="Times New Roman" w:hAnsi="Calibri" w:cs="Times New Roman"/>
          <w:color w:val="FF0000"/>
          <w:sz w:val="24"/>
          <w:szCs w:val="24"/>
          <w:lang w:val="ro-RO" w:bidi="en-US"/>
        </w:rPr>
      </w:pPr>
    </w:p>
    <w:tbl>
      <w:tblPr>
        <w:tblW w:w="0" w:type="auto"/>
        <w:tblLook w:val="04A0" w:firstRow="1" w:lastRow="0" w:firstColumn="1" w:lastColumn="0" w:noHBand="0" w:noVBand="1"/>
      </w:tblPr>
      <w:tblGrid>
        <w:gridCol w:w="4820"/>
        <w:gridCol w:w="4422"/>
      </w:tblGrid>
      <w:tr w:rsidR="00C5394A" w:rsidRPr="00163EF0" w:rsidTr="0016445B">
        <w:tc>
          <w:tcPr>
            <w:tcW w:w="4820" w:type="dxa"/>
          </w:tcPr>
          <w:p w:rsidR="00C5394A" w:rsidRPr="00E04DDE" w:rsidRDefault="00C5394A" w:rsidP="00C65273">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Date generale</w:t>
            </w:r>
          </w:p>
          <w:p w:rsidR="00C5394A" w:rsidRPr="00163EF0" w:rsidRDefault="00C5394A" w:rsidP="0016445B">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CUI: RO </w:t>
            </w:r>
            <w:r w:rsidR="00E04DDE" w:rsidRPr="00E04DDE">
              <w:rPr>
                <w:rFonts w:ascii="Calibri" w:eastAsia="Times New Roman" w:hAnsi="Calibri" w:cs="Times New Roman"/>
                <w:sz w:val="24"/>
                <w:szCs w:val="24"/>
                <w:lang w:val="ro-RO" w:bidi="en-US"/>
              </w:rPr>
              <w:t>32373245</w:t>
            </w:r>
          </w:p>
          <w:p w:rsidR="00C5394A" w:rsidRPr="00163EF0" w:rsidRDefault="00C5394A" w:rsidP="0016445B">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Nr. înreg. Reg. Comerțului: </w:t>
            </w:r>
            <w:r w:rsidR="00F740E9" w:rsidRPr="00F740E9">
              <w:rPr>
                <w:rFonts w:ascii="Calibri" w:eastAsia="Times New Roman" w:hAnsi="Calibri" w:cs="Times New Roman"/>
                <w:sz w:val="24"/>
                <w:szCs w:val="24"/>
                <w:lang w:val="ro-RO" w:bidi="en-US"/>
              </w:rPr>
              <w:t>J26/1068/2013</w:t>
            </w:r>
          </w:p>
          <w:p w:rsidR="00C5394A" w:rsidRPr="00163EF0" w:rsidRDefault="00C5394A" w:rsidP="0016445B">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Adresa: </w:t>
            </w:r>
            <w:r w:rsidR="00F740E9" w:rsidRPr="00F740E9">
              <w:rPr>
                <w:rFonts w:ascii="Calibri" w:eastAsia="Times New Roman" w:hAnsi="Calibri" w:cs="Times New Roman"/>
                <w:sz w:val="24"/>
                <w:szCs w:val="24"/>
                <w:lang w:val="ro-RO" w:bidi="en-US"/>
              </w:rPr>
              <w:t>Str. Tofalău 137, Sângeorgiu de Mureş, jud. Mureș</w:t>
            </w:r>
          </w:p>
          <w:p w:rsidR="00C5394A" w:rsidRPr="00163EF0" w:rsidRDefault="00C5394A" w:rsidP="0016445B">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Capital social</w:t>
            </w:r>
            <w:r w:rsidRPr="00F740E9">
              <w:rPr>
                <w:rFonts w:ascii="Calibri" w:eastAsia="Times New Roman" w:hAnsi="Calibri" w:cs="Times New Roman"/>
                <w:sz w:val="24"/>
                <w:szCs w:val="24"/>
                <w:lang w:val="ro-RO" w:bidi="en-US"/>
              </w:rPr>
              <w:t xml:space="preserve">: </w:t>
            </w:r>
            <w:r w:rsidR="00F740E9" w:rsidRPr="00F740E9">
              <w:rPr>
                <w:rFonts w:ascii="Calibri" w:eastAsia="Times New Roman" w:hAnsi="Calibri" w:cs="Times New Roman"/>
                <w:sz w:val="24"/>
                <w:szCs w:val="24"/>
                <w:lang w:val="ro-RO" w:bidi="en-US"/>
              </w:rPr>
              <w:t>200</w:t>
            </w:r>
            <w:r w:rsidR="00E27B5C" w:rsidRPr="00F740E9">
              <w:rPr>
                <w:rFonts w:ascii="Calibri" w:eastAsia="Times New Roman" w:hAnsi="Calibri" w:cs="Times New Roman"/>
                <w:sz w:val="24"/>
                <w:szCs w:val="24"/>
                <w:lang w:val="ro-RO" w:bidi="en-US"/>
              </w:rPr>
              <w:t xml:space="preserve"> </w:t>
            </w:r>
            <w:r w:rsidRPr="00E04DDE">
              <w:rPr>
                <w:rFonts w:ascii="Calibri" w:eastAsia="Times New Roman" w:hAnsi="Calibri" w:cs="Times New Roman"/>
                <w:sz w:val="24"/>
                <w:szCs w:val="24"/>
                <w:lang w:val="ro-RO" w:bidi="en-US"/>
              </w:rPr>
              <w:t>RON</w:t>
            </w:r>
          </w:p>
          <w:p w:rsidR="00C5394A" w:rsidRPr="00163EF0" w:rsidRDefault="00C5394A" w:rsidP="0016445B">
            <w:pPr>
              <w:spacing w:after="0" w:line="276" w:lineRule="auto"/>
              <w:rPr>
                <w:rFonts w:ascii="Calibri" w:eastAsia="Times New Roman" w:hAnsi="Calibri" w:cs="Times New Roman"/>
                <w:color w:val="FF0000"/>
                <w:sz w:val="24"/>
                <w:szCs w:val="24"/>
                <w:lang w:val="ro-RO" w:bidi="en-US"/>
              </w:rPr>
            </w:pPr>
          </w:p>
          <w:p w:rsidR="00C5394A" w:rsidRPr="00163EF0" w:rsidRDefault="00C5394A" w:rsidP="0016445B">
            <w:pPr>
              <w:spacing w:after="0" w:line="276" w:lineRule="auto"/>
              <w:rPr>
                <w:rFonts w:ascii="Calibri" w:eastAsia="Times New Roman" w:hAnsi="Calibri" w:cs="Times New Roman"/>
                <w:color w:val="FF0000"/>
                <w:sz w:val="24"/>
                <w:szCs w:val="24"/>
                <w:lang w:val="ro-RO" w:bidi="en-US"/>
              </w:rPr>
            </w:pPr>
          </w:p>
          <w:p w:rsidR="00C5394A" w:rsidRPr="00163EF0" w:rsidRDefault="00C5394A" w:rsidP="0016445B">
            <w:pPr>
              <w:spacing w:after="0" w:line="276" w:lineRule="auto"/>
              <w:rPr>
                <w:rFonts w:ascii="Calibri" w:eastAsia="Times New Roman" w:hAnsi="Calibri" w:cs="Times New Roman"/>
                <w:color w:val="FF0000"/>
                <w:sz w:val="24"/>
                <w:szCs w:val="24"/>
                <w:lang w:val="ro-RO" w:bidi="en-US"/>
              </w:rPr>
            </w:pPr>
          </w:p>
          <w:p w:rsidR="00C5394A" w:rsidRPr="00163EF0" w:rsidRDefault="00C5394A" w:rsidP="0016445B">
            <w:pPr>
              <w:spacing w:after="0" w:line="276" w:lineRule="auto"/>
              <w:rPr>
                <w:rFonts w:ascii="Calibri" w:eastAsia="Times New Roman" w:hAnsi="Calibri" w:cs="Times New Roman"/>
                <w:color w:val="FF0000"/>
                <w:sz w:val="24"/>
                <w:szCs w:val="24"/>
                <w:lang w:val="ro-RO" w:bidi="en-US"/>
              </w:rPr>
            </w:pPr>
          </w:p>
          <w:p w:rsidR="00C5394A" w:rsidRPr="00E04DDE" w:rsidRDefault="00C5394A" w:rsidP="00C65273">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Descriere activitate</w:t>
            </w:r>
          </w:p>
          <w:p w:rsidR="00C5394A" w:rsidRPr="00163EF0" w:rsidRDefault="00C5394A"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CAEN</w:t>
            </w:r>
            <w:r w:rsidRPr="00F740E9">
              <w:rPr>
                <w:rFonts w:ascii="Calibri" w:eastAsia="Times New Roman" w:hAnsi="Calibri" w:cs="Times New Roman"/>
                <w:sz w:val="24"/>
                <w:szCs w:val="24"/>
                <w:lang w:val="ro-RO" w:bidi="en-US"/>
              </w:rPr>
              <w:t xml:space="preserve">: </w:t>
            </w:r>
            <w:r w:rsidR="00F740E9" w:rsidRPr="00F740E9">
              <w:rPr>
                <w:rFonts w:ascii="Calibri" w:eastAsia="Times New Roman" w:hAnsi="Calibri" w:cs="Times New Roman"/>
                <w:sz w:val="24"/>
                <w:szCs w:val="24"/>
                <w:lang w:val="ro-RO" w:bidi="en-US"/>
              </w:rPr>
              <w:t>Activități de alimentație (catering) pentru evenimente</w:t>
            </w:r>
          </w:p>
        </w:tc>
        <w:tc>
          <w:tcPr>
            <w:tcW w:w="4422" w:type="dxa"/>
            <w:hideMark/>
          </w:tcPr>
          <w:p w:rsidR="00C5394A" w:rsidRPr="00163EF0" w:rsidRDefault="00C5394A" w:rsidP="00C65273">
            <w:pPr>
              <w:numPr>
                <w:ilvl w:val="0"/>
                <w:numId w:val="1"/>
              </w:num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Număr mediu de salariați:</w:t>
            </w:r>
            <w:r w:rsidR="00667A22" w:rsidRPr="00F740E9">
              <w:rPr>
                <w:rFonts w:ascii="Calibri" w:eastAsia="Times New Roman" w:hAnsi="Calibri" w:cs="Times New Roman"/>
                <w:sz w:val="24"/>
                <w:szCs w:val="24"/>
                <w:lang w:val="ro-RO" w:eastAsia="ro-RO" w:bidi="en-US"/>
              </w:rPr>
              <w:t xml:space="preserve"> </w:t>
            </w:r>
            <w:r w:rsidR="00F740E9" w:rsidRPr="00F740E9">
              <w:rPr>
                <w:rFonts w:ascii="Calibri" w:eastAsia="Times New Roman" w:hAnsi="Calibri" w:cs="Times New Roman"/>
                <w:sz w:val="24"/>
                <w:szCs w:val="24"/>
                <w:lang w:val="ro-RO" w:eastAsia="ro-RO" w:bidi="en-US"/>
              </w:rPr>
              <w:t>8</w:t>
            </w:r>
          </w:p>
          <w:p w:rsidR="00C5394A" w:rsidRPr="00E04DDE" w:rsidRDefault="00C5394A" w:rsidP="00C65273">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Date financiare (201</w:t>
            </w:r>
            <w:r w:rsidR="00CD4A5A" w:rsidRPr="00E04DDE">
              <w:rPr>
                <w:rFonts w:ascii="Calibri" w:eastAsia="Times New Roman" w:hAnsi="Calibri" w:cs="Times New Roman"/>
                <w:sz w:val="24"/>
                <w:szCs w:val="24"/>
                <w:lang w:val="ro-RO" w:bidi="en-US"/>
              </w:rPr>
              <w:t>8</w:t>
            </w:r>
            <w:r w:rsidRPr="00E04DDE">
              <w:rPr>
                <w:rFonts w:ascii="Calibri" w:eastAsia="Times New Roman" w:hAnsi="Calibri" w:cs="Times New Roman"/>
                <w:sz w:val="24"/>
                <w:szCs w:val="24"/>
                <w:lang w:val="ro-RO" w:bidi="en-US"/>
              </w:rPr>
              <w:t>)</w:t>
            </w:r>
          </w:p>
          <w:tbl>
            <w:tblPr>
              <w:tblStyle w:val="GridTable4-Accent11"/>
              <w:tblW w:w="0" w:type="auto"/>
              <w:jc w:val="right"/>
              <w:tblLook w:val="04A0" w:firstRow="1" w:lastRow="0" w:firstColumn="1" w:lastColumn="0" w:noHBand="0" w:noVBand="1"/>
            </w:tblPr>
            <w:tblGrid>
              <w:gridCol w:w="2311"/>
              <w:gridCol w:w="568"/>
              <w:gridCol w:w="941"/>
            </w:tblGrid>
            <w:tr w:rsidR="00163EF0" w:rsidRPr="00163EF0" w:rsidTr="0016445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C5394A" w:rsidRPr="00E04DDE" w:rsidRDefault="00C5394A" w:rsidP="0016445B">
                  <w:pPr>
                    <w:spacing w:line="276" w:lineRule="auto"/>
                    <w:jc w:val="center"/>
                    <w:rPr>
                      <w:rFonts w:ascii="Calibri" w:eastAsia="Times New Roman" w:hAnsi="Calibri" w:cs="Times New Roman"/>
                      <w:szCs w:val="24"/>
                      <w:lang w:bidi="en-US"/>
                    </w:rPr>
                  </w:pPr>
                  <w:r w:rsidRPr="00E04DDE">
                    <w:rPr>
                      <w:rFonts w:ascii="Calibri" w:eastAsia="Times New Roman" w:hAnsi="Calibri" w:cs="Times New Roman"/>
                      <w:szCs w:val="24"/>
                      <w:lang w:bidi="en-US"/>
                    </w:rPr>
                    <w:t>Element</w:t>
                  </w:r>
                </w:p>
              </w:tc>
              <w:tc>
                <w:tcPr>
                  <w:tcW w:w="0" w:type="auto"/>
                  <w:hideMark/>
                </w:tcPr>
                <w:p w:rsidR="00C5394A" w:rsidRPr="00E04DDE" w:rsidRDefault="00C5394A" w:rsidP="0016445B">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UM</w:t>
                  </w:r>
                </w:p>
              </w:tc>
              <w:tc>
                <w:tcPr>
                  <w:tcW w:w="0" w:type="auto"/>
                  <w:hideMark/>
                </w:tcPr>
                <w:p w:rsidR="00C5394A" w:rsidRPr="00E04DDE" w:rsidRDefault="00C5394A" w:rsidP="0016445B">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Valoare</w:t>
                  </w:r>
                </w:p>
              </w:tc>
            </w:tr>
            <w:tr w:rsidR="00163EF0" w:rsidRPr="00163EF0" w:rsidTr="0016445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C5394A" w:rsidRPr="00E04DDE" w:rsidRDefault="00C5394A" w:rsidP="0016445B">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Cifra de afaceri</w:t>
                  </w:r>
                </w:p>
              </w:tc>
              <w:tc>
                <w:tcPr>
                  <w:tcW w:w="0" w:type="auto"/>
                  <w:hideMark/>
                </w:tcPr>
                <w:p w:rsidR="00C5394A" w:rsidRPr="00E04DDE" w:rsidRDefault="00C5394A" w:rsidP="0016445B">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C5394A" w:rsidRPr="00E04DDE" w:rsidRDefault="00F740E9" w:rsidP="0016445B">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F740E9">
                    <w:rPr>
                      <w:rFonts w:ascii="Calibri" w:eastAsia="Times New Roman" w:hAnsi="Calibri" w:cs="Times New Roman"/>
                      <w:szCs w:val="24"/>
                      <w:lang w:bidi="en-US"/>
                    </w:rPr>
                    <w:t>679</w:t>
                  </w:r>
                  <w:r>
                    <w:rPr>
                      <w:rFonts w:ascii="Calibri" w:eastAsia="Times New Roman" w:hAnsi="Calibri" w:cs="Times New Roman"/>
                      <w:szCs w:val="24"/>
                      <w:lang w:bidi="en-US"/>
                    </w:rPr>
                    <w:t>.</w:t>
                  </w:r>
                  <w:r w:rsidRPr="00F740E9">
                    <w:rPr>
                      <w:rFonts w:ascii="Calibri" w:eastAsia="Times New Roman" w:hAnsi="Calibri" w:cs="Times New Roman"/>
                      <w:szCs w:val="24"/>
                      <w:lang w:bidi="en-US"/>
                    </w:rPr>
                    <w:t>321</w:t>
                  </w:r>
                </w:p>
              </w:tc>
            </w:tr>
            <w:tr w:rsidR="00163EF0" w:rsidRPr="00163EF0" w:rsidTr="0016445B">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C5394A" w:rsidRPr="00E04DDE" w:rsidRDefault="00C5394A" w:rsidP="0016445B">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Venituri totale</w:t>
                  </w:r>
                </w:p>
              </w:tc>
              <w:tc>
                <w:tcPr>
                  <w:tcW w:w="0" w:type="auto"/>
                  <w:hideMark/>
                </w:tcPr>
                <w:p w:rsidR="00C5394A" w:rsidRPr="00E04DDE" w:rsidRDefault="00C5394A" w:rsidP="0016445B">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cr/>
                    <w:t>on</w:t>
                  </w:r>
                </w:p>
              </w:tc>
              <w:tc>
                <w:tcPr>
                  <w:tcW w:w="0" w:type="auto"/>
                </w:tcPr>
                <w:p w:rsidR="00C5394A" w:rsidRPr="00E04DDE" w:rsidRDefault="00F740E9" w:rsidP="0016445B">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F740E9">
                    <w:rPr>
                      <w:rFonts w:ascii="Calibri" w:eastAsia="Times New Roman" w:hAnsi="Calibri" w:cs="Times New Roman"/>
                      <w:szCs w:val="24"/>
                      <w:lang w:bidi="en-US"/>
                    </w:rPr>
                    <w:t>679</w:t>
                  </w:r>
                  <w:r>
                    <w:rPr>
                      <w:rFonts w:ascii="Calibri" w:eastAsia="Times New Roman" w:hAnsi="Calibri" w:cs="Times New Roman"/>
                      <w:szCs w:val="24"/>
                      <w:lang w:bidi="en-US"/>
                    </w:rPr>
                    <w:t>.</w:t>
                  </w:r>
                  <w:r w:rsidRPr="00F740E9">
                    <w:rPr>
                      <w:rFonts w:ascii="Calibri" w:eastAsia="Times New Roman" w:hAnsi="Calibri" w:cs="Times New Roman"/>
                      <w:szCs w:val="24"/>
                      <w:lang w:bidi="en-US"/>
                    </w:rPr>
                    <w:t>371</w:t>
                  </w:r>
                </w:p>
              </w:tc>
            </w:tr>
            <w:tr w:rsidR="00163EF0" w:rsidRPr="00163EF0" w:rsidTr="0016445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C5394A" w:rsidRPr="00E04DDE" w:rsidRDefault="00C5394A" w:rsidP="0016445B">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Cheltuieli totale</w:t>
                  </w:r>
                </w:p>
              </w:tc>
              <w:tc>
                <w:tcPr>
                  <w:tcW w:w="0" w:type="auto"/>
                  <w:hideMark/>
                </w:tcPr>
                <w:p w:rsidR="00C5394A" w:rsidRPr="00E04DDE" w:rsidRDefault="00C5394A" w:rsidP="0016445B">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C5394A" w:rsidRPr="00E04DDE" w:rsidRDefault="00F740E9" w:rsidP="0016445B">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F740E9">
                    <w:rPr>
                      <w:rFonts w:ascii="Calibri" w:eastAsia="Times New Roman" w:hAnsi="Calibri" w:cs="Times New Roman"/>
                      <w:szCs w:val="24"/>
                      <w:lang w:bidi="en-US"/>
                    </w:rPr>
                    <w:t>525</w:t>
                  </w:r>
                  <w:r>
                    <w:rPr>
                      <w:rFonts w:ascii="Calibri" w:eastAsia="Times New Roman" w:hAnsi="Calibri" w:cs="Times New Roman"/>
                      <w:szCs w:val="24"/>
                      <w:lang w:bidi="en-US"/>
                    </w:rPr>
                    <w:t>.</w:t>
                  </w:r>
                  <w:r w:rsidRPr="00F740E9">
                    <w:rPr>
                      <w:rFonts w:ascii="Calibri" w:eastAsia="Times New Roman" w:hAnsi="Calibri" w:cs="Times New Roman"/>
                      <w:szCs w:val="24"/>
                      <w:lang w:bidi="en-US"/>
                    </w:rPr>
                    <w:t>923</w:t>
                  </w:r>
                </w:p>
              </w:tc>
            </w:tr>
            <w:tr w:rsidR="00163EF0" w:rsidRPr="00163EF0" w:rsidTr="0016445B">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C5394A" w:rsidRPr="00E04DDE" w:rsidRDefault="00C5394A" w:rsidP="0016445B">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Profitul brut </w:t>
                  </w:r>
                </w:p>
              </w:tc>
              <w:tc>
                <w:tcPr>
                  <w:tcW w:w="0" w:type="auto"/>
                  <w:hideMark/>
                </w:tcPr>
                <w:p w:rsidR="00C5394A" w:rsidRPr="00E04DDE" w:rsidRDefault="00C5394A" w:rsidP="0016445B">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C5394A" w:rsidRPr="00E04DDE" w:rsidRDefault="00F740E9" w:rsidP="0016445B">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F740E9">
                    <w:rPr>
                      <w:rFonts w:ascii="Calibri" w:eastAsia="Times New Roman" w:hAnsi="Calibri" w:cs="Times New Roman"/>
                      <w:szCs w:val="24"/>
                      <w:lang w:bidi="en-US"/>
                    </w:rPr>
                    <w:t>153</w:t>
                  </w:r>
                  <w:r>
                    <w:rPr>
                      <w:rFonts w:ascii="Calibri" w:eastAsia="Times New Roman" w:hAnsi="Calibri" w:cs="Times New Roman"/>
                      <w:szCs w:val="24"/>
                      <w:lang w:bidi="en-US"/>
                    </w:rPr>
                    <w:t>.</w:t>
                  </w:r>
                  <w:r w:rsidRPr="00F740E9">
                    <w:rPr>
                      <w:rFonts w:ascii="Calibri" w:eastAsia="Times New Roman" w:hAnsi="Calibri" w:cs="Times New Roman"/>
                      <w:szCs w:val="24"/>
                      <w:lang w:bidi="en-US"/>
                    </w:rPr>
                    <w:t>448</w:t>
                  </w:r>
                </w:p>
              </w:tc>
            </w:tr>
            <w:tr w:rsidR="00163EF0" w:rsidRPr="00163EF0" w:rsidTr="0016445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C5394A" w:rsidRPr="00E04DDE" w:rsidRDefault="00C5394A" w:rsidP="0016445B">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Pierderea brută </w:t>
                  </w:r>
                </w:p>
              </w:tc>
              <w:tc>
                <w:tcPr>
                  <w:tcW w:w="0" w:type="auto"/>
                  <w:hideMark/>
                </w:tcPr>
                <w:p w:rsidR="00C5394A" w:rsidRPr="00E04DDE" w:rsidRDefault="00C5394A" w:rsidP="0016445B">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C5394A" w:rsidRPr="00E04DDE" w:rsidRDefault="00F740E9" w:rsidP="0016445B">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Pr>
                      <w:rFonts w:ascii="Calibri" w:eastAsia="Times New Roman" w:hAnsi="Calibri" w:cs="Times New Roman"/>
                      <w:szCs w:val="24"/>
                      <w:lang w:bidi="en-US"/>
                    </w:rPr>
                    <w:t>-</w:t>
                  </w:r>
                </w:p>
              </w:tc>
            </w:tr>
            <w:tr w:rsidR="00163EF0" w:rsidRPr="00163EF0" w:rsidTr="0016445B">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C5394A" w:rsidRPr="00E04DDE" w:rsidRDefault="00C5394A" w:rsidP="0016445B">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Profitul net </w:t>
                  </w:r>
                </w:p>
              </w:tc>
              <w:tc>
                <w:tcPr>
                  <w:tcW w:w="0" w:type="auto"/>
                  <w:hideMark/>
                </w:tcPr>
                <w:p w:rsidR="00C5394A" w:rsidRPr="00E04DDE" w:rsidRDefault="00C5394A" w:rsidP="0016445B">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C5394A" w:rsidRPr="00E04DDE" w:rsidRDefault="00F740E9" w:rsidP="0016445B">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F740E9">
                    <w:rPr>
                      <w:rFonts w:ascii="Calibri" w:eastAsia="Times New Roman" w:hAnsi="Calibri" w:cs="Times New Roman"/>
                      <w:szCs w:val="24"/>
                      <w:lang w:bidi="en-US"/>
                    </w:rPr>
                    <w:t>146</w:t>
                  </w:r>
                  <w:r>
                    <w:rPr>
                      <w:rFonts w:ascii="Calibri" w:eastAsia="Times New Roman" w:hAnsi="Calibri" w:cs="Times New Roman"/>
                      <w:szCs w:val="24"/>
                      <w:lang w:bidi="en-US"/>
                    </w:rPr>
                    <w:t>.</w:t>
                  </w:r>
                  <w:r w:rsidRPr="00F740E9">
                    <w:rPr>
                      <w:rFonts w:ascii="Calibri" w:eastAsia="Times New Roman" w:hAnsi="Calibri" w:cs="Times New Roman"/>
                      <w:szCs w:val="24"/>
                      <w:lang w:bidi="en-US"/>
                    </w:rPr>
                    <w:t>653</w:t>
                  </w:r>
                </w:p>
              </w:tc>
            </w:tr>
            <w:tr w:rsidR="00163EF0" w:rsidRPr="00163EF0" w:rsidTr="0016445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C5394A" w:rsidRPr="00E04DDE" w:rsidRDefault="00C5394A" w:rsidP="0016445B">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Pierderea netă</w:t>
                  </w:r>
                </w:p>
              </w:tc>
              <w:tc>
                <w:tcPr>
                  <w:tcW w:w="0" w:type="auto"/>
                  <w:hideMark/>
                </w:tcPr>
                <w:p w:rsidR="00C5394A" w:rsidRPr="00E04DDE" w:rsidRDefault="00C5394A" w:rsidP="0016445B">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C5394A" w:rsidRPr="00E04DDE" w:rsidRDefault="00F740E9" w:rsidP="0016445B">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Pr>
                      <w:rFonts w:ascii="Calibri" w:eastAsia="Times New Roman" w:hAnsi="Calibri" w:cs="Times New Roman"/>
                      <w:szCs w:val="24"/>
                      <w:lang w:bidi="en-US"/>
                    </w:rPr>
                    <w:t>-</w:t>
                  </w:r>
                </w:p>
              </w:tc>
            </w:tr>
            <w:tr w:rsidR="00163EF0" w:rsidRPr="00163EF0" w:rsidTr="0016445B">
              <w:trPr>
                <w:trHeight w:val="65"/>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C5394A" w:rsidRPr="00E04DDE" w:rsidRDefault="00C5394A" w:rsidP="0016445B">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Stocuri</w:t>
                  </w:r>
                </w:p>
              </w:tc>
              <w:tc>
                <w:tcPr>
                  <w:tcW w:w="0" w:type="auto"/>
                  <w:hideMark/>
                </w:tcPr>
                <w:p w:rsidR="00C5394A" w:rsidRPr="00E04DDE" w:rsidRDefault="00C5394A" w:rsidP="0016445B">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C5394A" w:rsidRPr="00E04DDE" w:rsidRDefault="00F740E9" w:rsidP="0016445B">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F740E9">
                    <w:rPr>
                      <w:rFonts w:ascii="Calibri" w:eastAsia="Times New Roman" w:hAnsi="Calibri" w:cs="Times New Roman"/>
                      <w:szCs w:val="24"/>
                      <w:lang w:bidi="en-US"/>
                    </w:rPr>
                    <w:t>6</w:t>
                  </w:r>
                  <w:r>
                    <w:rPr>
                      <w:rFonts w:ascii="Calibri" w:eastAsia="Times New Roman" w:hAnsi="Calibri" w:cs="Times New Roman"/>
                      <w:szCs w:val="24"/>
                      <w:lang w:bidi="en-US"/>
                    </w:rPr>
                    <w:t>.</w:t>
                  </w:r>
                  <w:r w:rsidRPr="00F740E9">
                    <w:rPr>
                      <w:rFonts w:ascii="Calibri" w:eastAsia="Times New Roman" w:hAnsi="Calibri" w:cs="Times New Roman"/>
                      <w:szCs w:val="24"/>
                      <w:lang w:bidi="en-US"/>
                    </w:rPr>
                    <w:t>110</w:t>
                  </w:r>
                </w:p>
              </w:tc>
            </w:tr>
            <w:tr w:rsidR="00163EF0" w:rsidRPr="00163EF0" w:rsidTr="0016445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C5394A" w:rsidRPr="00E04DDE" w:rsidRDefault="00C5394A" w:rsidP="0016445B">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Casă și Conturi la bănci</w:t>
                  </w:r>
                </w:p>
              </w:tc>
              <w:tc>
                <w:tcPr>
                  <w:tcW w:w="0" w:type="auto"/>
                  <w:hideMark/>
                </w:tcPr>
                <w:p w:rsidR="00C5394A" w:rsidRPr="00E04DDE" w:rsidRDefault="00C5394A" w:rsidP="0016445B">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C5394A" w:rsidRPr="00E04DDE" w:rsidRDefault="007C56F3" w:rsidP="0016445B">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7C56F3">
                    <w:rPr>
                      <w:rFonts w:ascii="Calibri" w:eastAsia="Times New Roman" w:hAnsi="Calibri" w:cs="Times New Roman"/>
                      <w:szCs w:val="24"/>
                      <w:lang w:bidi="en-US"/>
                    </w:rPr>
                    <w:t>257</w:t>
                  </w:r>
                  <w:r>
                    <w:rPr>
                      <w:rFonts w:ascii="Calibri" w:eastAsia="Times New Roman" w:hAnsi="Calibri" w:cs="Times New Roman"/>
                      <w:szCs w:val="24"/>
                      <w:lang w:bidi="en-US"/>
                    </w:rPr>
                    <w:t>.</w:t>
                  </w:r>
                  <w:r w:rsidRPr="007C56F3">
                    <w:rPr>
                      <w:rFonts w:ascii="Calibri" w:eastAsia="Times New Roman" w:hAnsi="Calibri" w:cs="Times New Roman"/>
                      <w:szCs w:val="24"/>
                      <w:lang w:bidi="en-US"/>
                    </w:rPr>
                    <w:t>055</w:t>
                  </w:r>
                </w:p>
              </w:tc>
            </w:tr>
            <w:tr w:rsidR="00163EF0" w:rsidRPr="00163EF0" w:rsidTr="0016445B">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C5394A" w:rsidRPr="00E04DDE" w:rsidRDefault="00C5394A" w:rsidP="0016445B">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Creanțe</w:t>
                  </w:r>
                </w:p>
              </w:tc>
              <w:tc>
                <w:tcPr>
                  <w:tcW w:w="0" w:type="auto"/>
                  <w:hideMark/>
                </w:tcPr>
                <w:p w:rsidR="00C5394A" w:rsidRPr="00E04DDE" w:rsidRDefault="00C5394A" w:rsidP="0016445B">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C5394A" w:rsidRPr="00E04DDE" w:rsidRDefault="00F740E9" w:rsidP="0016445B">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F740E9">
                    <w:rPr>
                      <w:rFonts w:ascii="Calibri" w:eastAsia="Times New Roman" w:hAnsi="Calibri" w:cs="Times New Roman"/>
                      <w:szCs w:val="24"/>
                      <w:lang w:bidi="en-US"/>
                    </w:rPr>
                    <w:t>3</w:t>
                  </w:r>
                  <w:r>
                    <w:rPr>
                      <w:rFonts w:ascii="Calibri" w:eastAsia="Times New Roman" w:hAnsi="Calibri" w:cs="Times New Roman"/>
                      <w:szCs w:val="24"/>
                      <w:lang w:bidi="en-US"/>
                    </w:rPr>
                    <w:t>.</w:t>
                  </w:r>
                  <w:r w:rsidRPr="00F740E9">
                    <w:rPr>
                      <w:rFonts w:ascii="Calibri" w:eastAsia="Times New Roman" w:hAnsi="Calibri" w:cs="Times New Roman"/>
                      <w:szCs w:val="24"/>
                      <w:lang w:bidi="en-US"/>
                    </w:rPr>
                    <w:t>077</w:t>
                  </w:r>
                </w:p>
              </w:tc>
            </w:tr>
          </w:tbl>
          <w:p w:rsidR="00C5394A" w:rsidRPr="00163EF0" w:rsidRDefault="00C5394A" w:rsidP="0016445B">
            <w:pPr>
              <w:spacing w:after="0" w:line="276" w:lineRule="auto"/>
              <w:rPr>
                <w:rFonts w:ascii="Calibri" w:eastAsia="Times New Roman" w:hAnsi="Calibri" w:cs="Times New Roman"/>
                <w:b/>
                <w:color w:val="FF0000"/>
                <w:sz w:val="24"/>
                <w:szCs w:val="24"/>
                <w:lang w:val="ro-RO" w:bidi="en-US"/>
              </w:rPr>
            </w:pPr>
          </w:p>
        </w:tc>
      </w:tr>
    </w:tbl>
    <w:p w:rsidR="00B40404" w:rsidRPr="00163EF0" w:rsidRDefault="00B40404" w:rsidP="00B40404">
      <w:pPr>
        <w:autoSpaceDE w:val="0"/>
        <w:autoSpaceDN w:val="0"/>
        <w:adjustRightInd w:val="0"/>
        <w:spacing w:after="0" w:line="276" w:lineRule="auto"/>
        <w:jc w:val="center"/>
        <w:rPr>
          <w:rFonts w:ascii="Calibri" w:hAnsi="Calibri"/>
          <w:i/>
          <w:color w:val="FF0000"/>
          <w:lang w:val="ro-RO"/>
        </w:rPr>
      </w:pPr>
    </w:p>
    <w:p w:rsidR="00B40404" w:rsidRPr="00163EF0" w:rsidRDefault="00B40404" w:rsidP="00B40404">
      <w:pPr>
        <w:autoSpaceDE w:val="0"/>
        <w:autoSpaceDN w:val="0"/>
        <w:adjustRightInd w:val="0"/>
        <w:spacing w:after="0" w:line="276" w:lineRule="auto"/>
        <w:jc w:val="center"/>
        <w:rPr>
          <w:rFonts w:ascii="Calibri" w:hAnsi="Calibri"/>
          <w:i/>
          <w:color w:val="FF0000"/>
          <w:lang w:val="ro-RO"/>
        </w:rPr>
      </w:pPr>
      <w:r w:rsidRPr="00E04DDE">
        <w:rPr>
          <w:rFonts w:ascii="Calibri" w:hAnsi="Calibri"/>
          <w:i/>
          <w:lang w:val="ro-RO"/>
        </w:rPr>
        <w:t>Evoluția profitului și a cifrei de afaceri, perioada 2013-2018:</w:t>
      </w:r>
    </w:p>
    <w:p w:rsidR="008B1F7E" w:rsidRPr="00163EF0" w:rsidRDefault="008B1F7E" w:rsidP="00B40404">
      <w:pPr>
        <w:autoSpaceDE w:val="0"/>
        <w:autoSpaceDN w:val="0"/>
        <w:adjustRightInd w:val="0"/>
        <w:spacing w:after="0" w:line="276" w:lineRule="auto"/>
        <w:jc w:val="center"/>
        <w:rPr>
          <w:rFonts w:ascii="Calibri" w:hAnsi="Calibri"/>
          <w:i/>
          <w:color w:val="FF0000"/>
          <w:lang w:val="ro-RO"/>
        </w:rPr>
      </w:pPr>
    </w:p>
    <w:tbl>
      <w:tblPr>
        <w:tblStyle w:val="TableGrid1"/>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2"/>
        <w:gridCol w:w="4129"/>
      </w:tblGrid>
      <w:tr w:rsidR="00163EF0" w:rsidRPr="00163EF0" w:rsidTr="00B40404">
        <w:trPr>
          <w:jc w:val="center"/>
        </w:trPr>
        <w:tc>
          <w:tcPr>
            <w:tcW w:w="5422" w:type="dxa"/>
          </w:tcPr>
          <w:p w:rsidR="00B40404" w:rsidRPr="00163EF0" w:rsidRDefault="00F247F2" w:rsidP="005D0E21">
            <w:pPr>
              <w:spacing w:line="276" w:lineRule="auto"/>
              <w:jc w:val="center"/>
              <w:rPr>
                <w:color w:val="FF0000"/>
              </w:rPr>
            </w:pPr>
            <w:r w:rsidRPr="00F247F2">
              <w:rPr>
                <w:rFonts w:asciiTheme="minorHAnsi" w:eastAsiaTheme="minorHAnsi" w:hAnsiTheme="minorHAnsi" w:cstheme="minorBidi"/>
                <w:noProof/>
                <w:sz w:val="22"/>
                <w:szCs w:val="22"/>
                <w:lang w:val="en-US" w:eastAsia="en-US"/>
              </w:rPr>
              <w:object w:dxaOrig="5592" w:dyaOrig="2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260pt;height:139.2pt;mso-width-percent:0;mso-height-percent:0;mso-width-percent:0;mso-height-percent:0" o:ole="">
                  <v:imagedata r:id="rId27" o:title=""/>
                </v:shape>
                <o:OLEObject Type="Embed" ProgID="PBrush" ShapeID="_x0000_i1034" DrawAspect="Content" ObjectID="_1639993443" r:id="rId28"/>
              </w:object>
            </w:r>
          </w:p>
          <w:p w:rsidR="00B40404" w:rsidRPr="00163EF0" w:rsidRDefault="00B40404" w:rsidP="005D0E21">
            <w:pPr>
              <w:spacing w:line="276" w:lineRule="auto"/>
              <w:jc w:val="center"/>
              <w:rPr>
                <w:rFonts w:ascii="Calibri" w:hAnsi="Calibri" w:cs="Times New Roman"/>
                <w:color w:val="FF0000"/>
                <w:sz w:val="24"/>
                <w:szCs w:val="24"/>
                <w:lang w:bidi="en-US"/>
              </w:rPr>
            </w:pPr>
          </w:p>
        </w:tc>
        <w:tc>
          <w:tcPr>
            <w:tcW w:w="4129" w:type="dxa"/>
          </w:tcPr>
          <w:p w:rsidR="00B40404" w:rsidRPr="00163EF0" w:rsidRDefault="00B40404" w:rsidP="0016445B">
            <w:pPr>
              <w:autoSpaceDE w:val="0"/>
              <w:autoSpaceDN w:val="0"/>
              <w:adjustRightInd w:val="0"/>
              <w:spacing w:line="276" w:lineRule="auto"/>
              <w:jc w:val="both"/>
              <w:rPr>
                <w:color w:val="FF0000"/>
              </w:rPr>
            </w:pPr>
          </w:p>
          <w:p w:rsidR="00B40404" w:rsidRPr="00163EF0" w:rsidRDefault="00B40404" w:rsidP="0016445B">
            <w:pPr>
              <w:autoSpaceDE w:val="0"/>
              <w:autoSpaceDN w:val="0"/>
              <w:adjustRightInd w:val="0"/>
              <w:spacing w:line="276" w:lineRule="auto"/>
              <w:jc w:val="both"/>
              <w:rPr>
                <w:color w:val="FF0000"/>
              </w:rPr>
            </w:pPr>
          </w:p>
          <w:p w:rsidR="00B40404" w:rsidRPr="00163EF0" w:rsidRDefault="00F247F2" w:rsidP="0016445B">
            <w:pPr>
              <w:autoSpaceDE w:val="0"/>
              <w:autoSpaceDN w:val="0"/>
              <w:adjustRightInd w:val="0"/>
              <w:spacing w:line="276" w:lineRule="auto"/>
              <w:jc w:val="both"/>
              <w:rPr>
                <w:rFonts w:ascii="Calibri" w:hAnsi="Calibri"/>
                <w:color w:val="FF0000"/>
                <w:sz w:val="24"/>
              </w:rPr>
            </w:pPr>
            <w:r w:rsidRPr="00F247F2">
              <w:rPr>
                <w:rFonts w:asciiTheme="minorHAnsi" w:eastAsiaTheme="minorHAnsi" w:hAnsiTheme="minorHAnsi" w:cstheme="minorBidi"/>
                <w:noProof/>
                <w:sz w:val="22"/>
                <w:szCs w:val="22"/>
                <w:lang w:val="en-US" w:eastAsia="en-US"/>
              </w:rPr>
              <w:object w:dxaOrig="5352" w:dyaOrig="2892">
                <v:shape id="_x0000_i1033" type="#_x0000_t75" alt="" style="width:196pt;height:105.6pt;mso-width-percent:0;mso-height-percent:0;mso-width-percent:0;mso-height-percent:0" o:ole="">
                  <v:imagedata r:id="rId29" o:title=""/>
                </v:shape>
                <o:OLEObject Type="Embed" ProgID="PBrush" ShapeID="_x0000_i1033" DrawAspect="Content" ObjectID="_1639993444" r:id="rId30"/>
              </w:object>
            </w:r>
          </w:p>
        </w:tc>
      </w:tr>
    </w:tbl>
    <w:tbl>
      <w:tblPr>
        <w:tblStyle w:val="GridTable4-Accent12"/>
        <w:tblW w:w="9355" w:type="dxa"/>
        <w:jc w:val="center"/>
        <w:tblLook w:val="00A0" w:firstRow="1" w:lastRow="0" w:firstColumn="1" w:lastColumn="0" w:noHBand="0" w:noVBand="0"/>
      </w:tblPr>
      <w:tblGrid>
        <w:gridCol w:w="5038"/>
        <w:gridCol w:w="4317"/>
      </w:tblGrid>
      <w:tr w:rsidR="00163EF0" w:rsidRPr="00163EF0" w:rsidTr="00F373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8" w:type="dxa"/>
          </w:tcPr>
          <w:p w:rsidR="00C5394A" w:rsidRPr="00E04DDE" w:rsidRDefault="00C5394A" w:rsidP="0016445B">
            <w:pPr>
              <w:autoSpaceDE w:val="0"/>
              <w:autoSpaceDN w:val="0"/>
              <w:adjustRightInd w:val="0"/>
              <w:spacing w:line="276" w:lineRule="auto"/>
              <w:jc w:val="center"/>
              <w:rPr>
                <w:rFonts w:eastAsia="Times New Roman" w:cs="Calibri"/>
                <w:color w:val="FFFFFF" w:themeColor="background1"/>
              </w:rPr>
            </w:pPr>
            <w:r w:rsidRPr="00E04DDE">
              <w:rPr>
                <w:rFonts w:eastAsia="Times New Roman" w:cs="Calibri"/>
                <w:color w:val="FFFFFF" w:themeColor="background1"/>
              </w:rPr>
              <w:t>Puncte tari</w:t>
            </w:r>
          </w:p>
        </w:tc>
        <w:tc>
          <w:tcPr>
            <w:cnfStyle w:val="000010000000" w:firstRow="0" w:lastRow="0" w:firstColumn="0" w:lastColumn="0" w:oddVBand="1" w:evenVBand="0" w:oddHBand="0" w:evenHBand="0" w:firstRowFirstColumn="0" w:firstRowLastColumn="0" w:lastRowFirstColumn="0" w:lastRowLastColumn="0"/>
            <w:tcW w:w="4317" w:type="dxa"/>
          </w:tcPr>
          <w:p w:rsidR="00C5394A" w:rsidRPr="00E04DDE" w:rsidRDefault="00C5394A" w:rsidP="0016445B">
            <w:pPr>
              <w:autoSpaceDE w:val="0"/>
              <w:autoSpaceDN w:val="0"/>
              <w:adjustRightInd w:val="0"/>
              <w:spacing w:line="276" w:lineRule="auto"/>
              <w:jc w:val="center"/>
              <w:rPr>
                <w:rFonts w:eastAsia="Times New Roman" w:cs="Calibri"/>
                <w:color w:val="FFFFFF" w:themeColor="background1"/>
              </w:rPr>
            </w:pPr>
            <w:r w:rsidRPr="00E04DDE">
              <w:rPr>
                <w:rFonts w:eastAsia="Times New Roman" w:cs="Calibri"/>
                <w:color w:val="FFFFFF" w:themeColor="background1"/>
              </w:rPr>
              <w:t>Puncte slabe</w:t>
            </w:r>
          </w:p>
        </w:tc>
      </w:tr>
      <w:tr w:rsidR="00163EF0" w:rsidRPr="00163EF0" w:rsidTr="00F373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8" w:type="dxa"/>
          </w:tcPr>
          <w:p w:rsidR="00C5394A" w:rsidRPr="00E05132" w:rsidRDefault="00C5394A" w:rsidP="0016445B">
            <w:pPr>
              <w:autoSpaceDE w:val="0"/>
              <w:autoSpaceDN w:val="0"/>
              <w:adjustRightInd w:val="0"/>
              <w:spacing w:line="276" w:lineRule="auto"/>
              <w:jc w:val="both"/>
              <w:rPr>
                <w:rFonts w:eastAsia="Times New Roman" w:cs="Calibri"/>
                <w:b w:val="0"/>
              </w:rPr>
            </w:pPr>
          </w:p>
          <w:p w:rsidR="00F3738A" w:rsidRPr="00E05132" w:rsidRDefault="00E05132" w:rsidP="00C65273">
            <w:pPr>
              <w:numPr>
                <w:ilvl w:val="0"/>
                <w:numId w:val="2"/>
              </w:numPr>
              <w:contextualSpacing/>
              <w:rPr>
                <w:rFonts w:eastAsia="Times New Roman" w:cs="Calibri"/>
                <w:b w:val="0"/>
              </w:rPr>
            </w:pPr>
            <w:r w:rsidRPr="00E05132">
              <w:rPr>
                <w:rFonts w:eastAsia="Times New Roman" w:cs="Calibri"/>
                <w:b w:val="0"/>
              </w:rPr>
              <w:t>Cifra de afaceri bună</w:t>
            </w:r>
          </w:p>
          <w:p w:rsidR="00E05132" w:rsidRPr="00E05132" w:rsidRDefault="00E05132" w:rsidP="00C65273">
            <w:pPr>
              <w:numPr>
                <w:ilvl w:val="0"/>
                <w:numId w:val="2"/>
              </w:numPr>
              <w:contextualSpacing/>
              <w:rPr>
                <w:rFonts w:eastAsia="Times New Roman" w:cs="Calibri"/>
                <w:b w:val="0"/>
              </w:rPr>
            </w:pPr>
            <w:r w:rsidRPr="00E05132">
              <w:rPr>
                <w:rFonts w:eastAsia="Times New Roman" w:cs="Calibri"/>
                <w:b w:val="0"/>
              </w:rPr>
              <w:t xml:space="preserve">Evoluție dinamică </w:t>
            </w:r>
          </w:p>
          <w:p w:rsidR="00E05132" w:rsidRPr="00E05132" w:rsidRDefault="00E05132" w:rsidP="00C65273">
            <w:pPr>
              <w:numPr>
                <w:ilvl w:val="0"/>
                <w:numId w:val="2"/>
              </w:numPr>
              <w:contextualSpacing/>
              <w:rPr>
                <w:rFonts w:eastAsia="Times New Roman" w:cs="Calibri"/>
                <w:b w:val="0"/>
              </w:rPr>
            </w:pPr>
            <w:r w:rsidRPr="00E05132">
              <w:rPr>
                <w:rFonts w:eastAsia="Times New Roman" w:cs="Calibri"/>
                <w:b w:val="0"/>
              </w:rPr>
              <w:t xml:space="preserve">Creșterea CA cu </w:t>
            </w:r>
            <w:r>
              <w:rPr>
                <w:rFonts w:eastAsia="Times New Roman" w:cs="Calibri"/>
                <w:b w:val="0"/>
              </w:rPr>
              <w:t>114</w:t>
            </w:r>
            <w:r w:rsidRPr="00E05132">
              <w:rPr>
                <w:rFonts w:eastAsia="Times New Roman" w:cs="Calibri"/>
                <w:b w:val="0"/>
              </w:rPr>
              <w:t>% în 2018 față de 2014</w:t>
            </w:r>
          </w:p>
          <w:p w:rsidR="00E05132" w:rsidRPr="00E05132" w:rsidRDefault="00E05132" w:rsidP="00C65273">
            <w:pPr>
              <w:numPr>
                <w:ilvl w:val="0"/>
                <w:numId w:val="2"/>
              </w:numPr>
              <w:contextualSpacing/>
              <w:rPr>
                <w:rFonts w:eastAsia="Times New Roman" w:cs="Calibri"/>
                <w:b w:val="0"/>
              </w:rPr>
            </w:pPr>
            <w:r w:rsidRPr="00E05132">
              <w:rPr>
                <w:rFonts w:eastAsia="Times New Roman" w:cs="Calibri"/>
                <w:b w:val="0"/>
              </w:rPr>
              <w:t>Rata bună a profitului (</w:t>
            </w:r>
            <w:r>
              <w:rPr>
                <w:rFonts w:eastAsia="Times New Roman" w:cs="Calibri"/>
                <w:b w:val="0"/>
              </w:rPr>
              <w:t>21,59%)</w:t>
            </w:r>
          </w:p>
          <w:p w:rsidR="00E05132" w:rsidRDefault="00E05132" w:rsidP="00C65273">
            <w:pPr>
              <w:numPr>
                <w:ilvl w:val="0"/>
                <w:numId w:val="2"/>
              </w:numPr>
              <w:contextualSpacing/>
              <w:rPr>
                <w:rFonts w:eastAsia="Times New Roman" w:cs="Calibri"/>
                <w:b w:val="0"/>
              </w:rPr>
            </w:pPr>
            <w:r w:rsidRPr="00E05132">
              <w:rPr>
                <w:rFonts w:eastAsia="Times New Roman" w:cs="Calibri"/>
                <w:b w:val="0"/>
              </w:rPr>
              <w:t>Profit bun pe angajat (</w:t>
            </w:r>
            <w:r>
              <w:rPr>
                <w:rFonts w:eastAsia="Times New Roman" w:cs="Calibri"/>
                <w:b w:val="0"/>
              </w:rPr>
              <w:t>18.332 Ron)</w:t>
            </w:r>
          </w:p>
          <w:p w:rsidR="00E05132" w:rsidRPr="00E05132" w:rsidRDefault="00E05132" w:rsidP="00C65273">
            <w:pPr>
              <w:numPr>
                <w:ilvl w:val="0"/>
                <w:numId w:val="2"/>
              </w:numPr>
              <w:contextualSpacing/>
              <w:rPr>
                <w:rFonts w:eastAsia="Times New Roman" w:cs="Calibri"/>
                <w:b w:val="0"/>
              </w:rPr>
            </w:pPr>
            <w:r>
              <w:rPr>
                <w:rFonts w:eastAsia="Times New Roman" w:cs="Calibri"/>
                <w:b w:val="0"/>
              </w:rPr>
              <w:t>Profit în ultimii 5 ani analizați</w:t>
            </w:r>
          </w:p>
          <w:p w:rsidR="00C5394A" w:rsidRPr="00E05132" w:rsidRDefault="00C5394A" w:rsidP="0016445B">
            <w:pPr>
              <w:autoSpaceDE w:val="0"/>
              <w:autoSpaceDN w:val="0"/>
              <w:adjustRightInd w:val="0"/>
              <w:spacing w:line="276" w:lineRule="auto"/>
              <w:jc w:val="both"/>
              <w:rPr>
                <w:rFonts w:eastAsia="Times New Roman" w:cs="Calibri"/>
                <w:b w:val="0"/>
              </w:rPr>
            </w:pPr>
          </w:p>
        </w:tc>
        <w:tc>
          <w:tcPr>
            <w:cnfStyle w:val="000010000000" w:firstRow="0" w:lastRow="0" w:firstColumn="0" w:lastColumn="0" w:oddVBand="1" w:evenVBand="0" w:oddHBand="0" w:evenHBand="0" w:firstRowFirstColumn="0" w:firstRowLastColumn="0" w:lastRowFirstColumn="0" w:lastRowLastColumn="0"/>
            <w:tcW w:w="4317" w:type="dxa"/>
          </w:tcPr>
          <w:p w:rsidR="00C5394A" w:rsidRPr="00E05132" w:rsidRDefault="00C5394A" w:rsidP="0016445B">
            <w:pPr>
              <w:autoSpaceDE w:val="0"/>
              <w:autoSpaceDN w:val="0"/>
              <w:adjustRightInd w:val="0"/>
              <w:spacing w:line="276" w:lineRule="auto"/>
              <w:jc w:val="both"/>
              <w:rPr>
                <w:rFonts w:eastAsia="Times New Roman" w:cs="Calibri"/>
              </w:rPr>
            </w:pPr>
          </w:p>
          <w:p w:rsidR="00C5394A" w:rsidRPr="00E05132" w:rsidRDefault="00E05132" w:rsidP="00C65273">
            <w:pPr>
              <w:numPr>
                <w:ilvl w:val="0"/>
                <w:numId w:val="2"/>
              </w:numPr>
              <w:autoSpaceDE w:val="0"/>
              <w:autoSpaceDN w:val="0"/>
              <w:adjustRightInd w:val="0"/>
              <w:spacing w:line="276" w:lineRule="auto"/>
              <w:jc w:val="both"/>
              <w:rPr>
                <w:rFonts w:eastAsia="Times New Roman" w:cs="Calibri"/>
              </w:rPr>
            </w:pPr>
            <w:r>
              <w:rPr>
                <w:rFonts w:eastAsia="Times New Roman" w:cs="Calibri"/>
              </w:rPr>
              <w:t xml:space="preserve">Neidentificate </w:t>
            </w:r>
          </w:p>
          <w:p w:rsidR="00C5394A" w:rsidRPr="00E05132" w:rsidRDefault="00C5394A" w:rsidP="0016445B">
            <w:pPr>
              <w:autoSpaceDE w:val="0"/>
              <w:autoSpaceDN w:val="0"/>
              <w:adjustRightInd w:val="0"/>
              <w:spacing w:line="276" w:lineRule="auto"/>
              <w:ind w:left="720"/>
              <w:jc w:val="both"/>
              <w:rPr>
                <w:rFonts w:eastAsia="Times New Roman" w:cs="Calibri"/>
              </w:rPr>
            </w:pPr>
          </w:p>
        </w:tc>
      </w:tr>
    </w:tbl>
    <w:p w:rsidR="00C5394A" w:rsidRPr="00163EF0" w:rsidRDefault="00C5394A" w:rsidP="00C5394A">
      <w:pPr>
        <w:autoSpaceDE w:val="0"/>
        <w:autoSpaceDN w:val="0"/>
        <w:adjustRightInd w:val="0"/>
        <w:spacing w:after="0" w:line="240" w:lineRule="auto"/>
        <w:jc w:val="center"/>
        <w:rPr>
          <w:b/>
          <w:i/>
          <w:color w:val="FF0000"/>
          <w:sz w:val="32"/>
          <w:lang w:val="ro-RO"/>
        </w:rPr>
      </w:pPr>
    </w:p>
    <w:p w:rsidR="00E04DDE" w:rsidRDefault="00E04DDE" w:rsidP="002D0844">
      <w:pPr>
        <w:spacing w:after="0" w:line="276" w:lineRule="auto"/>
        <w:jc w:val="both"/>
        <w:rPr>
          <w:rFonts w:ascii="Calibri" w:eastAsia="Times New Roman" w:hAnsi="Calibri" w:cs="Times New Roman"/>
          <w:b/>
          <w:color w:val="FF0000"/>
          <w:sz w:val="32"/>
          <w:szCs w:val="24"/>
          <w:u w:val="single"/>
          <w:lang w:val="ro-RO" w:bidi="en-US"/>
        </w:rPr>
      </w:pPr>
    </w:p>
    <w:p w:rsidR="00E04DDE" w:rsidRPr="00E04DDE" w:rsidRDefault="00E04DDE" w:rsidP="00E04DDE">
      <w:pPr>
        <w:spacing w:after="0" w:line="276" w:lineRule="auto"/>
        <w:jc w:val="both"/>
        <w:rPr>
          <w:rFonts w:ascii="Calibri" w:eastAsia="Times New Roman" w:hAnsi="Calibri" w:cs="Times New Roman"/>
          <w:sz w:val="32"/>
          <w:szCs w:val="24"/>
          <w:lang w:val="ro-RO" w:bidi="en-US"/>
        </w:rPr>
      </w:pPr>
      <w:r w:rsidRPr="00E04DDE">
        <w:rPr>
          <w:rFonts w:ascii="Calibri" w:eastAsia="Times New Roman" w:hAnsi="Calibri" w:cs="Times New Roman"/>
          <w:b/>
          <w:sz w:val="32"/>
          <w:szCs w:val="24"/>
          <w:u w:val="single"/>
          <w:lang w:val="ro-RO" w:bidi="en-US"/>
        </w:rPr>
        <w:lastRenderedPageBreak/>
        <w:t>RAPID CATERING S.R.L._____________</w:t>
      </w:r>
      <w:r>
        <w:rPr>
          <w:rFonts w:ascii="Calibri" w:eastAsia="Times New Roman" w:hAnsi="Calibri" w:cs="Times New Roman"/>
          <w:b/>
          <w:sz w:val="32"/>
          <w:szCs w:val="24"/>
          <w:u w:val="single"/>
          <w:lang w:val="ro-RO" w:bidi="en-US"/>
        </w:rPr>
        <w:t>____________</w:t>
      </w:r>
      <w:r w:rsidRPr="00E04DDE">
        <w:rPr>
          <w:rFonts w:ascii="Calibri" w:eastAsia="Times New Roman" w:hAnsi="Calibri" w:cs="Times New Roman"/>
          <w:b/>
          <w:sz w:val="32"/>
          <w:szCs w:val="24"/>
          <w:u w:val="single"/>
          <w:lang w:val="ro-RO" w:bidi="en-US"/>
        </w:rPr>
        <w:t xml:space="preserve">______________                           </w:t>
      </w:r>
      <w:r w:rsidRPr="00E04DDE">
        <w:rPr>
          <w:rFonts w:ascii="Calibri" w:eastAsia="Times New Roman" w:hAnsi="Calibri" w:cs="Times New Roman"/>
          <w:sz w:val="32"/>
          <w:szCs w:val="24"/>
          <w:lang w:val="ro-RO" w:bidi="en-US"/>
        </w:rPr>
        <w:t xml:space="preserve">                                           </w:t>
      </w:r>
    </w:p>
    <w:p w:rsidR="00E04DDE" w:rsidRPr="00163EF0" w:rsidRDefault="00E04DDE" w:rsidP="00E04DDE">
      <w:pPr>
        <w:spacing w:after="0" w:line="276" w:lineRule="auto"/>
        <w:jc w:val="both"/>
        <w:rPr>
          <w:rFonts w:ascii="Calibri" w:eastAsia="Times New Roman" w:hAnsi="Calibri" w:cs="Times New Roman"/>
          <w:color w:val="FF0000"/>
          <w:sz w:val="24"/>
          <w:szCs w:val="24"/>
          <w:lang w:val="ro-RO" w:bidi="en-US"/>
        </w:rPr>
      </w:pPr>
    </w:p>
    <w:tbl>
      <w:tblPr>
        <w:tblW w:w="0" w:type="auto"/>
        <w:tblLook w:val="04A0" w:firstRow="1" w:lastRow="0" w:firstColumn="1" w:lastColumn="0" w:noHBand="0" w:noVBand="1"/>
      </w:tblPr>
      <w:tblGrid>
        <w:gridCol w:w="4820"/>
        <w:gridCol w:w="4422"/>
      </w:tblGrid>
      <w:tr w:rsidR="00E04DDE" w:rsidRPr="00163EF0" w:rsidTr="00F740E9">
        <w:tc>
          <w:tcPr>
            <w:tcW w:w="4820" w:type="dxa"/>
          </w:tcPr>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Date generale</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CUI: RO 23473504</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Nr. înreg. Reg. Comerțului: </w:t>
            </w:r>
            <w:r w:rsidR="00464BF2" w:rsidRPr="00464BF2">
              <w:rPr>
                <w:rFonts w:ascii="Calibri" w:eastAsia="Times New Roman" w:hAnsi="Calibri" w:cs="Times New Roman"/>
                <w:sz w:val="24"/>
                <w:szCs w:val="24"/>
                <w:lang w:val="ro-RO" w:bidi="en-US"/>
              </w:rPr>
              <w:t>J12/1075/2008</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Adresa: </w:t>
            </w:r>
            <w:r w:rsidR="00464BF2" w:rsidRPr="00464BF2">
              <w:rPr>
                <w:rFonts w:ascii="Calibri" w:eastAsia="Times New Roman" w:hAnsi="Calibri" w:cs="Times New Roman"/>
                <w:sz w:val="24"/>
                <w:szCs w:val="24"/>
                <w:lang w:val="ro-RO" w:bidi="en-US"/>
              </w:rPr>
              <w:t>Str. Nadasel 21, Cluj-Napoca, jud. Cluj</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Capital social: </w:t>
            </w:r>
            <w:r w:rsidR="00464BF2" w:rsidRPr="00464BF2">
              <w:rPr>
                <w:rFonts w:ascii="Calibri" w:eastAsia="Times New Roman" w:hAnsi="Calibri" w:cs="Times New Roman"/>
                <w:sz w:val="24"/>
                <w:szCs w:val="24"/>
                <w:lang w:val="ro-RO" w:bidi="en-US"/>
              </w:rPr>
              <w:t>200</w:t>
            </w:r>
            <w:r w:rsidRPr="00163EF0">
              <w:rPr>
                <w:rFonts w:ascii="Calibri" w:eastAsia="Times New Roman" w:hAnsi="Calibri" w:cs="Times New Roman"/>
                <w:color w:val="FF0000"/>
                <w:sz w:val="24"/>
                <w:szCs w:val="24"/>
                <w:lang w:val="ro-RO" w:bidi="en-US"/>
              </w:rPr>
              <w:t xml:space="preserve"> </w:t>
            </w:r>
            <w:r w:rsidRPr="00E04DDE">
              <w:rPr>
                <w:rFonts w:ascii="Calibri" w:eastAsia="Times New Roman" w:hAnsi="Calibri" w:cs="Times New Roman"/>
                <w:sz w:val="24"/>
                <w:szCs w:val="24"/>
                <w:lang w:val="ro-RO" w:bidi="en-US"/>
              </w:rPr>
              <w:t>RON</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Descriere activitate</w:t>
            </w:r>
          </w:p>
          <w:p w:rsidR="00E04DDE" w:rsidRPr="00163EF0" w:rsidRDefault="00E04DDE" w:rsidP="00464BF2">
            <w:pPr>
              <w:spacing w:after="0" w:line="276" w:lineRule="auto"/>
              <w:rPr>
                <w:rFonts w:ascii="Calibri" w:eastAsia="Times New Roman" w:hAnsi="Calibri" w:cs="Times New Roman"/>
                <w:color w:val="FF0000"/>
                <w:sz w:val="24"/>
                <w:szCs w:val="24"/>
                <w:lang w:val="ro-RO" w:bidi="en-US"/>
              </w:rPr>
            </w:pPr>
            <w:r w:rsidRPr="00464BF2">
              <w:rPr>
                <w:rFonts w:ascii="Calibri" w:eastAsia="Times New Roman" w:hAnsi="Calibri" w:cs="Times New Roman"/>
                <w:sz w:val="24"/>
                <w:szCs w:val="24"/>
                <w:lang w:val="ro-RO" w:bidi="en-US"/>
              </w:rPr>
              <w:t xml:space="preserve">CAEN: </w:t>
            </w:r>
            <w:r w:rsidR="00464BF2" w:rsidRPr="00464BF2">
              <w:rPr>
                <w:rFonts w:ascii="Calibri" w:eastAsia="Times New Roman" w:hAnsi="Calibri" w:cs="Times New Roman"/>
                <w:sz w:val="24"/>
                <w:szCs w:val="24"/>
                <w:lang w:val="ro-RO" w:bidi="en-US"/>
              </w:rPr>
              <w:t>Activități de alimentație (catering) pentru evenimente</w:t>
            </w:r>
          </w:p>
        </w:tc>
        <w:tc>
          <w:tcPr>
            <w:tcW w:w="4422" w:type="dxa"/>
            <w:hideMark/>
          </w:tcPr>
          <w:p w:rsidR="00E04DDE" w:rsidRPr="00163EF0" w:rsidRDefault="00E04DDE" w:rsidP="00F740E9">
            <w:pPr>
              <w:numPr>
                <w:ilvl w:val="0"/>
                <w:numId w:val="1"/>
              </w:num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Număr mediu de salariați:</w:t>
            </w:r>
            <w:r w:rsidRPr="00E04DDE">
              <w:rPr>
                <w:rFonts w:ascii="Calibri" w:eastAsia="Times New Roman" w:hAnsi="Calibri" w:cs="Times New Roman"/>
                <w:sz w:val="24"/>
                <w:szCs w:val="24"/>
                <w:lang w:val="ro-RO" w:eastAsia="ro-RO" w:bidi="en-US"/>
              </w:rPr>
              <w:t xml:space="preserve"> </w:t>
            </w:r>
            <w:r w:rsidR="0047324A" w:rsidRPr="0047324A">
              <w:rPr>
                <w:rFonts w:ascii="Calibri" w:eastAsia="Times New Roman" w:hAnsi="Calibri" w:cs="Times New Roman"/>
                <w:sz w:val="24"/>
                <w:szCs w:val="24"/>
                <w:lang w:val="ro-RO" w:eastAsia="ro-RO" w:bidi="en-US"/>
              </w:rPr>
              <w:t>1</w:t>
            </w:r>
          </w:p>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Date financiare (2018)</w:t>
            </w:r>
          </w:p>
          <w:tbl>
            <w:tblPr>
              <w:tblStyle w:val="GridTable4-Accent11"/>
              <w:tblW w:w="0" w:type="auto"/>
              <w:jc w:val="right"/>
              <w:tblLook w:val="04A0" w:firstRow="1" w:lastRow="0" w:firstColumn="1" w:lastColumn="0" w:noHBand="0" w:noVBand="1"/>
            </w:tblPr>
            <w:tblGrid>
              <w:gridCol w:w="2311"/>
              <w:gridCol w:w="568"/>
              <w:gridCol w:w="941"/>
            </w:tblGrid>
            <w:tr w:rsidR="00E04DDE" w:rsidRPr="00163EF0" w:rsidTr="00F740E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jc w:val="center"/>
                    <w:rPr>
                      <w:rFonts w:ascii="Calibri" w:eastAsia="Times New Roman" w:hAnsi="Calibri" w:cs="Times New Roman"/>
                      <w:szCs w:val="24"/>
                      <w:lang w:bidi="en-US"/>
                    </w:rPr>
                  </w:pPr>
                  <w:r w:rsidRPr="00E04DDE">
                    <w:rPr>
                      <w:rFonts w:ascii="Calibri" w:eastAsia="Times New Roman" w:hAnsi="Calibri" w:cs="Times New Roman"/>
                      <w:szCs w:val="24"/>
                      <w:lang w:bidi="en-US"/>
                    </w:rPr>
                    <w:t>Element</w:t>
                  </w:r>
                </w:p>
              </w:tc>
              <w:tc>
                <w:tcPr>
                  <w:tcW w:w="0" w:type="auto"/>
                  <w:hideMark/>
                </w:tcPr>
                <w:p w:rsidR="00E04DDE" w:rsidRPr="00E04DDE" w:rsidRDefault="00E04DDE" w:rsidP="00F74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UM</w:t>
                  </w:r>
                </w:p>
              </w:tc>
              <w:tc>
                <w:tcPr>
                  <w:tcW w:w="0" w:type="auto"/>
                  <w:hideMark/>
                </w:tcPr>
                <w:p w:rsidR="00E04DDE" w:rsidRPr="00E04DDE" w:rsidRDefault="00E04DDE" w:rsidP="00F74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Valoare</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Cifra de afaceri</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47324A"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47324A">
                    <w:rPr>
                      <w:rFonts w:ascii="Calibri" w:eastAsia="Times New Roman" w:hAnsi="Calibri" w:cs="Times New Roman"/>
                      <w:szCs w:val="24"/>
                      <w:lang w:bidi="en-US"/>
                    </w:rPr>
                    <w:t>419</w:t>
                  </w:r>
                  <w:r>
                    <w:rPr>
                      <w:rFonts w:ascii="Calibri" w:eastAsia="Times New Roman" w:hAnsi="Calibri" w:cs="Times New Roman"/>
                      <w:szCs w:val="24"/>
                      <w:lang w:bidi="en-US"/>
                    </w:rPr>
                    <w:t>.</w:t>
                  </w:r>
                  <w:r w:rsidRPr="0047324A">
                    <w:rPr>
                      <w:rFonts w:ascii="Calibri" w:eastAsia="Times New Roman" w:hAnsi="Calibri" w:cs="Times New Roman"/>
                      <w:szCs w:val="24"/>
                      <w:lang w:bidi="en-US"/>
                    </w:rPr>
                    <w:t>246</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Venituri totale</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cr/>
                    <w:t>on</w:t>
                  </w:r>
                </w:p>
              </w:tc>
              <w:tc>
                <w:tcPr>
                  <w:tcW w:w="0" w:type="auto"/>
                </w:tcPr>
                <w:p w:rsidR="00E04DDE" w:rsidRPr="00E04DDE" w:rsidRDefault="0047324A"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47324A">
                    <w:rPr>
                      <w:rFonts w:ascii="Calibri" w:eastAsia="Times New Roman" w:hAnsi="Calibri" w:cs="Times New Roman"/>
                      <w:szCs w:val="24"/>
                      <w:lang w:bidi="en-US"/>
                    </w:rPr>
                    <w:t>419</w:t>
                  </w:r>
                  <w:r>
                    <w:rPr>
                      <w:rFonts w:ascii="Calibri" w:eastAsia="Times New Roman" w:hAnsi="Calibri" w:cs="Times New Roman"/>
                      <w:szCs w:val="24"/>
                      <w:lang w:bidi="en-US"/>
                    </w:rPr>
                    <w:t>.</w:t>
                  </w:r>
                  <w:r w:rsidRPr="0047324A">
                    <w:rPr>
                      <w:rFonts w:ascii="Calibri" w:eastAsia="Times New Roman" w:hAnsi="Calibri" w:cs="Times New Roman"/>
                      <w:szCs w:val="24"/>
                      <w:lang w:bidi="en-US"/>
                    </w:rPr>
                    <w:t>246</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Cheltuieli totale</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47324A"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47324A">
                    <w:rPr>
                      <w:rFonts w:ascii="Calibri" w:eastAsia="Times New Roman" w:hAnsi="Calibri" w:cs="Times New Roman"/>
                      <w:szCs w:val="24"/>
                      <w:lang w:bidi="en-US"/>
                    </w:rPr>
                    <w:t>377</w:t>
                  </w:r>
                  <w:r>
                    <w:rPr>
                      <w:rFonts w:ascii="Calibri" w:eastAsia="Times New Roman" w:hAnsi="Calibri" w:cs="Times New Roman"/>
                      <w:szCs w:val="24"/>
                      <w:lang w:bidi="en-US"/>
                    </w:rPr>
                    <w:t>.</w:t>
                  </w:r>
                  <w:r w:rsidRPr="0047324A">
                    <w:rPr>
                      <w:rFonts w:ascii="Calibri" w:eastAsia="Times New Roman" w:hAnsi="Calibri" w:cs="Times New Roman"/>
                      <w:szCs w:val="24"/>
                      <w:lang w:bidi="en-US"/>
                    </w:rPr>
                    <w:t>487</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Profitul brut </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47324A"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47324A">
                    <w:rPr>
                      <w:rFonts w:ascii="Calibri" w:eastAsia="Times New Roman" w:hAnsi="Calibri" w:cs="Times New Roman"/>
                      <w:szCs w:val="24"/>
                      <w:lang w:bidi="en-US"/>
                    </w:rPr>
                    <w:t>41</w:t>
                  </w:r>
                  <w:r>
                    <w:rPr>
                      <w:rFonts w:ascii="Calibri" w:eastAsia="Times New Roman" w:hAnsi="Calibri" w:cs="Times New Roman"/>
                      <w:szCs w:val="24"/>
                      <w:lang w:bidi="en-US"/>
                    </w:rPr>
                    <w:t>.</w:t>
                  </w:r>
                  <w:r w:rsidRPr="0047324A">
                    <w:rPr>
                      <w:rFonts w:ascii="Calibri" w:eastAsia="Times New Roman" w:hAnsi="Calibri" w:cs="Times New Roman"/>
                      <w:szCs w:val="24"/>
                      <w:lang w:bidi="en-US"/>
                    </w:rPr>
                    <w:t>759</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Pierderea brută </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47324A"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Pr>
                      <w:rFonts w:ascii="Calibri" w:eastAsia="Times New Roman" w:hAnsi="Calibri" w:cs="Times New Roman"/>
                      <w:szCs w:val="24"/>
                      <w:lang w:bidi="en-US"/>
                    </w:rPr>
                    <w:t>-</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Profitul net </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47324A"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47324A">
                    <w:rPr>
                      <w:rFonts w:ascii="Calibri" w:eastAsia="Times New Roman" w:hAnsi="Calibri" w:cs="Times New Roman"/>
                      <w:szCs w:val="24"/>
                      <w:lang w:bidi="en-US"/>
                    </w:rPr>
                    <w:t>37</w:t>
                  </w:r>
                  <w:r>
                    <w:rPr>
                      <w:rFonts w:ascii="Calibri" w:eastAsia="Times New Roman" w:hAnsi="Calibri" w:cs="Times New Roman"/>
                      <w:szCs w:val="24"/>
                      <w:lang w:bidi="en-US"/>
                    </w:rPr>
                    <w:t>.</w:t>
                  </w:r>
                  <w:r w:rsidRPr="0047324A">
                    <w:rPr>
                      <w:rFonts w:ascii="Calibri" w:eastAsia="Times New Roman" w:hAnsi="Calibri" w:cs="Times New Roman"/>
                      <w:szCs w:val="24"/>
                      <w:lang w:bidi="en-US"/>
                    </w:rPr>
                    <w:t>566</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Pierderea netă</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47324A"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Pr>
                      <w:rFonts w:ascii="Calibri" w:eastAsia="Times New Roman" w:hAnsi="Calibri" w:cs="Times New Roman"/>
                      <w:szCs w:val="24"/>
                      <w:lang w:bidi="en-US"/>
                    </w:rPr>
                    <w:t>-</w:t>
                  </w:r>
                </w:p>
              </w:tc>
            </w:tr>
            <w:tr w:rsidR="00E04DDE" w:rsidRPr="00163EF0" w:rsidTr="00F740E9">
              <w:trPr>
                <w:trHeight w:val="65"/>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Stocuri</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47324A"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Pr>
                      <w:rFonts w:ascii="Calibri" w:eastAsia="Times New Roman" w:hAnsi="Calibri" w:cs="Times New Roman"/>
                      <w:szCs w:val="24"/>
                      <w:lang w:bidi="en-US"/>
                    </w:rPr>
                    <w:t>-</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Casă și Conturi la bănci</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47324A"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47324A">
                    <w:rPr>
                      <w:rFonts w:ascii="Calibri" w:eastAsia="Times New Roman" w:hAnsi="Calibri" w:cs="Times New Roman"/>
                      <w:szCs w:val="24"/>
                      <w:lang w:bidi="en-US"/>
                    </w:rPr>
                    <w:t>85</w:t>
                  </w:r>
                  <w:r>
                    <w:rPr>
                      <w:rFonts w:ascii="Calibri" w:eastAsia="Times New Roman" w:hAnsi="Calibri" w:cs="Times New Roman"/>
                      <w:szCs w:val="24"/>
                      <w:lang w:bidi="en-US"/>
                    </w:rPr>
                    <w:t>.</w:t>
                  </w:r>
                  <w:r w:rsidRPr="0047324A">
                    <w:rPr>
                      <w:rFonts w:ascii="Calibri" w:eastAsia="Times New Roman" w:hAnsi="Calibri" w:cs="Times New Roman"/>
                      <w:szCs w:val="24"/>
                      <w:lang w:bidi="en-US"/>
                    </w:rPr>
                    <w:t>973</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Creanțe</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47324A"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47324A">
                    <w:rPr>
                      <w:rFonts w:ascii="Calibri" w:eastAsia="Times New Roman" w:hAnsi="Calibri" w:cs="Times New Roman"/>
                      <w:szCs w:val="24"/>
                      <w:lang w:bidi="en-US"/>
                    </w:rPr>
                    <w:t>1</w:t>
                  </w:r>
                  <w:r>
                    <w:rPr>
                      <w:rFonts w:ascii="Calibri" w:eastAsia="Times New Roman" w:hAnsi="Calibri" w:cs="Times New Roman"/>
                      <w:szCs w:val="24"/>
                      <w:lang w:bidi="en-US"/>
                    </w:rPr>
                    <w:t>.</w:t>
                  </w:r>
                  <w:r w:rsidRPr="0047324A">
                    <w:rPr>
                      <w:rFonts w:ascii="Calibri" w:eastAsia="Times New Roman" w:hAnsi="Calibri" w:cs="Times New Roman"/>
                      <w:szCs w:val="24"/>
                      <w:lang w:bidi="en-US"/>
                    </w:rPr>
                    <w:t>617</w:t>
                  </w:r>
                </w:p>
              </w:tc>
            </w:tr>
          </w:tbl>
          <w:p w:rsidR="00E04DDE" w:rsidRPr="00163EF0" w:rsidRDefault="00E04DDE" w:rsidP="00F740E9">
            <w:pPr>
              <w:spacing w:after="0" w:line="276" w:lineRule="auto"/>
              <w:rPr>
                <w:rFonts w:ascii="Calibri" w:eastAsia="Times New Roman" w:hAnsi="Calibri" w:cs="Times New Roman"/>
                <w:b/>
                <w:color w:val="FF0000"/>
                <w:sz w:val="24"/>
                <w:szCs w:val="24"/>
                <w:lang w:val="ro-RO" w:bidi="en-US"/>
              </w:rPr>
            </w:pPr>
          </w:p>
        </w:tc>
      </w:tr>
    </w:tbl>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p>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r w:rsidRPr="00E04DDE">
        <w:rPr>
          <w:rFonts w:ascii="Calibri" w:hAnsi="Calibri"/>
          <w:i/>
          <w:lang w:val="ro-RO"/>
        </w:rPr>
        <w:t>Evoluția profitului și a cifrei de afaceri, perioada 2013-2018:</w:t>
      </w:r>
    </w:p>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p>
    <w:tbl>
      <w:tblPr>
        <w:tblStyle w:val="TableGrid1"/>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2"/>
        <w:gridCol w:w="4129"/>
      </w:tblGrid>
      <w:tr w:rsidR="00E04DDE" w:rsidRPr="00163EF0" w:rsidTr="00F740E9">
        <w:trPr>
          <w:jc w:val="center"/>
        </w:trPr>
        <w:tc>
          <w:tcPr>
            <w:tcW w:w="5422" w:type="dxa"/>
          </w:tcPr>
          <w:p w:rsidR="00E04DDE" w:rsidRPr="00163EF0" w:rsidRDefault="00E04DDE" w:rsidP="00F740E9">
            <w:pPr>
              <w:spacing w:line="276" w:lineRule="auto"/>
              <w:jc w:val="center"/>
              <w:rPr>
                <w:color w:val="FF0000"/>
              </w:rPr>
            </w:pPr>
          </w:p>
          <w:p w:rsidR="00E04DDE" w:rsidRDefault="00F247F2" w:rsidP="00F740E9">
            <w:pPr>
              <w:spacing w:line="276" w:lineRule="auto"/>
              <w:jc w:val="center"/>
            </w:pPr>
            <w:r w:rsidRPr="00F247F2">
              <w:rPr>
                <w:rFonts w:asciiTheme="minorHAnsi" w:eastAsiaTheme="minorHAnsi" w:hAnsiTheme="minorHAnsi" w:cstheme="minorBidi"/>
                <w:noProof/>
                <w:sz w:val="22"/>
                <w:szCs w:val="22"/>
                <w:lang w:val="en-US" w:eastAsia="en-US"/>
              </w:rPr>
              <w:object w:dxaOrig="5640" w:dyaOrig="3072">
                <v:shape id="_x0000_i1032" type="#_x0000_t75" alt="" style="width:260pt;height:141.6pt;mso-width-percent:0;mso-height-percent:0;mso-width-percent:0;mso-height-percent:0" o:ole="">
                  <v:imagedata r:id="rId31" o:title=""/>
                </v:shape>
                <o:OLEObject Type="Embed" ProgID="PBrush" ShapeID="_x0000_i1032" DrawAspect="Content" ObjectID="_1639993445" r:id="rId32"/>
              </w:object>
            </w:r>
          </w:p>
          <w:p w:rsidR="00BD0165" w:rsidRPr="00163EF0" w:rsidRDefault="00BD0165" w:rsidP="00F740E9">
            <w:pPr>
              <w:spacing w:line="276" w:lineRule="auto"/>
              <w:jc w:val="center"/>
              <w:rPr>
                <w:rFonts w:ascii="Calibri" w:hAnsi="Calibri" w:cs="Times New Roman"/>
                <w:color w:val="FF0000"/>
                <w:sz w:val="24"/>
                <w:szCs w:val="24"/>
                <w:lang w:bidi="en-US"/>
              </w:rPr>
            </w:pPr>
          </w:p>
        </w:tc>
        <w:tc>
          <w:tcPr>
            <w:tcW w:w="4129" w:type="dxa"/>
          </w:tcPr>
          <w:p w:rsidR="00E04DDE" w:rsidRPr="00163EF0" w:rsidRDefault="00E04DDE" w:rsidP="00F740E9">
            <w:pPr>
              <w:autoSpaceDE w:val="0"/>
              <w:autoSpaceDN w:val="0"/>
              <w:adjustRightInd w:val="0"/>
              <w:spacing w:line="276" w:lineRule="auto"/>
              <w:jc w:val="both"/>
              <w:rPr>
                <w:color w:val="FF0000"/>
              </w:rPr>
            </w:pPr>
          </w:p>
          <w:p w:rsidR="00E04DDE" w:rsidRPr="00163EF0" w:rsidRDefault="00E04DDE" w:rsidP="00F740E9">
            <w:pPr>
              <w:autoSpaceDE w:val="0"/>
              <w:autoSpaceDN w:val="0"/>
              <w:adjustRightInd w:val="0"/>
              <w:spacing w:line="276" w:lineRule="auto"/>
              <w:jc w:val="both"/>
              <w:rPr>
                <w:color w:val="FF0000"/>
              </w:rPr>
            </w:pPr>
          </w:p>
          <w:p w:rsidR="00E04DDE" w:rsidRPr="00163EF0" w:rsidRDefault="00F247F2" w:rsidP="00F740E9">
            <w:pPr>
              <w:autoSpaceDE w:val="0"/>
              <w:autoSpaceDN w:val="0"/>
              <w:adjustRightInd w:val="0"/>
              <w:spacing w:line="276" w:lineRule="auto"/>
              <w:jc w:val="both"/>
              <w:rPr>
                <w:rFonts w:ascii="Calibri" w:hAnsi="Calibri"/>
                <w:color w:val="FF0000"/>
                <w:sz w:val="24"/>
              </w:rPr>
            </w:pPr>
            <w:r w:rsidRPr="00F247F2">
              <w:rPr>
                <w:rFonts w:asciiTheme="minorHAnsi" w:eastAsiaTheme="minorHAnsi" w:hAnsiTheme="minorHAnsi" w:cstheme="minorBidi"/>
                <w:noProof/>
                <w:sz w:val="22"/>
                <w:szCs w:val="22"/>
                <w:lang w:val="en-US" w:eastAsia="en-US"/>
              </w:rPr>
              <w:object w:dxaOrig="5328" w:dyaOrig="2640">
                <v:shape id="_x0000_i1031" type="#_x0000_t75" alt="" style="width:196pt;height:96.8pt;mso-width-percent:0;mso-height-percent:0;mso-width-percent:0;mso-height-percent:0" o:ole="">
                  <v:imagedata r:id="rId33" o:title=""/>
                </v:shape>
                <o:OLEObject Type="Embed" ProgID="PBrush" ShapeID="_x0000_i1031" DrawAspect="Content" ObjectID="_1639993446" r:id="rId34"/>
              </w:object>
            </w:r>
          </w:p>
        </w:tc>
      </w:tr>
    </w:tbl>
    <w:tbl>
      <w:tblPr>
        <w:tblStyle w:val="GridTable4-Accent12"/>
        <w:tblW w:w="9355" w:type="dxa"/>
        <w:jc w:val="center"/>
        <w:tblLook w:val="00A0" w:firstRow="1" w:lastRow="0" w:firstColumn="1" w:lastColumn="0" w:noHBand="0" w:noVBand="0"/>
      </w:tblPr>
      <w:tblGrid>
        <w:gridCol w:w="5038"/>
        <w:gridCol w:w="4317"/>
      </w:tblGrid>
      <w:tr w:rsidR="00E04DDE" w:rsidRPr="00163EF0" w:rsidTr="00F740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8" w:type="dxa"/>
          </w:tcPr>
          <w:p w:rsidR="00E04DDE" w:rsidRPr="00E04DDE" w:rsidRDefault="00E04DDE" w:rsidP="00F740E9">
            <w:pPr>
              <w:autoSpaceDE w:val="0"/>
              <w:autoSpaceDN w:val="0"/>
              <w:adjustRightInd w:val="0"/>
              <w:spacing w:line="276" w:lineRule="auto"/>
              <w:jc w:val="center"/>
              <w:rPr>
                <w:rFonts w:eastAsia="Times New Roman" w:cs="Calibri"/>
                <w:color w:val="FFFFFF" w:themeColor="background1"/>
              </w:rPr>
            </w:pPr>
            <w:r w:rsidRPr="00E04DDE">
              <w:rPr>
                <w:rFonts w:eastAsia="Times New Roman" w:cs="Calibri"/>
                <w:color w:val="FFFFFF" w:themeColor="background1"/>
              </w:rPr>
              <w:t>Puncte tari</w:t>
            </w:r>
          </w:p>
        </w:tc>
        <w:tc>
          <w:tcPr>
            <w:cnfStyle w:val="000010000000" w:firstRow="0" w:lastRow="0" w:firstColumn="0" w:lastColumn="0" w:oddVBand="1" w:evenVBand="0" w:oddHBand="0" w:evenHBand="0" w:firstRowFirstColumn="0" w:firstRowLastColumn="0" w:lastRowFirstColumn="0" w:lastRowLastColumn="0"/>
            <w:tcW w:w="4317" w:type="dxa"/>
          </w:tcPr>
          <w:p w:rsidR="00E04DDE" w:rsidRPr="00E04DDE" w:rsidRDefault="00E04DDE" w:rsidP="00F740E9">
            <w:pPr>
              <w:autoSpaceDE w:val="0"/>
              <w:autoSpaceDN w:val="0"/>
              <w:adjustRightInd w:val="0"/>
              <w:spacing w:line="276" w:lineRule="auto"/>
              <w:jc w:val="center"/>
              <w:rPr>
                <w:rFonts w:eastAsia="Times New Roman" w:cs="Calibri"/>
                <w:color w:val="FFFFFF" w:themeColor="background1"/>
              </w:rPr>
            </w:pPr>
            <w:r w:rsidRPr="00E04DDE">
              <w:rPr>
                <w:rFonts w:eastAsia="Times New Roman" w:cs="Calibri"/>
                <w:color w:val="FFFFFF" w:themeColor="background1"/>
              </w:rPr>
              <w:t>Puncte slabe</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8" w:type="dxa"/>
          </w:tcPr>
          <w:p w:rsidR="00E04DDE" w:rsidRPr="00163EF0" w:rsidRDefault="00E04DDE" w:rsidP="00F740E9">
            <w:pPr>
              <w:autoSpaceDE w:val="0"/>
              <w:autoSpaceDN w:val="0"/>
              <w:adjustRightInd w:val="0"/>
              <w:spacing w:line="276" w:lineRule="auto"/>
              <w:jc w:val="both"/>
              <w:rPr>
                <w:rFonts w:eastAsia="Times New Roman" w:cs="Calibri"/>
                <w:b w:val="0"/>
                <w:color w:val="FF0000"/>
              </w:rPr>
            </w:pPr>
          </w:p>
          <w:p w:rsidR="00E04DDE" w:rsidRPr="00A17839" w:rsidRDefault="00A17839" w:rsidP="00F740E9">
            <w:pPr>
              <w:numPr>
                <w:ilvl w:val="0"/>
                <w:numId w:val="2"/>
              </w:numPr>
              <w:contextualSpacing/>
              <w:rPr>
                <w:rFonts w:eastAsia="Times New Roman" w:cs="Calibri"/>
                <w:b w:val="0"/>
              </w:rPr>
            </w:pPr>
            <w:r w:rsidRPr="00A17839">
              <w:rPr>
                <w:rFonts w:eastAsia="Times New Roman" w:cs="Calibri"/>
                <w:b w:val="0"/>
              </w:rPr>
              <w:t xml:space="preserve">Evoluție dinamică </w:t>
            </w:r>
          </w:p>
          <w:p w:rsidR="00A17839" w:rsidRPr="00A17839" w:rsidRDefault="00A17839" w:rsidP="00F740E9">
            <w:pPr>
              <w:numPr>
                <w:ilvl w:val="0"/>
                <w:numId w:val="2"/>
              </w:numPr>
              <w:contextualSpacing/>
              <w:rPr>
                <w:rFonts w:eastAsia="Times New Roman" w:cs="Calibri"/>
                <w:b w:val="0"/>
              </w:rPr>
            </w:pPr>
            <w:r w:rsidRPr="00A17839">
              <w:rPr>
                <w:rFonts w:eastAsia="Times New Roman" w:cs="Calibri"/>
                <w:b w:val="0"/>
              </w:rPr>
              <w:t>Creșterea CA cu 964% în 2018 față de 2014</w:t>
            </w:r>
          </w:p>
          <w:p w:rsidR="00A17839" w:rsidRPr="00A17839" w:rsidRDefault="00A17839" w:rsidP="00F740E9">
            <w:pPr>
              <w:numPr>
                <w:ilvl w:val="0"/>
                <w:numId w:val="2"/>
              </w:numPr>
              <w:contextualSpacing/>
              <w:rPr>
                <w:rFonts w:eastAsia="Times New Roman" w:cs="Calibri"/>
                <w:b w:val="0"/>
              </w:rPr>
            </w:pPr>
            <w:r w:rsidRPr="00A17839">
              <w:rPr>
                <w:rFonts w:eastAsia="Times New Roman" w:cs="Calibri"/>
                <w:b w:val="0"/>
              </w:rPr>
              <w:t>Rata destul de bună a profitului (9,00%)</w:t>
            </w:r>
          </w:p>
          <w:p w:rsidR="00E04DDE" w:rsidRPr="00163EF0" w:rsidRDefault="00E04DDE" w:rsidP="00F740E9">
            <w:pPr>
              <w:autoSpaceDE w:val="0"/>
              <w:autoSpaceDN w:val="0"/>
              <w:adjustRightInd w:val="0"/>
              <w:spacing w:line="276" w:lineRule="auto"/>
              <w:jc w:val="both"/>
              <w:rPr>
                <w:rFonts w:eastAsia="Times New Roman" w:cs="Calibri"/>
                <w:b w:val="0"/>
                <w:color w:val="FF0000"/>
              </w:rPr>
            </w:pPr>
          </w:p>
        </w:tc>
        <w:tc>
          <w:tcPr>
            <w:cnfStyle w:val="000010000000" w:firstRow="0" w:lastRow="0" w:firstColumn="0" w:lastColumn="0" w:oddVBand="1" w:evenVBand="0" w:oddHBand="0" w:evenHBand="0" w:firstRowFirstColumn="0" w:firstRowLastColumn="0" w:lastRowFirstColumn="0" w:lastRowLastColumn="0"/>
            <w:tcW w:w="4317" w:type="dxa"/>
          </w:tcPr>
          <w:p w:rsidR="00E04DDE" w:rsidRPr="00163EF0" w:rsidRDefault="00E04DDE" w:rsidP="00F740E9">
            <w:pPr>
              <w:autoSpaceDE w:val="0"/>
              <w:autoSpaceDN w:val="0"/>
              <w:adjustRightInd w:val="0"/>
              <w:spacing w:line="276" w:lineRule="auto"/>
              <w:jc w:val="both"/>
              <w:rPr>
                <w:rFonts w:eastAsia="Times New Roman" w:cs="Calibri"/>
                <w:color w:val="FF0000"/>
              </w:rPr>
            </w:pPr>
          </w:p>
          <w:p w:rsidR="00E04DDE" w:rsidRPr="00A17839" w:rsidRDefault="00A17839" w:rsidP="00F740E9">
            <w:pPr>
              <w:numPr>
                <w:ilvl w:val="0"/>
                <w:numId w:val="2"/>
              </w:numPr>
              <w:autoSpaceDE w:val="0"/>
              <w:autoSpaceDN w:val="0"/>
              <w:adjustRightInd w:val="0"/>
              <w:spacing w:line="276" w:lineRule="auto"/>
              <w:jc w:val="both"/>
              <w:rPr>
                <w:rFonts w:eastAsia="Times New Roman" w:cs="Calibri"/>
              </w:rPr>
            </w:pPr>
            <w:r w:rsidRPr="00A17839">
              <w:rPr>
                <w:rFonts w:eastAsia="Times New Roman" w:cs="Calibri"/>
              </w:rPr>
              <w:t>Pierdere pe primii 3 ani analizați</w:t>
            </w:r>
          </w:p>
          <w:p w:rsidR="00E04DDE" w:rsidRPr="00163EF0" w:rsidRDefault="00E04DDE" w:rsidP="00F740E9">
            <w:pPr>
              <w:autoSpaceDE w:val="0"/>
              <w:autoSpaceDN w:val="0"/>
              <w:adjustRightInd w:val="0"/>
              <w:spacing w:line="276" w:lineRule="auto"/>
              <w:ind w:left="720"/>
              <w:jc w:val="both"/>
              <w:rPr>
                <w:rFonts w:eastAsia="Times New Roman" w:cs="Calibri"/>
                <w:color w:val="FF0000"/>
              </w:rPr>
            </w:pPr>
          </w:p>
        </w:tc>
      </w:tr>
    </w:tbl>
    <w:p w:rsidR="00E04DDE" w:rsidRPr="00163EF0" w:rsidRDefault="00E04DDE" w:rsidP="00E04DDE">
      <w:pPr>
        <w:autoSpaceDE w:val="0"/>
        <w:autoSpaceDN w:val="0"/>
        <w:adjustRightInd w:val="0"/>
        <w:spacing w:after="0" w:line="240" w:lineRule="auto"/>
        <w:jc w:val="center"/>
        <w:rPr>
          <w:b/>
          <w:i/>
          <w:color w:val="FF0000"/>
          <w:sz w:val="32"/>
          <w:lang w:val="ro-RO"/>
        </w:rPr>
      </w:pPr>
    </w:p>
    <w:p w:rsidR="00E04DDE" w:rsidRPr="00163EF0" w:rsidRDefault="00E04DDE" w:rsidP="00E04DDE">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E04DDE" w:rsidRDefault="00E04DDE" w:rsidP="00E04DDE">
      <w:pPr>
        <w:spacing w:after="0" w:line="276" w:lineRule="auto"/>
        <w:jc w:val="both"/>
        <w:rPr>
          <w:rFonts w:ascii="Calibri" w:eastAsia="Times New Roman" w:hAnsi="Calibri" w:cs="Times New Roman"/>
          <w:b/>
          <w:color w:val="FF0000"/>
          <w:sz w:val="32"/>
          <w:szCs w:val="24"/>
          <w:u w:val="single"/>
          <w:lang w:val="ro-RO" w:bidi="en-US"/>
        </w:rPr>
      </w:pPr>
    </w:p>
    <w:p w:rsidR="00E04DDE" w:rsidRDefault="00E04DDE" w:rsidP="00E04DDE">
      <w:pPr>
        <w:spacing w:after="0" w:line="276" w:lineRule="auto"/>
        <w:jc w:val="both"/>
        <w:rPr>
          <w:rFonts w:ascii="Calibri" w:eastAsia="Times New Roman" w:hAnsi="Calibri" w:cs="Times New Roman"/>
          <w:b/>
          <w:color w:val="FF0000"/>
          <w:sz w:val="32"/>
          <w:szCs w:val="24"/>
          <w:u w:val="single"/>
          <w:lang w:val="ro-RO" w:bidi="en-US"/>
        </w:rPr>
      </w:pPr>
    </w:p>
    <w:p w:rsidR="00E04DDE" w:rsidRPr="00E04DDE" w:rsidRDefault="00E04DDE" w:rsidP="00E04DDE">
      <w:pPr>
        <w:spacing w:after="0" w:line="276" w:lineRule="auto"/>
        <w:jc w:val="both"/>
        <w:rPr>
          <w:rFonts w:ascii="Calibri" w:eastAsia="Times New Roman" w:hAnsi="Calibri" w:cs="Times New Roman"/>
          <w:sz w:val="32"/>
          <w:szCs w:val="24"/>
          <w:lang w:val="ro-RO" w:bidi="en-US"/>
        </w:rPr>
      </w:pPr>
      <w:r w:rsidRPr="00E04DDE">
        <w:rPr>
          <w:rFonts w:ascii="Calibri" w:eastAsia="Times New Roman" w:hAnsi="Calibri" w:cs="Times New Roman"/>
          <w:b/>
          <w:sz w:val="32"/>
          <w:szCs w:val="24"/>
          <w:u w:val="single"/>
          <w:lang w:val="ro-RO" w:bidi="en-US"/>
        </w:rPr>
        <w:lastRenderedPageBreak/>
        <w:t>CASA PETRINA S.R.L._____</w:t>
      </w:r>
      <w:r>
        <w:rPr>
          <w:rFonts w:ascii="Calibri" w:eastAsia="Times New Roman" w:hAnsi="Calibri" w:cs="Times New Roman"/>
          <w:b/>
          <w:sz w:val="32"/>
          <w:szCs w:val="24"/>
          <w:u w:val="single"/>
          <w:lang w:val="ro-RO" w:bidi="en-US"/>
        </w:rPr>
        <w:t>______________</w:t>
      </w:r>
      <w:r w:rsidRPr="00E04DDE">
        <w:rPr>
          <w:rFonts w:ascii="Calibri" w:eastAsia="Times New Roman" w:hAnsi="Calibri" w:cs="Times New Roman"/>
          <w:b/>
          <w:sz w:val="32"/>
          <w:szCs w:val="24"/>
          <w:u w:val="single"/>
          <w:lang w:val="ro-RO" w:bidi="en-US"/>
        </w:rPr>
        <w:t xml:space="preserve">______________________                           </w:t>
      </w:r>
      <w:r w:rsidRPr="00E04DDE">
        <w:rPr>
          <w:rFonts w:ascii="Calibri" w:eastAsia="Times New Roman" w:hAnsi="Calibri" w:cs="Times New Roman"/>
          <w:sz w:val="32"/>
          <w:szCs w:val="24"/>
          <w:lang w:val="ro-RO" w:bidi="en-US"/>
        </w:rPr>
        <w:t xml:space="preserve">                                           </w:t>
      </w:r>
    </w:p>
    <w:p w:rsidR="00E04DDE" w:rsidRPr="00163EF0" w:rsidRDefault="00E04DDE" w:rsidP="00E04DDE">
      <w:pPr>
        <w:spacing w:after="0" w:line="276" w:lineRule="auto"/>
        <w:jc w:val="both"/>
        <w:rPr>
          <w:rFonts w:ascii="Calibri" w:eastAsia="Times New Roman" w:hAnsi="Calibri" w:cs="Times New Roman"/>
          <w:color w:val="FF0000"/>
          <w:sz w:val="24"/>
          <w:szCs w:val="24"/>
          <w:lang w:val="ro-RO" w:bidi="en-US"/>
        </w:rPr>
      </w:pPr>
    </w:p>
    <w:tbl>
      <w:tblPr>
        <w:tblW w:w="0" w:type="auto"/>
        <w:tblLook w:val="04A0" w:firstRow="1" w:lastRow="0" w:firstColumn="1" w:lastColumn="0" w:noHBand="0" w:noVBand="1"/>
      </w:tblPr>
      <w:tblGrid>
        <w:gridCol w:w="4820"/>
        <w:gridCol w:w="4422"/>
      </w:tblGrid>
      <w:tr w:rsidR="00E04DDE" w:rsidRPr="00163EF0" w:rsidTr="00F740E9">
        <w:tc>
          <w:tcPr>
            <w:tcW w:w="4820" w:type="dxa"/>
          </w:tcPr>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Date generale</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CUI: RO 30298252</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Nr. înreg. Reg. Comerțului: </w:t>
            </w:r>
            <w:r w:rsidR="00D256F6" w:rsidRPr="00D256F6">
              <w:rPr>
                <w:rFonts w:ascii="Calibri" w:eastAsia="Times New Roman" w:hAnsi="Calibri" w:cs="Times New Roman"/>
                <w:sz w:val="24"/>
                <w:szCs w:val="24"/>
                <w:lang w:val="ro-RO" w:bidi="en-US"/>
              </w:rPr>
              <w:t>J26/548/2012</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Adresa: </w:t>
            </w:r>
            <w:r w:rsidR="00D256F6" w:rsidRPr="00D256F6">
              <w:rPr>
                <w:rFonts w:ascii="Calibri" w:eastAsia="Times New Roman" w:hAnsi="Calibri" w:cs="Times New Roman"/>
                <w:sz w:val="24"/>
                <w:szCs w:val="24"/>
                <w:lang w:val="ro-RO" w:bidi="en-US"/>
              </w:rPr>
              <w:t>Corunca 427, Corunca, jud. Mureș</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Capital social: </w:t>
            </w:r>
            <w:r w:rsidR="00D256F6" w:rsidRPr="00D256F6">
              <w:rPr>
                <w:rFonts w:ascii="Calibri" w:eastAsia="Times New Roman" w:hAnsi="Calibri" w:cs="Times New Roman"/>
                <w:sz w:val="24"/>
                <w:szCs w:val="24"/>
                <w:lang w:val="ro-RO" w:bidi="en-US"/>
              </w:rPr>
              <w:t>200</w:t>
            </w:r>
            <w:r w:rsidRPr="00D256F6">
              <w:rPr>
                <w:rFonts w:ascii="Calibri" w:eastAsia="Times New Roman" w:hAnsi="Calibri" w:cs="Times New Roman"/>
                <w:sz w:val="24"/>
                <w:szCs w:val="24"/>
                <w:lang w:val="ro-RO" w:bidi="en-US"/>
              </w:rPr>
              <w:t xml:space="preserve"> </w:t>
            </w:r>
            <w:r w:rsidRPr="00E04DDE">
              <w:rPr>
                <w:rFonts w:ascii="Calibri" w:eastAsia="Times New Roman" w:hAnsi="Calibri" w:cs="Times New Roman"/>
                <w:sz w:val="24"/>
                <w:szCs w:val="24"/>
                <w:lang w:val="ro-RO" w:bidi="en-US"/>
              </w:rPr>
              <w:t>RON</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Descriere activitate</w:t>
            </w:r>
          </w:p>
          <w:p w:rsidR="00E04DDE" w:rsidRPr="00163EF0" w:rsidRDefault="00E04DDE" w:rsidP="00D256F6">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CAEN</w:t>
            </w:r>
            <w:r w:rsidRPr="00D256F6">
              <w:rPr>
                <w:rFonts w:ascii="Calibri" w:eastAsia="Times New Roman" w:hAnsi="Calibri" w:cs="Times New Roman"/>
                <w:sz w:val="24"/>
                <w:szCs w:val="24"/>
                <w:lang w:val="ro-RO" w:bidi="en-US"/>
              </w:rPr>
              <w:t xml:space="preserve">: </w:t>
            </w:r>
            <w:r w:rsidR="00D256F6" w:rsidRPr="00D256F6">
              <w:rPr>
                <w:rFonts w:ascii="Calibri" w:eastAsia="Times New Roman" w:hAnsi="Calibri" w:cs="Times New Roman"/>
                <w:sz w:val="24"/>
                <w:szCs w:val="24"/>
                <w:lang w:val="ro-RO" w:bidi="en-US"/>
              </w:rPr>
              <w:t>Alte activități de alimentație n.c.a.</w:t>
            </w:r>
          </w:p>
        </w:tc>
        <w:tc>
          <w:tcPr>
            <w:tcW w:w="4422" w:type="dxa"/>
            <w:hideMark/>
          </w:tcPr>
          <w:p w:rsidR="00E04DDE" w:rsidRPr="00163EF0" w:rsidRDefault="00E04DDE" w:rsidP="00F740E9">
            <w:pPr>
              <w:numPr>
                <w:ilvl w:val="0"/>
                <w:numId w:val="1"/>
              </w:num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Număr mediu de salariați:</w:t>
            </w:r>
            <w:r w:rsidRPr="00E04DDE">
              <w:rPr>
                <w:rFonts w:ascii="Calibri" w:eastAsia="Times New Roman" w:hAnsi="Calibri" w:cs="Times New Roman"/>
                <w:sz w:val="24"/>
                <w:szCs w:val="24"/>
                <w:lang w:val="ro-RO" w:eastAsia="ro-RO" w:bidi="en-US"/>
              </w:rPr>
              <w:t xml:space="preserve"> </w:t>
            </w:r>
            <w:r w:rsidR="00D256F6" w:rsidRPr="00D256F6">
              <w:rPr>
                <w:rFonts w:ascii="Calibri" w:eastAsia="Times New Roman" w:hAnsi="Calibri" w:cs="Times New Roman"/>
                <w:sz w:val="24"/>
                <w:szCs w:val="24"/>
                <w:lang w:val="ro-RO" w:eastAsia="ro-RO" w:bidi="en-US"/>
              </w:rPr>
              <w:t>21</w:t>
            </w:r>
          </w:p>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Date financiare (2018)</w:t>
            </w:r>
          </w:p>
          <w:tbl>
            <w:tblPr>
              <w:tblStyle w:val="GridTable4-Accent11"/>
              <w:tblW w:w="0" w:type="auto"/>
              <w:jc w:val="right"/>
              <w:tblLook w:val="04A0" w:firstRow="1" w:lastRow="0" w:firstColumn="1" w:lastColumn="0" w:noHBand="0" w:noVBand="1"/>
            </w:tblPr>
            <w:tblGrid>
              <w:gridCol w:w="2311"/>
              <w:gridCol w:w="568"/>
              <w:gridCol w:w="1108"/>
            </w:tblGrid>
            <w:tr w:rsidR="00E04DDE" w:rsidRPr="00163EF0" w:rsidTr="00F740E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jc w:val="center"/>
                    <w:rPr>
                      <w:rFonts w:ascii="Calibri" w:eastAsia="Times New Roman" w:hAnsi="Calibri" w:cs="Times New Roman"/>
                      <w:szCs w:val="24"/>
                      <w:lang w:bidi="en-US"/>
                    </w:rPr>
                  </w:pPr>
                  <w:r w:rsidRPr="00E04DDE">
                    <w:rPr>
                      <w:rFonts w:ascii="Calibri" w:eastAsia="Times New Roman" w:hAnsi="Calibri" w:cs="Times New Roman"/>
                      <w:szCs w:val="24"/>
                      <w:lang w:bidi="en-US"/>
                    </w:rPr>
                    <w:t>Element</w:t>
                  </w:r>
                </w:p>
              </w:tc>
              <w:tc>
                <w:tcPr>
                  <w:tcW w:w="0" w:type="auto"/>
                  <w:hideMark/>
                </w:tcPr>
                <w:p w:rsidR="00E04DDE" w:rsidRPr="00E04DDE" w:rsidRDefault="00E04DDE" w:rsidP="00F74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UM</w:t>
                  </w:r>
                </w:p>
              </w:tc>
              <w:tc>
                <w:tcPr>
                  <w:tcW w:w="0" w:type="auto"/>
                  <w:hideMark/>
                </w:tcPr>
                <w:p w:rsidR="00E04DDE" w:rsidRPr="00E04DDE" w:rsidRDefault="00E04DDE" w:rsidP="00F74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Valoare</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Cifra de afaceri</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D256F6"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D256F6">
                    <w:rPr>
                      <w:rFonts w:ascii="Calibri" w:eastAsia="Times New Roman" w:hAnsi="Calibri" w:cs="Times New Roman"/>
                      <w:szCs w:val="24"/>
                      <w:lang w:bidi="en-US"/>
                    </w:rPr>
                    <w:t>2</w:t>
                  </w:r>
                  <w:r>
                    <w:rPr>
                      <w:rFonts w:ascii="Calibri" w:eastAsia="Times New Roman" w:hAnsi="Calibri" w:cs="Times New Roman"/>
                      <w:szCs w:val="24"/>
                      <w:lang w:bidi="en-US"/>
                    </w:rPr>
                    <w:t>.</w:t>
                  </w:r>
                  <w:r w:rsidRPr="00D256F6">
                    <w:rPr>
                      <w:rFonts w:ascii="Calibri" w:eastAsia="Times New Roman" w:hAnsi="Calibri" w:cs="Times New Roman"/>
                      <w:szCs w:val="24"/>
                      <w:lang w:bidi="en-US"/>
                    </w:rPr>
                    <w:t>064</w:t>
                  </w:r>
                  <w:r>
                    <w:rPr>
                      <w:rFonts w:ascii="Calibri" w:eastAsia="Times New Roman" w:hAnsi="Calibri" w:cs="Times New Roman"/>
                      <w:szCs w:val="24"/>
                      <w:lang w:bidi="en-US"/>
                    </w:rPr>
                    <w:t>.</w:t>
                  </w:r>
                  <w:r w:rsidRPr="00D256F6">
                    <w:rPr>
                      <w:rFonts w:ascii="Calibri" w:eastAsia="Times New Roman" w:hAnsi="Calibri" w:cs="Times New Roman"/>
                      <w:szCs w:val="24"/>
                      <w:lang w:bidi="en-US"/>
                    </w:rPr>
                    <w:t>161</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Venituri totale</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cr/>
                    <w:t>on</w:t>
                  </w:r>
                </w:p>
              </w:tc>
              <w:tc>
                <w:tcPr>
                  <w:tcW w:w="0" w:type="auto"/>
                </w:tcPr>
                <w:p w:rsidR="00E04DDE" w:rsidRPr="00E04DDE" w:rsidRDefault="00D256F6"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D256F6">
                    <w:rPr>
                      <w:rFonts w:ascii="Calibri" w:eastAsia="Times New Roman" w:hAnsi="Calibri" w:cs="Times New Roman"/>
                      <w:szCs w:val="24"/>
                      <w:lang w:bidi="en-US"/>
                    </w:rPr>
                    <w:t>2</w:t>
                  </w:r>
                  <w:r>
                    <w:rPr>
                      <w:rFonts w:ascii="Calibri" w:eastAsia="Times New Roman" w:hAnsi="Calibri" w:cs="Times New Roman"/>
                      <w:szCs w:val="24"/>
                      <w:lang w:bidi="en-US"/>
                    </w:rPr>
                    <w:t>.</w:t>
                  </w:r>
                  <w:r w:rsidRPr="00D256F6">
                    <w:rPr>
                      <w:rFonts w:ascii="Calibri" w:eastAsia="Times New Roman" w:hAnsi="Calibri" w:cs="Times New Roman"/>
                      <w:szCs w:val="24"/>
                      <w:lang w:bidi="en-US"/>
                    </w:rPr>
                    <w:t>066</w:t>
                  </w:r>
                  <w:r>
                    <w:rPr>
                      <w:rFonts w:ascii="Calibri" w:eastAsia="Times New Roman" w:hAnsi="Calibri" w:cs="Times New Roman"/>
                      <w:szCs w:val="24"/>
                      <w:lang w:bidi="en-US"/>
                    </w:rPr>
                    <w:t>.</w:t>
                  </w:r>
                  <w:r w:rsidRPr="00D256F6">
                    <w:rPr>
                      <w:rFonts w:ascii="Calibri" w:eastAsia="Times New Roman" w:hAnsi="Calibri" w:cs="Times New Roman"/>
                      <w:szCs w:val="24"/>
                      <w:lang w:bidi="en-US"/>
                    </w:rPr>
                    <w:t>058</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Cheltuieli totale</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D256F6"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D256F6">
                    <w:rPr>
                      <w:rFonts w:ascii="Calibri" w:eastAsia="Times New Roman" w:hAnsi="Calibri" w:cs="Times New Roman"/>
                      <w:szCs w:val="24"/>
                      <w:lang w:bidi="en-US"/>
                    </w:rPr>
                    <w:t>1</w:t>
                  </w:r>
                  <w:r>
                    <w:rPr>
                      <w:rFonts w:ascii="Calibri" w:eastAsia="Times New Roman" w:hAnsi="Calibri" w:cs="Times New Roman"/>
                      <w:szCs w:val="24"/>
                      <w:lang w:bidi="en-US"/>
                    </w:rPr>
                    <w:t>.</w:t>
                  </w:r>
                  <w:r w:rsidRPr="00D256F6">
                    <w:rPr>
                      <w:rFonts w:ascii="Calibri" w:eastAsia="Times New Roman" w:hAnsi="Calibri" w:cs="Times New Roman"/>
                      <w:szCs w:val="24"/>
                      <w:lang w:bidi="en-US"/>
                    </w:rPr>
                    <w:t>732</w:t>
                  </w:r>
                  <w:r>
                    <w:rPr>
                      <w:rFonts w:ascii="Calibri" w:eastAsia="Times New Roman" w:hAnsi="Calibri" w:cs="Times New Roman"/>
                      <w:szCs w:val="24"/>
                      <w:lang w:bidi="en-US"/>
                    </w:rPr>
                    <w:t>.</w:t>
                  </w:r>
                  <w:r w:rsidRPr="00D256F6">
                    <w:rPr>
                      <w:rFonts w:ascii="Calibri" w:eastAsia="Times New Roman" w:hAnsi="Calibri" w:cs="Times New Roman"/>
                      <w:szCs w:val="24"/>
                      <w:lang w:bidi="en-US"/>
                    </w:rPr>
                    <w:t>496</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Profitul brut </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D256F6"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D256F6">
                    <w:rPr>
                      <w:rFonts w:ascii="Calibri" w:eastAsia="Times New Roman" w:hAnsi="Calibri" w:cs="Times New Roman"/>
                      <w:szCs w:val="24"/>
                      <w:lang w:bidi="en-US"/>
                    </w:rPr>
                    <w:t>333</w:t>
                  </w:r>
                  <w:r>
                    <w:rPr>
                      <w:rFonts w:ascii="Calibri" w:eastAsia="Times New Roman" w:hAnsi="Calibri" w:cs="Times New Roman"/>
                      <w:szCs w:val="24"/>
                      <w:lang w:bidi="en-US"/>
                    </w:rPr>
                    <w:t>.</w:t>
                  </w:r>
                  <w:r w:rsidRPr="00D256F6">
                    <w:rPr>
                      <w:rFonts w:ascii="Calibri" w:eastAsia="Times New Roman" w:hAnsi="Calibri" w:cs="Times New Roman"/>
                      <w:szCs w:val="24"/>
                      <w:lang w:bidi="en-US"/>
                    </w:rPr>
                    <w:t>562</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Pierderea brută </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D256F6"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Pr>
                      <w:rFonts w:ascii="Calibri" w:eastAsia="Times New Roman" w:hAnsi="Calibri" w:cs="Times New Roman"/>
                      <w:szCs w:val="24"/>
                      <w:lang w:bidi="en-US"/>
                    </w:rPr>
                    <w:t>-</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Profitul net </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D256F6"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D256F6">
                    <w:rPr>
                      <w:rFonts w:ascii="Calibri" w:eastAsia="Times New Roman" w:hAnsi="Calibri" w:cs="Times New Roman"/>
                      <w:szCs w:val="24"/>
                      <w:lang w:bidi="en-US"/>
                    </w:rPr>
                    <w:t>312</w:t>
                  </w:r>
                  <w:r>
                    <w:rPr>
                      <w:rFonts w:ascii="Calibri" w:eastAsia="Times New Roman" w:hAnsi="Calibri" w:cs="Times New Roman"/>
                      <w:szCs w:val="24"/>
                      <w:lang w:bidi="en-US"/>
                    </w:rPr>
                    <w:t>.</w:t>
                  </w:r>
                  <w:r w:rsidRPr="00D256F6">
                    <w:rPr>
                      <w:rFonts w:ascii="Calibri" w:eastAsia="Times New Roman" w:hAnsi="Calibri" w:cs="Times New Roman"/>
                      <w:szCs w:val="24"/>
                      <w:lang w:bidi="en-US"/>
                    </w:rPr>
                    <w:t>897</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Pierderea netă</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D256F6"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Pr>
                      <w:rFonts w:ascii="Calibri" w:eastAsia="Times New Roman" w:hAnsi="Calibri" w:cs="Times New Roman"/>
                      <w:szCs w:val="24"/>
                      <w:lang w:bidi="en-US"/>
                    </w:rPr>
                    <w:t>-</w:t>
                  </w:r>
                </w:p>
              </w:tc>
            </w:tr>
            <w:tr w:rsidR="00E04DDE" w:rsidRPr="00163EF0" w:rsidTr="00F740E9">
              <w:trPr>
                <w:trHeight w:val="65"/>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Stocuri</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D256F6"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D256F6">
                    <w:rPr>
                      <w:rFonts w:ascii="Calibri" w:eastAsia="Times New Roman" w:hAnsi="Calibri" w:cs="Times New Roman"/>
                      <w:szCs w:val="24"/>
                      <w:lang w:bidi="en-US"/>
                    </w:rPr>
                    <w:t>31</w:t>
                  </w:r>
                  <w:r>
                    <w:rPr>
                      <w:rFonts w:ascii="Calibri" w:eastAsia="Times New Roman" w:hAnsi="Calibri" w:cs="Times New Roman"/>
                      <w:szCs w:val="24"/>
                      <w:lang w:bidi="en-US"/>
                    </w:rPr>
                    <w:t>.</w:t>
                  </w:r>
                  <w:r w:rsidRPr="00D256F6">
                    <w:rPr>
                      <w:rFonts w:ascii="Calibri" w:eastAsia="Times New Roman" w:hAnsi="Calibri" w:cs="Times New Roman"/>
                      <w:szCs w:val="24"/>
                      <w:lang w:bidi="en-US"/>
                    </w:rPr>
                    <w:t>073</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Casă și Conturi la bănci</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D256F6"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D256F6">
                    <w:rPr>
                      <w:rFonts w:ascii="Calibri" w:eastAsia="Times New Roman" w:hAnsi="Calibri" w:cs="Times New Roman"/>
                      <w:szCs w:val="24"/>
                      <w:lang w:bidi="en-US"/>
                    </w:rPr>
                    <w:t>384</w:t>
                  </w:r>
                  <w:r>
                    <w:rPr>
                      <w:rFonts w:ascii="Calibri" w:eastAsia="Times New Roman" w:hAnsi="Calibri" w:cs="Times New Roman"/>
                      <w:szCs w:val="24"/>
                      <w:lang w:bidi="en-US"/>
                    </w:rPr>
                    <w:t>.</w:t>
                  </w:r>
                  <w:r w:rsidRPr="00D256F6">
                    <w:rPr>
                      <w:rFonts w:ascii="Calibri" w:eastAsia="Times New Roman" w:hAnsi="Calibri" w:cs="Times New Roman"/>
                      <w:szCs w:val="24"/>
                      <w:lang w:bidi="en-US"/>
                    </w:rPr>
                    <w:t>726</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Creanțe</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D256F6"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D256F6">
                    <w:rPr>
                      <w:rFonts w:ascii="Calibri" w:eastAsia="Times New Roman" w:hAnsi="Calibri" w:cs="Times New Roman"/>
                      <w:szCs w:val="24"/>
                      <w:lang w:bidi="en-US"/>
                    </w:rPr>
                    <w:t>112</w:t>
                  </w:r>
                  <w:r>
                    <w:rPr>
                      <w:rFonts w:ascii="Calibri" w:eastAsia="Times New Roman" w:hAnsi="Calibri" w:cs="Times New Roman"/>
                      <w:szCs w:val="24"/>
                      <w:lang w:bidi="en-US"/>
                    </w:rPr>
                    <w:t>.</w:t>
                  </w:r>
                  <w:r w:rsidRPr="00D256F6">
                    <w:rPr>
                      <w:rFonts w:ascii="Calibri" w:eastAsia="Times New Roman" w:hAnsi="Calibri" w:cs="Times New Roman"/>
                      <w:szCs w:val="24"/>
                      <w:lang w:bidi="en-US"/>
                    </w:rPr>
                    <w:t>759</w:t>
                  </w:r>
                </w:p>
              </w:tc>
            </w:tr>
          </w:tbl>
          <w:p w:rsidR="00E04DDE" w:rsidRPr="00163EF0" w:rsidRDefault="00E04DDE" w:rsidP="00F740E9">
            <w:pPr>
              <w:spacing w:after="0" w:line="276" w:lineRule="auto"/>
              <w:rPr>
                <w:rFonts w:ascii="Calibri" w:eastAsia="Times New Roman" w:hAnsi="Calibri" w:cs="Times New Roman"/>
                <w:b/>
                <w:color w:val="FF0000"/>
                <w:sz w:val="24"/>
                <w:szCs w:val="24"/>
                <w:lang w:val="ro-RO" w:bidi="en-US"/>
              </w:rPr>
            </w:pPr>
          </w:p>
        </w:tc>
      </w:tr>
    </w:tbl>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p>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r w:rsidRPr="00E04DDE">
        <w:rPr>
          <w:rFonts w:ascii="Calibri" w:hAnsi="Calibri"/>
          <w:i/>
          <w:lang w:val="ro-RO"/>
        </w:rPr>
        <w:t>Evoluția profitului și a cifrei de afaceri, perioada 2013-2018:</w:t>
      </w:r>
    </w:p>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p>
    <w:tbl>
      <w:tblPr>
        <w:tblStyle w:val="TableGrid1"/>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2"/>
        <w:gridCol w:w="4129"/>
      </w:tblGrid>
      <w:tr w:rsidR="00E04DDE" w:rsidRPr="00163EF0" w:rsidTr="00F740E9">
        <w:trPr>
          <w:jc w:val="center"/>
        </w:trPr>
        <w:tc>
          <w:tcPr>
            <w:tcW w:w="5422" w:type="dxa"/>
          </w:tcPr>
          <w:p w:rsidR="00E04DDE" w:rsidRPr="00163EF0" w:rsidRDefault="00F247F2" w:rsidP="00F740E9">
            <w:pPr>
              <w:spacing w:line="276" w:lineRule="auto"/>
              <w:jc w:val="center"/>
              <w:rPr>
                <w:color w:val="FF0000"/>
              </w:rPr>
            </w:pPr>
            <w:r w:rsidRPr="00F247F2">
              <w:rPr>
                <w:rFonts w:asciiTheme="minorHAnsi" w:eastAsiaTheme="minorHAnsi" w:hAnsiTheme="minorHAnsi" w:cstheme="minorBidi"/>
                <w:noProof/>
                <w:sz w:val="22"/>
                <w:szCs w:val="22"/>
                <w:lang w:val="en-US" w:eastAsia="en-US"/>
              </w:rPr>
              <w:object w:dxaOrig="5568" w:dyaOrig="2928">
                <v:shape id="_x0000_i1030" type="#_x0000_t75" alt="" style="width:260pt;height:136.8pt;mso-width-percent:0;mso-height-percent:0;mso-width-percent:0;mso-height-percent:0" o:ole="">
                  <v:imagedata r:id="rId35" o:title=""/>
                </v:shape>
                <o:OLEObject Type="Embed" ProgID="PBrush" ShapeID="_x0000_i1030" DrawAspect="Content" ObjectID="_1639993447" r:id="rId36"/>
              </w:object>
            </w:r>
          </w:p>
          <w:p w:rsidR="00E04DDE" w:rsidRPr="00163EF0" w:rsidRDefault="00E04DDE" w:rsidP="00F740E9">
            <w:pPr>
              <w:spacing w:line="276" w:lineRule="auto"/>
              <w:jc w:val="center"/>
              <w:rPr>
                <w:rFonts w:ascii="Calibri" w:hAnsi="Calibri" w:cs="Times New Roman"/>
                <w:color w:val="FF0000"/>
                <w:sz w:val="24"/>
                <w:szCs w:val="24"/>
                <w:lang w:bidi="en-US"/>
              </w:rPr>
            </w:pPr>
          </w:p>
        </w:tc>
        <w:tc>
          <w:tcPr>
            <w:tcW w:w="4129" w:type="dxa"/>
          </w:tcPr>
          <w:p w:rsidR="00E04DDE" w:rsidRPr="00163EF0" w:rsidRDefault="00E04DDE" w:rsidP="00F740E9">
            <w:pPr>
              <w:autoSpaceDE w:val="0"/>
              <w:autoSpaceDN w:val="0"/>
              <w:adjustRightInd w:val="0"/>
              <w:spacing w:line="276" w:lineRule="auto"/>
              <w:jc w:val="both"/>
              <w:rPr>
                <w:color w:val="FF0000"/>
              </w:rPr>
            </w:pPr>
          </w:p>
          <w:p w:rsidR="00E04DDE" w:rsidRPr="00163EF0" w:rsidRDefault="00E04DDE" w:rsidP="00F740E9">
            <w:pPr>
              <w:autoSpaceDE w:val="0"/>
              <w:autoSpaceDN w:val="0"/>
              <w:adjustRightInd w:val="0"/>
              <w:spacing w:line="276" w:lineRule="auto"/>
              <w:jc w:val="both"/>
              <w:rPr>
                <w:color w:val="FF0000"/>
              </w:rPr>
            </w:pPr>
          </w:p>
          <w:p w:rsidR="00E04DDE" w:rsidRPr="00163EF0" w:rsidRDefault="00F247F2" w:rsidP="00F740E9">
            <w:pPr>
              <w:autoSpaceDE w:val="0"/>
              <w:autoSpaceDN w:val="0"/>
              <w:adjustRightInd w:val="0"/>
              <w:spacing w:line="276" w:lineRule="auto"/>
              <w:jc w:val="both"/>
              <w:rPr>
                <w:rFonts w:ascii="Calibri" w:hAnsi="Calibri"/>
                <w:color w:val="FF0000"/>
                <w:sz w:val="24"/>
              </w:rPr>
            </w:pPr>
            <w:r w:rsidRPr="00F247F2">
              <w:rPr>
                <w:rFonts w:asciiTheme="minorHAnsi" w:eastAsiaTheme="minorHAnsi" w:hAnsiTheme="minorHAnsi" w:cstheme="minorBidi"/>
                <w:noProof/>
                <w:sz w:val="22"/>
                <w:szCs w:val="22"/>
                <w:lang w:val="en-US" w:eastAsia="en-US"/>
              </w:rPr>
              <w:object w:dxaOrig="5364" w:dyaOrig="2760">
                <v:shape id="_x0000_i1029" type="#_x0000_t75" alt="" style="width:196pt;height:100.8pt;mso-width-percent:0;mso-height-percent:0;mso-width-percent:0;mso-height-percent:0" o:ole="">
                  <v:imagedata r:id="rId37" o:title=""/>
                </v:shape>
                <o:OLEObject Type="Embed" ProgID="PBrush" ShapeID="_x0000_i1029" DrawAspect="Content" ObjectID="_1639993448" r:id="rId38"/>
              </w:object>
            </w:r>
          </w:p>
        </w:tc>
      </w:tr>
    </w:tbl>
    <w:tbl>
      <w:tblPr>
        <w:tblStyle w:val="GridTable4-Accent12"/>
        <w:tblW w:w="9355" w:type="dxa"/>
        <w:jc w:val="center"/>
        <w:tblLook w:val="00A0" w:firstRow="1" w:lastRow="0" w:firstColumn="1" w:lastColumn="0" w:noHBand="0" w:noVBand="0"/>
      </w:tblPr>
      <w:tblGrid>
        <w:gridCol w:w="5038"/>
        <w:gridCol w:w="4317"/>
      </w:tblGrid>
      <w:tr w:rsidR="00E04DDE" w:rsidRPr="00163EF0" w:rsidTr="00F740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8" w:type="dxa"/>
          </w:tcPr>
          <w:p w:rsidR="00E04DDE" w:rsidRPr="00E04DDE" w:rsidRDefault="00E04DDE" w:rsidP="00F740E9">
            <w:pPr>
              <w:autoSpaceDE w:val="0"/>
              <w:autoSpaceDN w:val="0"/>
              <w:adjustRightInd w:val="0"/>
              <w:spacing w:line="276" w:lineRule="auto"/>
              <w:jc w:val="center"/>
              <w:rPr>
                <w:rFonts w:eastAsia="Times New Roman" w:cs="Calibri"/>
                <w:color w:val="FFFFFF" w:themeColor="background1"/>
              </w:rPr>
            </w:pPr>
            <w:r w:rsidRPr="00E04DDE">
              <w:rPr>
                <w:rFonts w:eastAsia="Times New Roman" w:cs="Calibri"/>
                <w:color w:val="FFFFFF" w:themeColor="background1"/>
              </w:rPr>
              <w:t>Puncte tari</w:t>
            </w:r>
          </w:p>
        </w:tc>
        <w:tc>
          <w:tcPr>
            <w:cnfStyle w:val="000010000000" w:firstRow="0" w:lastRow="0" w:firstColumn="0" w:lastColumn="0" w:oddVBand="1" w:evenVBand="0" w:oddHBand="0" w:evenHBand="0" w:firstRowFirstColumn="0" w:firstRowLastColumn="0" w:lastRowFirstColumn="0" w:lastRowLastColumn="0"/>
            <w:tcW w:w="4317" w:type="dxa"/>
          </w:tcPr>
          <w:p w:rsidR="00E04DDE" w:rsidRPr="00E04DDE" w:rsidRDefault="00E04DDE" w:rsidP="00F740E9">
            <w:pPr>
              <w:autoSpaceDE w:val="0"/>
              <w:autoSpaceDN w:val="0"/>
              <w:adjustRightInd w:val="0"/>
              <w:spacing w:line="276" w:lineRule="auto"/>
              <w:jc w:val="center"/>
              <w:rPr>
                <w:rFonts w:eastAsia="Times New Roman" w:cs="Calibri"/>
                <w:color w:val="FFFFFF" w:themeColor="background1"/>
              </w:rPr>
            </w:pPr>
            <w:r w:rsidRPr="00E04DDE">
              <w:rPr>
                <w:rFonts w:eastAsia="Times New Roman" w:cs="Calibri"/>
                <w:color w:val="FFFFFF" w:themeColor="background1"/>
              </w:rPr>
              <w:t>Puncte slabe</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8" w:type="dxa"/>
          </w:tcPr>
          <w:p w:rsidR="00E04DDE" w:rsidRPr="00A17839" w:rsidRDefault="00E04DDE" w:rsidP="00F740E9">
            <w:pPr>
              <w:autoSpaceDE w:val="0"/>
              <w:autoSpaceDN w:val="0"/>
              <w:adjustRightInd w:val="0"/>
              <w:spacing w:line="276" w:lineRule="auto"/>
              <w:jc w:val="both"/>
              <w:rPr>
                <w:rFonts w:eastAsia="Times New Roman" w:cs="Calibri"/>
                <w:b w:val="0"/>
              </w:rPr>
            </w:pPr>
          </w:p>
          <w:p w:rsidR="00E04DDE" w:rsidRPr="00A17839" w:rsidRDefault="00A17839" w:rsidP="00F740E9">
            <w:pPr>
              <w:numPr>
                <w:ilvl w:val="0"/>
                <w:numId w:val="2"/>
              </w:numPr>
              <w:contextualSpacing/>
              <w:rPr>
                <w:rFonts w:eastAsia="Times New Roman" w:cs="Calibri"/>
                <w:b w:val="0"/>
              </w:rPr>
            </w:pPr>
            <w:r w:rsidRPr="00A17839">
              <w:rPr>
                <w:rFonts w:eastAsia="Times New Roman" w:cs="Calibri"/>
                <w:b w:val="0"/>
              </w:rPr>
              <w:t>Cifra de afaceri mare</w:t>
            </w:r>
          </w:p>
          <w:p w:rsidR="00A17839" w:rsidRPr="00A17839" w:rsidRDefault="00A17839" w:rsidP="00F740E9">
            <w:pPr>
              <w:numPr>
                <w:ilvl w:val="0"/>
                <w:numId w:val="2"/>
              </w:numPr>
              <w:contextualSpacing/>
              <w:rPr>
                <w:rFonts w:eastAsia="Times New Roman" w:cs="Calibri"/>
                <w:b w:val="0"/>
              </w:rPr>
            </w:pPr>
            <w:r w:rsidRPr="00A17839">
              <w:rPr>
                <w:rFonts w:eastAsia="Times New Roman" w:cs="Calibri"/>
                <w:b w:val="0"/>
              </w:rPr>
              <w:t>Evoluție dinamică</w:t>
            </w:r>
          </w:p>
          <w:p w:rsidR="00A17839" w:rsidRPr="00A17839" w:rsidRDefault="00A17839" w:rsidP="00F740E9">
            <w:pPr>
              <w:numPr>
                <w:ilvl w:val="0"/>
                <w:numId w:val="2"/>
              </w:numPr>
              <w:contextualSpacing/>
              <w:rPr>
                <w:rFonts w:eastAsia="Times New Roman" w:cs="Calibri"/>
                <w:b w:val="0"/>
              </w:rPr>
            </w:pPr>
            <w:r w:rsidRPr="00A17839">
              <w:rPr>
                <w:rFonts w:eastAsia="Times New Roman" w:cs="Calibri"/>
                <w:b w:val="0"/>
              </w:rPr>
              <w:t xml:space="preserve">Creșterea CA cu </w:t>
            </w:r>
            <w:r>
              <w:rPr>
                <w:rFonts w:eastAsia="Times New Roman" w:cs="Calibri"/>
                <w:b w:val="0"/>
              </w:rPr>
              <w:t>1161</w:t>
            </w:r>
            <w:r w:rsidRPr="00A17839">
              <w:rPr>
                <w:rFonts w:eastAsia="Times New Roman" w:cs="Calibri"/>
                <w:b w:val="0"/>
              </w:rPr>
              <w:t>% în 2018 față de 2014</w:t>
            </w:r>
          </w:p>
          <w:p w:rsidR="00A17839" w:rsidRDefault="00A17839" w:rsidP="00A17839">
            <w:pPr>
              <w:numPr>
                <w:ilvl w:val="0"/>
                <w:numId w:val="2"/>
              </w:numPr>
              <w:contextualSpacing/>
              <w:rPr>
                <w:rFonts w:eastAsia="Times New Roman" w:cs="Calibri"/>
                <w:b w:val="0"/>
              </w:rPr>
            </w:pPr>
            <w:r w:rsidRPr="00A17839">
              <w:rPr>
                <w:rFonts w:eastAsia="Times New Roman" w:cs="Calibri"/>
                <w:b w:val="0"/>
              </w:rPr>
              <w:t>Rata bună a profitului (15,16%)</w:t>
            </w:r>
          </w:p>
          <w:p w:rsidR="00A17839" w:rsidRPr="00A17839" w:rsidRDefault="00A17839" w:rsidP="00A17839">
            <w:pPr>
              <w:numPr>
                <w:ilvl w:val="0"/>
                <w:numId w:val="2"/>
              </w:numPr>
              <w:contextualSpacing/>
              <w:rPr>
                <w:rFonts w:eastAsia="Times New Roman" w:cs="Calibri"/>
                <w:b w:val="0"/>
              </w:rPr>
            </w:pPr>
            <w:r>
              <w:rPr>
                <w:rFonts w:eastAsia="Times New Roman" w:cs="Calibri"/>
                <w:b w:val="0"/>
              </w:rPr>
              <w:t>Profit în toți anii analizați</w:t>
            </w:r>
          </w:p>
          <w:p w:rsidR="00E04DDE" w:rsidRPr="00A17839" w:rsidRDefault="00E04DDE" w:rsidP="00F740E9">
            <w:pPr>
              <w:autoSpaceDE w:val="0"/>
              <w:autoSpaceDN w:val="0"/>
              <w:adjustRightInd w:val="0"/>
              <w:spacing w:line="276" w:lineRule="auto"/>
              <w:jc w:val="both"/>
              <w:rPr>
                <w:rFonts w:eastAsia="Times New Roman" w:cs="Calibri"/>
                <w:b w:val="0"/>
              </w:rPr>
            </w:pPr>
          </w:p>
        </w:tc>
        <w:tc>
          <w:tcPr>
            <w:cnfStyle w:val="000010000000" w:firstRow="0" w:lastRow="0" w:firstColumn="0" w:lastColumn="0" w:oddVBand="1" w:evenVBand="0" w:oddHBand="0" w:evenHBand="0" w:firstRowFirstColumn="0" w:firstRowLastColumn="0" w:lastRowFirstColumn="0" w:lastRowLastColumn="0"/>
            <w:tcW w:w="4317" w:type="dxa"/>
          </w:tcPr>
          <w:p w:rsidR="00E04DDE" w:rsidRPr="00A17839" w:rsidRDefault="00E04DDE" w:rsidP="00F740E9">
            <w:pPr>
              <w:autoSpaceDE w:val="0"/>
              <w:autoSpaceDN w:val="0"/>
              <w:adjustRightInd w:val="0"/>
              <w:spacing w:line="276" w:lineRule="auto"/>
              <w:jc w:val="both"/>
              <w:rPr>
                <w:rFonts w:eastAsia="Times New Roman" w:cs="Calibri"/>
              </w:rPr>
            </w:pPr>
          </w:p>
          <w:p w:rsidR="00E04DDE" w:rsidRPr="00A17839" w:rsidRDefault="00A17839" w:rsidP="00F740E9">
            <w:pPr>
              <w:numPr>
                <w:ilvl w:val="0"/>
                <w:numId w:val="2"/>
              </w:numPr>
              <w:autoSpaceDE w:val="0"/>
              <w:autoSpaceDN w:val="0"/>
              <w:adjustRightInd w:val="0"/>
              <w:spacing w:line="276" w:lineRule="auto"/>
              <w:jc w:val="both"/>
              <w:rPr>
                <w:rFonts w:eastAsia="Times New Roman" w:cs="Calibri"/>
              </w:rPr>
            </w:pPr>
            <w:r>
              <w:rPr>
                <w:rFonts w:eastAsia="Times New Roman" w:cs="Calibri"/>
              </w:rPr>
              <w:t xml:space="preserve">Neidentificate </w:t>
            </w:r>
          </w:p>
          <w:p w:rsidR="00E04DDE" w:rsidRPr="00A17839" w:rsidRDefault="00E04DDE" w:rsidP="00F740E9">
            <w:pPr>
              <w:autoSpaceDE w:val="0"/>
              <w:autoSpaceDN w:val="0"/>
              <w:adjustRightInd w:val="0"/>
              <w:spacing w:line="276" w:lineRule="auto"/>
              <w:ind w:left="720"/>
              <w:jc w:val="both"/>
              <w:rPr>
                <w:rFonts w:eastAsia="Times New Roman" w:cs="Calibri"/>
              </w:rPr>
            </w:pPr>
          </w:p>
        </w:tc>
      </w:tr>
    </w:tbl>
    <w:p w:rsidR="00E04DDE" w:rsidRPr="00163EF0" w:rsidRDefault="00E04DDE" w:rsidP="00E04DDE">
      <w:pPr>
        <w:autoSpaceDE w:val="0"/>
        <w:autoSpaceDN w:val="0"/>
        <w:adjustRightInd w:val="0"/>
        <w:spacing w:after="0" w:line="240" w:lineRule="auto"/>
        <w:jc w:val="center"/>
        <w:rPr>
          <w:b/>
          <w:i/>
          <w:color w:val="FF0000"/>
          <w:sz w:val="32"/>
          <w:lang w:val="ro-RO"/>
        </w:rPr>
      </w:pPr>
    </w:p>
    <w:p w:rsidR="00E04DDE" w:rsidRPr="00163EF0" w:rsidRDefault="00E04DDE" w:rsidP="00E04DDE">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E04DDE" w:rsidRDefault="00E04DDE" w:rsidP="00E04DDE">
      <w:pPr>
        <w:spacing w:after="0" w:line="276" w:lineRule="auto"/>
        <w:jc w:val="both"/>
        <w:rPr>
          <w:rFonts w:ascii="Calibri" w:eastAsia="Times New Roman" w:hAnsi="Calibri" w:cs="Times New Roman"/>
          <w:b/>
          <w:color w:val="FF0000"/>
          <w:sz w:val="32"/>
          <w:szCs w:val="24"/>
          <w:u w:val="single"/>
          <w:lang w:val="ro-RO" w:bidi="en-US"/>
        </w:rPr>
      </w:pPr>
    </w:p>
    <w:p w:rsidR="00E04DDE" w:rsidRDefault="00E04DDE" w:rsidP="00E04DDE">
      <w:pPr>
        <w:spacing w:after="0" w:line="276" w:lineRule="auto"/>
        <w:jc w:val="both"/>
        <w:rPr>
          <w:rFonts w:ascii="Calibri" w:eastAsia="Times New Roman" w:hAnsi="Calibri" w:cs="Times New Roman"/>
          <w:b/>
          <w:color w:val="FF0000"/>
          <w:sz w:val="32"/>
          <w:szCs w:val="24"/>
          <w:u w:val="single"/>
          <w:lang w:val="ro-RO" w:bidi="en-US"/>
        </w:rPr>
      </w:pPr>
    </w:p>
    <w:p w:rsidR="00E04DDE" w:rsidRPr="00E04DDE" w:rsidRDefault="00E04DDE" w:rsidP="00E04DDE">
      <w:pPr>
        <w:spacing w:after="0" w:line="276" w:lineRule="auto"/>
        <w:jc w:val="both"/>
        <w:rPr>
          <w:rFonts w:ascii="Calibri" w:eastAsia="Times New Roman" w:hAnsi="Calibri" w:cs="Times New Roman"/>
          <w:sz w:val="32"/>
          <w:szCs w:val="24"/>
          <w:lang w:val="ro-RO" w:bidi="en-US"/>
        </w:rPr>
      </w:pPr>
      <w:r w:rsidRPr="00E04DDE">
        <w:rPr>
          <w:rFonts w:ascii="Calibri" w:eastAsia="Times New Roman" w:hAnsi="Calibri" w:cs="Times New Roman"/>
          <w:b/>
          <w:sz w:val="32"/>
          <w:szCs w:val="24"/>
          <w:u w:val="single"/>
          <w:lang w:val="ro-RO" w:bidi="en-US"/>
        </w:rPr>
        <w:lastRenderedPageBreak/>
        <w:t>TRIOX S.R.L.________</w:t>
      </w:r>
      <w:r>
        <w:rPr>
          <w:rFonts w:ascii="Calibri" w:eastAsia="Times New Roman" w:hAnsi="Calibri" w:cs="Times New Roman"/>
          <w:b/>
          <w:sz w:val="32"/>
          <w:szCs w:val="24"/>
          <w:u w:val="single"/>
          <w:lang w:val="ro-RO" w:bidi="en-US"/>
        </w:rPr>
        <w:t>_____________________</w:t>
      </w:r>
      <w:r w:rsidRPr="00E04DDE">
        <w:rPr>
          <w:rFonts w:ascii="Calibri" w:eastAsia="Times New Roman" w:hAnsi="Calibri" w:cs="Times New Roman"/>
          <w:b/>
          <w:sz w:val="32"/>
          <w:szCs w:val="24"/>
          <w:u w:val="single"/>
          <w:lang w:val="ro-RO" w:bidi="en-US"/>
        </w:rPr>
        <w:t xml:space="preserve">___________________                           </w:t>
      </w:r>
      <w:r w:rsidRPr="00E04DDE">
        <w:rPr>
          <w:rFonts w:ascii="Calibri" w:eastAsia="Times New Roman" w:hAnsi="Calibri" w:cs="Times New Roman"/>
          <w:sz w:val="32"/>
          <w:szCs w:val="24"/>
          <w:lang w:val="ro-RO" w:bidi="en-US"/>
        </w:rPr>
        <w:t xml:space="preserve">                                           </w:t>
      </w:r>
    </w:p>
    <w:p w:rsidR="00E04DDE" w:rsidRPr="00163EF0" w:rsidRDefault="00E04DDE" w:rsidP="00E04DDE">
      <w:pPr>
        <w:spacing w:after="0" w:line="276" w:lineRule="auto"/>
        <w:jc w:val="both"/>
        <w:rPr>
          <w:rFonts w:ascii="Calibri" w:eastAsia="Times New Roman" w:hAnsi="Calibri" w:cs="Times New Roman"/>
          <w:color w:val="FF0000"/>
          <w:sz w:val="24"/>
          <w:szCs w:val="24"/>
          <w:lang w:val="ro-RO" w:bidi="en-US"/>
        </w:rPr>
      </w:pPr>
    </w:p>
    <w:tbl>
      <w:tblPr>
        <w:tblW w:w="0" w:type="auto"/>
        <w:tblLook w:val="04A0" w:firstRow="1" w:lastRow="0" w:firstColumn="1" w:lastColumn="0" w:noHBand="0" w:noVBand="1"/>
      </w:tblPr>
      <w:tblGrid>
        <w:gridCol w:w="4820"/>
        <w:gridCol w:w="4422"/>
      </w:tblGrid>
      <w:tr w:rsidR="00E04DDE" w:rsidRPr="00163EF0" w:rsidTr="00F740E9">
        <w:tc>
          <w:tcPr>
            <w:tcW w:w="4820" w:type="dxa"/>
          </w:tcPr>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Date generale</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CUI: RO 21467417</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Nr. înreg. Reg. </w:t>
            </w:r>
            <w:r w:rsidRPr="001511AA">
              <w:rPr>
                <w:rFonts w:ascii="Calibri" w:eastAsia="Times New Roman" w:hAnsi="Calibri" w:cs="Times New Roman"/>
                <w:sz w:val="24"/>
                <w:szCs w:val="24"/>
                <w:lang w:val="ro-RO" w:bidi="en-US"/>
              </w:rPr>
              <w:t xml:space="preserve">Comerțului: </w:t>
            </w:r>
            <w:r w:rsidR="001511AA" w:rsidRPr="001511AA">
              <w:rPr>
                <w:rFonts w:ascii="Calibri" w:eastAsia="Times New Roman" w:hAnsi="Calibri" w:cs="Times New Roman"/>
                <w:sz w:val="24"/>
                <w:szCs w:val="24"/>
                <w:lang w:val="ro-RO" w:bidi="en-US"/>
              </w:rPr>
              <w:t>J12/1498/2007</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Adresa: </w:t>
            </w:r>
            <w:r w:rsidR="001511AA" w:rsidRPr="001511AA">
              <w:rPr>
                <w:rFonts w:ascii="Calibri" w:eastAsia="Times New Roman" w:hAnsi="Calibri" w:cs="Times New Roman"/>
                <w:sz w:val="24"/>
                <w:szCs w:val="24"/>
                <w:lang w:val="ro-RO" w:bidi="en-US"/>
              </w:rPr>
              <w:t>Str. Ceahlău 7, Cluj-Napoca, jud. Cluj</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Capital social</w:t>
            </w:r>
            <w:r w:rsidRPr="001511AA">
              <w:rPr>
                <w:rFonts w:ascii="Calibri" w:eastAsia="Times New Roman" w:hAnsi="Calibri" w:cs="Times New Roman"/>
                <w:sz w:val="24"/>
                <w:szCs w:val="24"/>
                <w:lang w:val="ro-RO" w:bidi="en-US"/>
              </w:rPr>
              <w:t xml:space="preserve">: </w:t>
            </w:r>
            <w:r w:rsidR="001511AA" w:rsidRPr="001511AA">
              <w:rPr>
                <w:rFonts w:ascii="Calibri" w:eastAsia="Times New Roman" w:hAnsi="Calibri" w:cs="Times New Roman"/>
                <w:sz w:val="24"/>
                <w:szCs w:val="24"/>
                <w:lang w:val="ro-RO" w:bidi="en-US"/>
              </w:rPr>
              <w:t>2.000</w:t>
            </w:r>
            <w:r w:rsidRPr="001511AA">
              <w:rPr>
                <w:rFonts w:ascii="Calibri" w:eastAsia="Times New Roman" w:hAnsi="Calibri" w:cs="Times New Roman"/>
                <w:sz w:val="24"/>
                <w:szCs w:val="24"/>
                <w:lang w:val="ro-RO" w:bidi="en-US"/>
              </w:rPr>
              <w:t xml:space="preserve"> </w:t>
            </w:r>
            <w:r w:rsidRPr="00E04DDE">
              <w:rPr>
                <w:rFonts w:ascii="Calibri" w:eastAsia="Times New Roman" w:hAnsi="Calibri" w:cs="Times New Roman"/>
                <w:sz w:val="24"/>
                <w:szCs w:val="24"/>
                <w:lang w:val="ro-RO" w:bidi="en-US"/>
              </w:rPr>
              <w:t>RON</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Descriere activitate</w:t>
            </w:r>
          </w:p>
          <w:p w:rsidR="00E04DDE" w:rsidRPr="00163EF0" w:rsidRDefault="00E04DDE" w:rsidP="001511AA">
            <w:pPr>
              <w:spacing w:after="0" w:line="276" w:lineRule="auto"/>
              <w:rPr>
                <w:rFonts w:ascii="Calibri" w:eastAsia="Times New Roman" w:hAnsi="Calibri" w:cs="Times New Roman"/>
                <w:color w:val="FF0000"/>
                <w:sz w:val="24"/>
                <w:szCs w:val="24"/>
                <w:lang w:val="ro-RO" w:bidi="en-US"/>
              </w:rPr>
            </w:pPr>
            <w:r w:rsidRPr="001511AA">
              <w:rPr>
                <w:rFonts w:ascii="Calibri" w:eastAsia="Times New Roman" w:hAnsi="Calibri" w:cs="Times New Roman"/>
                <w:sz w:val="24"/>
                <w:szCs w:val="24"/>
                <w:lang w:val="ro-RO" w:bidi="en-US"/>
              </w:rPr>
              <w:t xml:space="preserve">CAEN: </w:t>
            </w:r>
            <w:r w:rsidR="001511AA" w:rsidRPr="001511AA">
              <w:rPr>
                <w:rFonts w:ascii="Calibri" w:eastAsia="Times New Roman" w:hAnsi="Calibri" w:cs="Times New Roman"/>
                <w:sz w:val="24"/>
                <w:szCs w:val="24"/>
                <w:lang w:val="ro-RO" w:bidi="en-US"/>
              </w:rPr>
              <w:t>Activități de alimentație (catering) pentru evenimente</w:t>
            </w:r>
          </w:p>
        </w:tc>
        <w:tc>
          <w:tcPr>
            <w:tcW w:w="4422" w:type="dxa"/>
            <w:hideMark/>
          </w:tcPr>
          <w:p w:rsidR="00E04DDE" w:rsidRPr="00163EF0" w:rsidRDefault="00E04DDE" w:rsidP="00F740E9">
            <w:pPr>
              <w:numPr>
                <w:ilvl w:val="0"/>
                <w:numId w:val="1"/>
              </w:num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Număr mediu de salariați:</w:t>
            </w:r>
            <w:r w:rsidRPr="00E04DDE">
              <w:rPr>
                <w:rFonts w:ascii="Calibri" w:eastAsia="Times New Roman" w:hAnsi="Calibri" w:cs="Times New Roman"/>
                <w:sz w:val="24"/>
                <w:szCs w:val="24"/>
                <w:lang w:val="ro-RO" w:eastAsia="ro-RO" w:bidi="en-US"/>
              </w:rPr>
              <w:t xml:space="preserve"> </w:t>
            </w:r>
            <w:r w:rsidR="001511AA" w:rsidRPr="001511AA">
              <w:rPr>
                <w:rFonts w:ascii="Calibri" w:eastAsia="Times New Roman" w:hAnsi="Calibri" w:cs="Times New Roman"/>
                <w:sz w:val="24"/>
                <w:szCs w:val="24"/>
                <w:lang w:val="ro-RO" w:eastAsia="ro-RO" w:bidi="en-US"/>
              </w:rPr>
              <w:t>36</w:t>
            </w:r>
          </w:p>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Date financiare (2018)</w:t>
            </w:r>
          </w:p>
          <w:tbl>
            <w:tblPr>
              <w:tblStyle w:val="GridTable4-Accent11"/>
              <w:tblW w:w="0" w:type="auto"/>
              <w:jc w:val="right"/>
              <w:tblLook w:val="04A0" w:firstRow="1" w:lastRow="0" w:firstColumn="1" w:lastColumn="0" w:noHBand="0" w:noVBand="1"/>
            </w:tblPr>
            <w:tblGrid>
              <w:gridCol w:w="2311"/>
              <w:gridCol w:w="568"/>
              <w:gridCol w:w="1108"/>
            </w:tblGrid>
            <w:tr w:rsidR="00E04DDE" w:rsidRPr="00163EF0" w:rsidTr="00F740E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jc w:val="center"/>
                    <w:rPr>
                      <w:rFonts w:ascii="Calibri" w:eastAsia="Times New Roman" w:hAnsi="Calibri" w:cs="Times New Roman"/>
                      <w:szCs w:val="24"/>
                      <w:lang w:bidi="en-US"/>
                    </w:rPr>
                  </w:pPr>
                  <w:r w:rsidRPr="00E04DDE">
                    <w:rPr>
                      <w:rFonts w:ascii="Calibri" w:eastAsia="Times New Roman" w:hAnsi="Calibri" w:cs="Times New Roman"/>
                      <w:szCs w:val="24"/>
                      <w:lang w:bidi="en-US"/>
                    </w:rPr>
                    <w:t>Element</w:t>
                  </w:r>
                </w:p>
              </w:tc>
              <w:tc>
                <w:tcPr>
                  <w:tcW w:w="0" w:type="auto"/>
                  <w:hideMark/>
                </w:tcPr>
                <w:p w:rsidR="00E04DDE" w:rsidRPr="00E04DDE" w:rsidRDefault="00E04DDE" w:rsidP="00F74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UM</w:t>
                  </w:r>
                </w:p>
              </w:tc>
              <w:tc>
                <w:tcPr>
                  <w:tcW w:w="0" w:type="auto"/>
                  <w:hideMark/>
                </w:tcPr>
                <w:p w:rsidR="00E04DDE" w:rsidRPr="00E04DDE" w:rsidRDefault="00E04DDE" w:rsidP="00F74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Valoare</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Cifra de afaceri</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1511AA"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1511AA">
                    <w:rPr>
                      <w:rFonts w:ascii="Calibri" w:eastAsia="Times New Roman" w:hAnsi="Calibri" w:cs="Times New Roman"/>
                      <w:szCs w:val="24"/>
                      <w:lang w:bidi="en-US"/>
                    </w:rPr>
                    <w:t>5</w:t>
                  </w:r>
                  <w:r>
                    <w:rPr>
                      <w:rFonts w:ascii="Calibri" w:eastAsia="Times New Roman" w:hAnsi="Calibri" w:cs="Times New Roman"/>
                      <w:szCs w:val="24"/>
                      <w:lang w:bidi="en-US"/>
                    </w:rPr>
                    <w:t>.</w:t>
                  </w:r>
                  <w:r w:rsidRPr="001511AA">
                    <w:rPr>
                      <w:rFonts w:ascii="Calibri" w:eastAsia="Times New Roman" w:hAnsi="Calibri" w:cs="Times New Roman"/>
                      <w:szCs w:val="24"/>
                      <w:lang w:bidi="en-US"/>
                    </w:rPr>
                    <w:t>457</w:t>
                  </w:r>
                  <w:r>
                    <w:rPr>
                      <w:rFonts w:ascii="Calibri" w:eastAsia="Times New Roman" w:hAnsi="Calibri" w:cs="Times New Roman"/>
                      <w:szCs w:val="24"/>
                      <w:lang w:bidi="en-US"/>
                    </w:rPr>
                    <w:t>.</w:t>
                  </w:r>
                  <w:r w:rsidRPr="001511AA">
                    <w:rPr>
                      <w:rFonts w:ascii="Calibri" w:eastAsia="Times New Roman" w:hAnsi="Calibri" w:cs="Times New Roman"/>
                      <w:szCs w:val="24"/>
                      <w:lang w:bidi="en-US"/>
                    </w:rPr>
                    <w:t>677</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Venituri totale</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cr/>
                    <w:t>on</w:t>
                  </w:r>
                </w:p>
              </w:tc>
              <w:tc>
                <w:tcPr>
                  <w:tcW w:w="0" w:type="auto"/>
                </w:tcPr>
                <w:p w:rsidR="00E04DDE" w:rsidRPr="00E04DDE" w:rsidRDefault="001511AA"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1511AA">
                    <w:rPr>
                      <w:rFonts w:ascii="Calibri" w:eastAsia="Times New Roman" w:hAnsi="Calibri" w:cs="Times New Roman"/>
                      <w:szCs w:val="24"/>
                      <w:lang w:bidi="en-US"/>
                    </w:rPr>
                    <w:t>5</w:t>
                  </w:r>
                  <w:r>
                    <w:rPr>
                      <w:rFonts w:ascii="Calibri" w:eastAsia="Times New Roman" w:hAnsi="Calibri" w:cs="Times New Roman"/>
                      <w:szCs w:val="24"/>
                      <w:lang w:bidi="en-US"/>
                    </w:rPr>
                    <w:t>.</w:t>
                  </w:r>
                  <w:r w:rsidRPr="001511AA">
                    <w:rPr>
                      <w:rFonts w:ascii="Calibri" w:eastAsia="Times New Roman" w:hAnsi="Calibri" w:cs="Times New Roman"/>
                      <w:szCs w:val="24"/>
                      <w:lang w:bidi="en-US"/>
                    </w:rPr>
                    <w:t>480</w:t>
                  </w:r>
                  <w:r>
                    <w:rPr>
                      <w:rFonts w:ascii="Calibri" w:eastAsia="Times New Roman" w:hAnsi="Calibri" w:cs="Times New Roman"/>
                      <w:szCs w:val="24"/>
                      <w:lang w:bidi="en-US"/>
                    </w:rPr>
                    <w:t>.</w:t>
                  </w:r>
                  <w:r w:rsidRPr="001511AA">
                    <w:rPr>
                      <w:rFonts w:ascii="Calibri" w:eastAsia="Times New Roman" w:hAnsi="Calibri" w:cs="Times New Roman"/>
                      <w:szCs w:val="24"/>
                      <w:lang w:bidi="en-US"/>
                    </w:rPr>
                    <w:t>724</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Cheltuieli totale</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1511AA"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1511AA">
                    <w:rPr>
                      <w:rFonts w:ascii="Calibri" w:eastAsia="Times New Roman" w:hAnsi="Calibri" w:cs="Times New Roman"/>
                      <w:szCs w:val="24"/>
                      <w:lang w:bidi="en-US"/>
                    </w:rPr>
                    <w:t>5</w:t>
                  </w:r>
                  <w:r>
                    <w:rPr>
                      <w:rFonts w:ascii="Calibri" w:eastAsia="Times New Roman" w:hAnsi="Calibri" w:cs="Times New Roman"/>
                      <w:szCs w:val="24"/>
                      <w:lang w:bidi="en-US"/>
                    </w:rPr>
                    <w:t>.</w:t>
                  </w:r>
                  <w:r w:rsidRPr="001511AA">
                    <w:rPr>
                      <w:rFonts w:ascii="Calibri" w:eastAsia="Times New Roman" w:hAnsi="Calibri" w:cs="Times New Roman"/>
                      <w:szCs w:val="24"/>
                      <w:lang w:bidi="en-US"/>
                    </w:rPr>
                    <w:t>021</w:t>
                  </w:r>
                  <w:r>
                    <w:rPr>
                      <w:rFonts w:ascii="Calibri" w:eastAsia="Times New Roman" w:hAnsi="Calibri" w:cs="Times New Roman"/>
                      <w:szCs w:val="24"/>
                      <w:lang w:bidi="en-US"/>
                    </w:rPr>
                    <w:t>.</w:t>
                  </w:r>
                  <w:r w:rsidRPr="001511AA">
                    <w:rPr>
                      <w:rFonts w:ascii="Calibri" w:eastAsia="Times New Roman" w:hAnsi="Calibri" w:cs="Times New Roman"/>
                      <w:szCs w:val="24"/>
                      <w:lang w:bidi="en-US"/>
                    </w:rPr>
                    <w:t>302</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Profitul brut </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1511AA"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1511AA">
                    <w:rPr>
                      <w:rFonts w:ascii="Calibri" w:eastAsia="Times New Roman" w:hAnsi="Calibri" w:cs="Times New Roman"/>
                      <w:szCs w:val="24"/>
                      <w:lang w:bidi="en-US"/>
                    </w:rPr>
                    <w:t>459</w:t>
                  </w:r>
                  <w:r>
                    <w:rPr>
                      <w:rFonts w:ascii="Calibri" w:eastAsia="Times New Roman" w:hAnsi="Calibri" w:cs="Times New Roman"/>
                      <w:szCs w:val="24"/>
                      <w:lang w:bidi="en-US"/>
                    </w:rPr>
                    <w:t>.</w:t>
                  </w:r>
                  <w:r w:rsidRPr="001511AA">
                    <w:rPr>
                      <w:rFonts w:ascii="Calibri" w:eastAsia="Times New Roman" w:hAnsi="Calibri" w:cs="Times New Roman"/>
                      <w:szCs w:val="24"/>
                      <w:lang w:bidi="en-US"/>
                    </w:rPr>
                    <w:t>422</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Pierderea brută </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1511AA"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Pr>
                      <w:rFonts w:ascii="Calibri" w:eastAsia="Times New Roman" w:hAnsi="Calibri" w:cs="Times New Roman"/>
                      <w:szCs w:val="24"/>
                      <w:lang w:bidi="en-US"/>
                    </w:rPr>
                    <w:t>-</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Profitul net </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6E484C"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6E484C">
                    <w:rPr>
                      <w:rFonts w:ascii="Calibri" w:eastAsia="Times New Roman" w:hAnsi="Calibri" w:cs="Times New Roman"/>
                      <w:szCs w:val="24"/>
                      <w:lang w:bidi="en-US"/>
                    </w:rPr>
                    <w:t>384</w:t>
                  </w:r>
                  <w:r>
                    <w:rPr>
                      <w:rFonts w:ascii="Calibri" w:eastAsia="Times New Roman" w:hAnsi="Calibri" w:cs="Times New Roman"/>
                      <w:szCs w:val="24"/>
                      <w:lang w:bidi="en-US"/>
                    </w:rPr>
                    <w:t>.</w:t>
                  </w:r>
                  <w:r w:rsidRPr="006E484C">
                    <w:rPr>
                      <w:rFonts w:ascii="Calibri" w:eastAsia="Times New Roman" w:hAnsi="Calibri" w:cs="Times New Roman"/>
                      <w:szCs w:val="24"/>
                      <w:lang w:bidi="en-US"/>
                    </w:rPr>
                    <w:t>893</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Pierderea netă</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1511AA"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Pr>
                      <w:rFonts w:ascii="Calibri" w:eastAsia="Times New Roman" w:hAnsi="Calibri" w:cs="Times New Roman"/>
                      <w:szCs w:val="24"/>
                      <w:lang w:bidi="en-US"/>
                    </w:rPr>
                    <w:t>-</w:t>
                  </w:r>
                </w:p>
              </w:tc>
            </w:tr>
            <w:tr w:rsidR="00E04DDE" w:rsidRPr="00163EF0" w:rsidTr="00F740E9">
              <w:trPr>
                <w:trHeight w:val="65"/>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Stocuri</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6E484C"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6E484C">
                    <w:rPr>
                      <w:rFonts w:ascii="Calibri" w:eastAsia="Times New Roman" w:hAnsi="Calibri" w:cs="Times New Roman"/>
                      <w:szCs w:val="24"/>
                      <w:lang w:bidi="en-US"/>
                    </w:rPr>
                    <w:t>76</w:t>
                  </w:r>
                  <w:r>
                    <w:rPr>
                      <w:rFonts w:ascii="Calibri" w:eastAsia="Times New Roman" w:hAnsi="Calibri" w:cs="Times New Roman"/>
                      <w:szCs w:val="24"/>
                      <w:lang w:bidi="en-US"/>
                    </w:rPr>
                    <w:t>.</w:t>
                  </w:r>
                  <w:r w:rsidRPr="006E484C">
                    <w:rPr>
                      <w:rFonts w:ascii="Calibri" w:eastAsia="Times New Roman" w:hAnsi="Calibri" w:cs="Times New Roman"/>
                      <w:szCs w:val="24"/>
                      <w:lang w:bidi="en-US"/>
                    </w:rPr>
                    <w:t>661</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Casă și Conturi la bănci</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6E484C"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6E484C">
                    <w:rPr>
                      <w:rFonts w:ascii="Calibri" w:eastAsia="Times New Roman" w:hAnsi="Calibri" w:cs="Times New Roman"/>
                      <w:szCs w:val="24"/>
                      <w:lang w:bidi="en-US"/>
                    </w:rPr>
                    <w:t>206</w:t>
                  </w:r>
                  <w:r>
                    <w:rPr>
                      <w:rFonts w:ascii="Calibri" w:eastAsia="Times New Roman" w:hAnsi="Calibri" w:cs="Times New Roman"/>
                      <w:szCs w:val="24"/>
                      <w:lang w:bidi="en-US"/>
                    </w:rPr>
                    <w:t>.</w:t>
                  </w:r>
                  <w:r w:rsidRPr="006E484C">
                    <w:rPr>
                      <w:rFonts w:ascii="Calibri" w:eastAsia="Times New Roman" w:hAnsi="Calibri" w:cs="Times New Roman"/>
                      <w:szCs w:val="24"/>
                      <w:lang w:bidi="en-US"/>
                    </w:rPr>
                    <w:t>779</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Creanțe</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6E484C"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6E484C">
                    <w:rPr>
                      <w:rFonts w:ascii="Calibri" w:eastAsia="Times New Roman" w:hAnsi="Calibri" w:cs="Times New Roman"/>
                      <w:szCs w:val="24"/>
                      <w:lang w:bidi="en-US"/>
                    </w:rPr>
                    <w:t>1</w:t>
                  </w:r>
                  <w:r>
                    <w:rPr>
                      <w:rFonts w:ascii="Calibri" w:eastAsia="Times New Roman" w:hAnsi="Calibri" w:cs="Times New Roman"/>
                      <w:szCs w:val="24"/>
                      <w:lang w:bidi="en-US"/>
                    </w:rPr>
                    <w:t>.</w:t>
                  </w:r>
                  <w:r w:rsidRPr="006E484C">
                    <w:rPr>
                      <w:rFonts w:ascii="Calibri" w:eastAsia="Times New Roman" w:hAnsi="Calibri" w:cs="Times New Roman"/>
                      <w:szCs w:val="24"/>
                      <w:lang w:bidi="en-US"/>
                    </w:rPr>
                    <w:t>159</w:t>
                  </w:r>
                  <w:r>
                    <w:rPr>
                      <w:rFonts w:ascii="Calibri" w:eastAsia="Times New Roman" w:hAnsi="Calibri" w:cs="Times New Roman"/>
                      <w:szCs w:val="24"/>
                      <w:lang w:bidi="en-US"/>
                    </w:rPr>
                    <w:t>.</w:t>
                  </w:r>
                  <w:r w:rsidRPr="006E484C">
                    <w:rPr>
                      <w:rFonts w:ascii="Calibri" w:eastAsia="Times New Roman" w:hAnsi="Calibri" w:cs="Times New Roman"/>
                      <w:szCs w:val="24"/>
                      <w:lang w:bidi="en-US"/>
                    </w:rPr>
                    <w:t>269</w:t>
                  </w:r>
                </w:p>
              </w:tc>
            </w:tr>
          </w:tbl>
          <w:p w:rsidR="00E04DDE" w:rsidRPr="00163EF0" w:rsidRDefault="00E04DDE" w:rsidP="00F740E9">
            <w:pPr>
              <w:spacing w:after="0" w:line="276" w:lineRule="auto"/>
              <w:rPr>
                <w:rFonts w:ascii="Calibri" w:eastAsia="Times New Roman" w:hAnsi="Calibri" w:cs="Times New Roman"/>
                <w:b/>
                <w:color w:val="FF0000"/>
                <w:sz w:val="24"/>
                <w:szCs w:val="24"/>
                <w:lang w:val="ro-RO" w:bidi="en-US"/>
              </w:rPr>
            </w:pPr>
          </w:p>
        </w:tc>
      </w:tr>
    </w:tbl>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p>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r w:rsidRPr="00E04DDE">
        <w:rPr>
          <w:rFonts w:ascii="Calibri" w:hAnsi="Calibri"/>
          <w:i/>
          <w:lang w:val="ro-RO"/>
        </w:rPr>
        <w:t>Evoluția profitului și a cifrei de afaceri, perioada 2013-2018:</w:t>
      </w:r>
    </w:p>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p>
    <w:tbl>
      <w:tblPr>
        <w:tblStyle w:val="TableGrid1"/>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2"/>
        <w:gridCol w:w="4129"/>
      </w:tblGrid>
      <w:tr w:rsidR="00E04DDE" w:rsidRPr="00163EF0" w:rsidTr="00F740E9">
        <w:trPr>
          <w:jc w:val="center"/>
        </w:trPr>
        <w:tc>
          <w:tcPr>
            <w:tcW w:w="5422" w:type="dxa"/>
          </w:tcPr>
          <w:p w:rsidR="00E04DDE" w:rsidRPr="00163EF0" w:rsidRDefault="00F247F2" w:rsidP="00F740E9">
            <w:pPr>
              <w:spacing w:line="276" w:lineRule="auto"/>
              <w:jc w:val="center"/>
              <w:rPr>
                <w:color w:val="FF0000"/>
              </w:rPr>
            </w:pPr>
            <w:r w:rsidRPr="00F247F2">
              <w:rPr>
                <w:rFonts w:asciiTheme="minorHAnsi" w:eastAsiaTheme="minorHAnsi" w:hAnsiTheme="minorHAnsi" w:cstheme="minorBidi"/>
                <w:noProof/>
                <w:sz w:val="22"/>
                <w:szCs w:val="22"/>
                <w:lang w:val="en-US" w:eastAsia="en-US"/>
              </w:rPr>
              <w:object w:dxaOrig="5640" w:dyaOrig="3000">
                <v:shape id="_x0000_i1028" type="#_x0000_t75" alt="" style="width:260pt;height:139.2pt;mso-width-percent:0;mso-height-percent:0;mso-width-percent:0;mso-height-percent:0" o:ole="">
                  <v:imagedata r:id="rId39" o:title=""/>
                </v:shape>
                <o:OLEObject Type="Embed" ProgID="PBrush" ShapeID="_x0000_i1028" DrawAspect="Content" ObjectID="_1639993449" r:id="rId40"/>
              </w:object>
            </w:r>
          </w:p>
          <w:p w:rsidR="00E04DDE" w:rsidRPr="00163EF0" w:rsidRDefault="00E04DDE" w:rsidP="00F740E9">
            <w:pPr>
              <w:spacing w:line="276" w:lineRule="auto"/>
              <w:jc w:val="center"/>
              <w:rPr>
                <w:rFonts w:ascii="Calibri" w:hAnsi="Calibri" w:cs="Times New Roman"/>
                <w:color w:val="FF0000"/>
                <w:sz w:val="24"/>
                <w:szCs w:val="24"/>
                <w:lang w:bidi="en-US"/>
              </w:rPr>
            </w:pPr>
          </w:p>
        </w:tc>
        <w:tc>
          <w:tcPr>
            <w:tcW w:w="4129" w:type="dxa"/>
          </w:tcPr>
          <w:p w:rsidR="00E04DDE" w:rsidRPr="00163EF0" w:rsidRDefault="00E04DDE" w:rsidP="00F740E9">
            <w:pPr>
              <w:autoSpaceDE w:val="0"/>
              <w:autoSpaceDN w:val="0"/>
              <w:adjustRightInd w:val="0"/>
              <w:spacing w:line="276" w:lineRule="auto"/>
              <w:jc w:val="both"/>
              <w:rPr>
                <w:color w:val="FF0000"/>
              </w:rPr>
            </w:pPr>
          </w:p>
          <w:p w:rsidR="00E04DDE" w:rsidRPr="00163EF0" w:rsidRDefault="00E04DDE" w:rsidP="00F740E9">
            <w:pPr>
              <w:autoSpaceDE w:val="0"/>
              <w:autoSpaceDN w:val="0"/>
              <w:adjustRightInd w:val="0"/>
              <w:spacing w:line="276" w:lineRule="auto"/>
              <w:jc w:val="both"/>
              <w:rPr>
                <w:color w:val="FF0000"/>
              </w:rPr>
            </w:pPr>
          </w:p>
          <w:p w:rsidR="00E04DDE" w:rsidRPr="00163EF0" w:rsidRDefault="00F247F2" w:rsidP="00F740E9">
            <w:pPr>
              <w:autoSpaceDE w:val="0"/>
              <w:autoSpaceDN w:val="0"/>
              <w:adjustRightInd w:val="0"/>
              <w:spacing w:line="276" w:lineRule="auto"/>
              <w:jc w:val="both"/>
              <w:rPr>
                <w:rFonts w:ascii="Calibri" w:hAnsi="Calibri"/>
                <w:color w:val="FF0000"/>
                <w:sz w:val="24"/>
              </w:rPr>
            </w:pPr>
            <w:r w:rsidRPr="00F247F2">
              <w:rPr>
                <w:rFonts w:asciiTheme="minorHAnsi" w:eastAsiaTheme="minorHAnsi" w:hAnsiTheme="minorHAnsi" w:cstheme="minorBidi"/>
                <w:noProof/>
                <w:sz w:val="22"/>
                <w:szCs w:val="22"/>
                <w:lang w:val="en-US" w:eastAsia="en-US"/>
              </w:rPr>
              <w:object w:dxaOrig="5340" w:dyaOrig="2652">
                <v:shape id="_x0000_i1027" type="#_x0000_t75" alt="" style="width:196pt;height:96.8pt;mso-width-percent:0;mso-height-percent:0;mso-width-percent:0;mso-height-percent:0" o:ole="">
                  <v:imagedata r:id="rId41" o:title=""/>
                </v:shape>
                <o:OLEObject Type="Embed" ProgID="PBrush" ShapeID="_x0000_i1027" DrawAspect="Content" ObjectID="_1639993450" r:id="rId42"/>
              </w:object>
            </w:r>
          </w:p>
        </w:tc>
      </w:tr>
    </w:tbl>
    <w:tbl>
      <w:tblPr>
        <w:tblStyle w:val="GridTable4-Accent12"/>
        <w:tblW w:w="9355" w:type="dxa"/>
        <w:jc w:val="center"/>
        <w:tblLook w:val="00A0" w:firstRow="1" w:lastRow="0" w:firstColumn="1" w:lastColumn="0" w:noHBand="0" w:noVBand="0"/>
      </w:tblPr>
      <w:tblGrid>
        <w:gridCol w:w="5038"/>
        <w:gridCol w:w="4317"/>
      </w:tblGrid>
      <w:tr w:rsidR="00E04DDE" w:rsidRPr="00163EF0" w:rsidTr="00F740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8" w:type="dxa"/>
          </w:tcPr>
          <w:p w:rsidR="00E04DDE" w:rsidRPr="00E04DDE" w:rsidRDefault="00E04DDE" w:rsidP="00F740E9">
            <w:pPr>
              <w:autoSpaceDE w:val="0"/>
              <w:autoSpaceDN w:val="0"/>
              <w:adjustRightInd w:val="0"/>
              <w:spacing w:line="276" w:lineRule="auto"/>
              <w:jc w:val="center"/>
              <w:rPr>
                <w:rFonts w:eastAsia="Times New Roman" w:cs="Calibri"/>
                <w:color w:val="FFFFFF" w:themeColor="background1"/>
              </w:rPr>
            </w:pPr>
            <w:r w:rsidRPr="00E04DDE">
              <w:rPr>
                <w:rFonts w:eastAsia="Times New Roman" w:cs="Calibri"/>
                <w:color w:val="FFFFFF" w:themeColor="background1"/>
              </w:rPr>
              <w:t>Puncte tari</w:t>
            </w:r>
          </w:p>
        </w:tc>
        <w:tc>
          <w:tcPr>
            <w:cnfStyle w:val="000010000000" w:firstRow="0" w:lastRow="0" w:firstColumn="0" w:lastColumn="0" w:oddVBand="1" w:evenVBand="0" w:oddHBand="0" w:evenHBand="0" w:firstRowFirstColumn="0" w:firstRowLastColumn="0" w:lastRowFirstColumn="0" w:lastRowLastColumn="0"/>
            <w:tcW w:w="4317" w:type="dxa"/>
          </w:tcPr>
          <w:p w:rsidR="00E04DDE" w:rsidRPr="00E04DDE" w:rsidRDefault="00E04DDE" w:rsidP="00F740E9">
            <w:pPr>
              <w:autoSpaceDE w:val="0"/>
              <w:autoSpaceDN w:val="0"/>
              <w:adjustRightInd w:val="0"/>
              <w:spacing w:line="276" w:lineRule="auto"/>
              <w:jc w:val="center"/>
              <w:rPr>
                <w:rFonts w:eastAsia="Times New Roman" w:cs="Calibri"/>
                <w:color w:val="FFFFFF" w:themeColor="background1"/>
              </w:rPr>
            </w:pPr>
            <w:r w:rsidRPr="00E04DDE">
              <w:rPr>
                <w:rFonts w:eastAsia="Times New Roman" w:cs="Calibri"/>
                <w:color w:val="FFFFFF" w:themeColor="background1"/>
              </w:rPr>
              <w:t>Puncte slabe</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8" w:type="dxa"/>
          </w:tcPr>
          <w:p w:rsidR="00E04DDE" w:rsidRPr="00340A54" w:rsidRDefault="00E04DDE" w:rsidP="00F740E9">
            <w:pPr>
              <w:autoSpaceDE w:val="0"/>
              <w:autoSpaceDN w:val="0"/>
              <w:adjustRightInd w:val="0"/>
              <w:spacing w:line="276" w:lineRule="auto"/>
              <w:jc w:val="both"/>
              <w:rPr>
                <w:rFonts w:eastAsia="Times New Roman" w:cs="Calibri"/>
                <w:b w:val="0"/>
              </w:rPr>
            </w:pPr>
          </w:p>
          <w:p w:rsidR="00E04DDE" w:rsidRPr="00340A54" w:rsidRDefault="00340A54" w:rsidP="00F740E9">
            <w:pPr>
              <w:numPr>
                <w:ilvl w:val="0"/>
                <w:numId w:val="2"/>
              </w:numPr>
              <w:contextualSpacing/>
              <w:rPr>
                <w:rFonts w:eastAsia="Times New Roman" w:cs="Calibri"/>
                <w:b w:val="0"/>
              </w:rPr>
            </w:pPr>
            <w:r w:rsidRPr="00340A54">
              <w:rPr>
                <w:rFonts w:eastAsia="Times New Roman" w:cs="Calibri"/>
                <w:b w:val="0"/>
              </w:rPr>
              <w:t>Cifra de afaceri foarte mare</w:t>
            </w:r>
          </w:p>
          <w:p w:rsidR="00340A54" w:rsidRPr="00340A54" w:rsidRDefault="00340A54" w:rsidP="00F740E9">
            <w:pPr>
              <w:numPr>
                <w:ilvl w:val="0"/>
                <w:numId w:val="2"/>
              </w:numPr>
              <w:contextualSpacing/>
              <w:rPr>
                <w:rFonts w:eastAsia="Times New Roman" w:cs="Calibri"/>
                <w:b w:val="0"/>
              </w:rPr>
            </w:pPr>
            <w:r w:rsidRPr="00340A54">
              <w:rPr>
                <w:rFonts w:eastAsia="Times New Roman" w:cs="Calibri"/>
                <w:b w:val="0"/>
              </w:rPr>
              <w:t>Evoluție dinamică</w:t>
            </w:r>
          </w:p>
          <w:p w:rsidR="00340A54" w:rsidRPr="00340A54" w:rsidRDefault="00340A54" w:rsidP="00F740E9">
            <w:pPr>
              <w:numPr>
                <w:ilvl w:val="0"/>
                <w:numId w:val="2"/>
              </w:numPr>
              <w:contextualSpacing/>
              <w:rPr>
                <w:rFonts w:eastAsia="Times New Roman" w:cs="Calibri"/>
                <w:b w:val="0"/>
              </w:rPr>
            </w:pPr>
            <w:r w:rsidRPr="00340A54">
              <w:rPr>
                <w:rFonts w:eastAsia="Times New Roman" w:cs="Calibri"/>
                <w:b w:val="0"/>
              </w:rPr>
              <w:t>Creșterea CA cu 413% în 2018 față de 2014</w:t>
            </w:r>
          </w:p>
          <w:p w:rsidR="00340A54" w:rsidRPr="00340A54" w:rsidRDefault="00340A54" w:rsidP="00340A54">
            <w:pPr>
              <w:ind w:left="360"/>
              <w:contextualSpacing/>
              <w:rPr>
                <w:rFonts w:eastAsia="Times New Roman" w:cs="Calibri"/>
                <w:b w:val="0"/>
              </w:rPr>
            </w:pPr>
          </w:p>
          <w:p w:rsidR="00E04DDE" w:rsidRPr="00340A54" w:rsidRDefault="00E04DDE" w:rsidP="00F740E9">
            <w:pPr>
              <w:autoSpaceDE w:val="0"/>
              <w:autoSpaceDN w:val="0"/>
              <w:adjustRightInd w:val="0"/>
              <w:spacing w:line="276" w:lineRule="auto"/>
              <w:jc w:val="both"/>
              <w:rPr>
                <w:rFonts w:eastAsia="Times New Roman" w:cs="Calibri"/>
                <w:b w:val="0"/>
              </w:rPr>
            </w:pPr>
          </w:p>
        </w:tc>
        <w:tc>
          <w:tcPr>
            <w:cnfStyle w:val="000010000000" w:firstRow="0" w:lastRow="0" w:firstColumn="0" w:lastColumn="0" w:oddVBand="1" w:evenVBand="0" w:oddHBand="0" w:evenHBand="0" w:firstRowFirstColumn="0" w:firstRowLastColumn="0" w:lastRowFirstColumn="0" w:lastRowLastColumn="0"/>
            <w:tcW w:w="4317" w:type="dxa"/>
          </w:tcPr>
          <w:p w:rsidR="00E04DDE" w:rsidRPr="00340A54" w:rsidRDefault="00E04DDE" w:rsidP="00F740E9">
            <w:pPr>
              <w:autoSpaceDE w:val="0"/>
              <w:autoSpaceDN w:val="0"/>
              <w:adjustRightInd w:val="0"/>
              <w:spacing w:line="276" w:lineRule="auto"/>
              <w:jc w:val="both"/>
              <w:rPr>
                <w:rFonts w:eastAsia="Times New Roman" w:cs="Calibri"/>
              </w:rPr>
            </w:pPr>
          </w:p>
          <w:p w:rsidR="00E04DDE" w:rsidRPr="00340A54" w:rsidRDefault="00340A54" w:rsidP="00F740E9">
            <w:pPr>
              <w:numPr>
                <w:ilvl w:val="0"/>
                <w:numId w:val="2"/>
              </w:numPr>
              <w:autoSpaceDE w:val="0"/>
              <w:autoSpaceDN w:val="0"/>
              <w:adjustRightInd w:val="0"/>
              <w:spacing w:line="276" w:lineRule="auto"/>
              <w:jc w:val="both"/>
              <w:rPr>
                <w:rFonts w:eastAsia="Times New Roman" w:cs="Calibri"/>
              </w:rPr>
            </w:pPr>
            <w:r w:rsidRPr="00340A54">
              <w:rPr>
                <w:rFonts w:eastAsia="Times New Roman" w:cs="Calibri"/>
              </w:rPr>
              <w:t xml:space="preserve">Neidentificate </w:t>
            </w:r>
          </w:p>
          <w:p w:rsidR="00E04DDE" w:rsidRPr="00340A54" w:rsidRDefault="00E04DDE" w:rsidP="00F740E9">
            <w:pPr>
              <w:autoSpaceDE w:val="0"/>
              <w:autoSpaceDN w:val="0"/>
              <w:adjustRightInd w:val="0"/>
              <w:spacing w:line="276" w:lineRule="auto"/>
              <w:ind w:left="720"/>
              <w:jc w:val="both"/>
              <w:rPr>
                <w:rFonts w:eastAsia="Times New Roman" w:cs="Calibri"/>
              </w:rPr>
            </w:pPr>
          </w:p>
        </w:tc>
      </w:tr>
    </w:tbl>
    <w:p w:rsidR="00E04DDE" w:rsidRPr="00163EF0" w:rsidRDefault="00E04DDE" w:rsidP="00E04DDE">
      <w:pPr>
        <w:autoSpaceDE w:val="0"/>
        <w:autoSpaceDN w:val="0"/>
        <w:adjustRightInd w:val="0"/>
        <w:spacing w:after="0" w:line="240" w:lineRule="auto"/>
        <w:jc w:val="center"/>
        <w:rPr>
          <w:b/>
          <w:i/>
          <w:color w:val="FF0000"/>
          <w:sz w:val="32"/>
          <w:lang w:val="ro-RO"/>
        </w:rPr>
      </w:pPr>
    </w:p>
    <w:p w:rsidR="00E04DDE" w:rsidRPr="00163EF0" w:rsidRDefault="00E04DDE" w:rsidP="00E04DDE">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E04DDE" w:rsidRDefault="00E04DDE" w:rsidP="00E04DDE">
      <w:pPr>
        <w:spacing w:after="0" w:line="276" w:lineRule="auto"/>
        <w:jc w:val="both"/>
        <w:rPr>
          <w:rFonts w:ascii="Calibri" w:eastAsia="Times New Roman" w:hAnsi="Calibri" w:cs="Times New Roman"/>
          <w:b/>
          <w:color w:val="FF0000"/>
          <w:sz w:val="32"/>
          <w:szCs w:val="24"/>
          <w:u w:val="single"/>
          <w:lang w:val="ro-RO" w:bidi="en-US"/>
        </w:rPr>
      </w:pPr>
    </w:p>
    <w:p w:rsidR="00E04DDE" w:rsidRDefault="00E04DDE" w:rsidP="00E04DDE">
      <w:pPr>
        <w:spacing w:after="0" w:line="276" w:lineRule="auto"/>
        <w:jc w:val="both"/>
        <w:rPr>
          <w:rFonts w:ascii="Calibri" w:eastAsia="Times New Roman" w:hAnsi="Calibri" w:cs="Times New Roman"/>
          <w:b/>
          <w:color w:val="FF0000"/>
          <w:sz w:val="32"/>
          <w:szCs w:val="24"/>
          <w:u w:val="single"/>
          <w:lang w:val="ro-RO" w:bidi="en-US"/>
        </w:rPr>
      </w:pPr>
    </w:p>
    <w:p w:rsidR="00E04DDE" w:rsidRPr="00E04DDE" w:rsidRDefault="00E04DDE" w:rsidP="00E04DDE">
      <w:pPr>
        <w:spacing w:after="0" w:line="276" w:lineRule="auto"/>
        <w:jc w:val="both"/>
        <w:rPr>
          <w:rFonts w:ascii="Calibri" w:eastAsia="Times New Roman" w:hAnsi="Calibri" w:cs="Times New Roman"/>
          <w:sz w:val="32"/>
          <w:szCs w:val="24"/>
          <w:lang w:val="ro-RO" w:bidi="en-US"/>
        </w:rPr>
      </w:pPr>
      <w:r w:rsidRPr="00E04DDE">
        <w:rPr>
          <w:rFonts w:ascii="Calibri" w:eastAsia="Times New Roman" w:hAnsi="Calibri" w:cs="Times New Roman"/>
          <w:b/>
          <w:sz w:val="32"/>
          <w:szCs w:val="24"/>
          <w:u w:val="single"/>
          <w:lang w:val="ro-RO" w:bidi="en-US"/>
        </w:rPr>
        <w:lastRenderedPageBreak/>
        <w:t>NEW MAR CATERING S.R.L._________</w:t>
      </w:r>
      <w:r>
        <w:rPr>
          <w:rFonts w:ascii="Calibri" w:eastAsia="Times New Roman" w:hAnsi="Calibri" w:cs="Times New Roman"/>
          <w:b/>
          <w:sz w:val="32"/>
          <w:szCs w:val="24"/>
          <w:u w:val="single"/>
          <w:lang w:val="ro-RO" w:bidi="en-US"/>
        </w:rPr>
        <w:t>_________</w:t>
      </w:r>
      <w:r w:rsidRPr="00E04DDE">
        <w:rPr>
          <w:rFonts w:ascii="Calibri" w:eastAsia="Times New Roman" w:hAnsi="Calibri" w:cs="Times New Roman"/>
          <w:b/>
          <w:sz w:val="32"/>
          <w:szCs w:val="24"/>
          <w:u w:val="single"/>
          <w:lang w:val="ro-RO" w:bidi="en-US"/>
        </w:rPr>
        <w:t xml:space="preserve">__________________                           </w:t>
      </w:r>
      <w:r w:rsidRPr="00E04DDE">
        <w:rPr>
          <w:rFonts w:ascii="Calibri" w:eastAsia="Times New Roman" w:hAnsi="Calibri" w:cs="Times New Roman"/>
          <w:sz w:val="32"/>
          <w:szCs w:val="24"/>
          <w:lang w:val="ro-RO" w:bidi="en-US"/>
        </w:rPr>
        <w:t xml:space="preserve">                                           </w:t>
      </w:r>
    </w:p>
    <w:p w:rsidR="00E04DDE" w:rsidRPr="00163EF0" w:rsidRDefault="00E04DDE" w:rsidP="00E04DDE">
      <w:pPr>
        <w:spacing w:after="0" w:line="276" w:lineRule="auto"/>
        <w:jc w:val="both"/>
        <w:rPr>
          <w:rFonts w:ascii="Calibri" w:eastAsia="Times New Roman" w:hAnsi="Calibri" w:cs="Times New Roman"/>
          <w:color w:val="FF0000"/>
          <w:sz w:val="24"/>
          <w:szCs w:val="24"/>
          <w:lang w:val="ro-RO" w:bidi="en-US"/>
        </w:rPr>
      </w:pPr>
    </w:p>
    <w:tbl>
      <w:tblPr>
        <w:tblW w:w="0" w:type="auto"/>
        <w:tblLook w:val="04A0" w:firstRow="1" w:lastRow="0" w:firstColumn="1" w:lastColumn="0" w:noHBand="0" w:noVBand="1"/>
      </w:tblPr>
      <w:tblGrid>
        <w:gridCol w:w="4968"/>
        <w:gridCol w:w="4274"/>
      </w:tblGrid>
      <w:tr w:rsidR="00E04DDE" w:rsidRPr="00163EF0" w:rsidTr="007506FB">
        <w:tc>
          <w:tcPr>
            <w:tcW w:w="4968" w:type="dxa"/>
          </w:tcPr>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Date generale</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CUI: RO 30484328</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Nr. înreg. Reg. Comerțului: </w:t>
            </w:r>
            <w:r w:rsidR="007506FB" w:rsidRPr="007506FB">
              <w:rPr>
                <w:rFonts w:ascii="Calibri" w:eastAsia="Times New Roman" w:hAnsi="Calibri" w:cs="Times New Roman"/>
                <w:sz w:val="24"/>
                <w:szCs w:val="24"/>
                <w:lang w:val="ro-RO" w:bidi="en-US"/>
              </w:rPr>
              <w:t>J12/2022/2012</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Adresa</w:t>
            </w:r>
            <w:r w:rsidRPr="007506FB">
              <w:rPr>
                <w:rFonts w:ascii="Calibri" w:eastAsia="Times New Roman" w:hAnsi="Calibri" w:cs="Times New Roman"/>
                <w:sz w:val="24"/>
                <w:szCs w:val="24"/>
                <w:lang w:val="ro-RO" w:bidi="en-US"/>
              </w:rPr>
              <w:t xml:space="preserve">: </w:t>
            </w:r>
            <w:r w:rsidR="007506FB" w:rsidRPr="007506FB">
              <w:rPr>
                <w:rFonts w:ascii="Calibri" w:eastAsia="Times New Roman" w:hAnsi="Calibri" w:cs="Times New Roman"/>
                <w:sz w:val="24"/>
                <w:szCs w:val="24"/>
                <w:lang w:val="ro-RO" w:bidi="en-US"/>
              </w:rPr>
              <w:t>Str. Oaşului 334B, Cluj-Napoca, jud. Cluj</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 xml:space="preserve">Capital social: </w:t>
            </w:r>
            <w:r w:rsidR="007506FB" w:rsidRPr="007506FB">
              <w:rPr>
                <w:rFonts w:ascii="Calibri" w:eastAsia="Times New Roman" w:hAnsi="Calibri" w:cs="Times New Roman"/>
                <w:sz w:val="24"/>
                <w:szCs w:val="24"/>
                <w:lang w:val="ro-RO" w:bidi="en-US"/>
              </w:rPr>
              <w:t>200</w:t>
            </w:r>
            <w:r w:rsidRPr="007506FB">
              <w:rPr>
                <w:rFonts w:ascii="Calibri" w:eastAsia="Times New Roman" w:hAnsi="Calibri" w:cs="Times New Roman"/>
                <w:sz w:val="24"/>
                <w:szCs w:val="24"/>
                <w:lang w:val="ro-RO" w:bidi="en-US"/>
              </w:rPr>
              <w:t xml:space="preserve"> </w:t>
            </w:r>
            <w:r w:rsidRPr="00E04DDE">
              <w:rPr>
                <w:rFonts w:ascii="Calibri" w:eastAsia="Times New Roman" w:hAnsi="Calibri" w:cs="Times New Roman"/>
                <w:sz w:val="24"/>
                <w:szCs w:val="24"/>
                <w:lang w:val="ro-RO" w:bidi="en-US"/>
              </w:rPr>
              <w:t>RON</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p>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Descriere activitate</w:t>
            </w:r>
          </w:p>
          <w:p w:rsidR="00E04DDE" w:rsidRPr="00163EF0" w:rsidRDefault="00E04DDE" w:rsidP="00F740E9">
            <w:pPr>
              <w:spacing w:after="0" w:line="276" w:lineRule="auto"/>
              <w:rPr>
                <w:rFonts w:ascii="Calibri" w:eastAsia="Times New Roman" w:hAnsi="Calibri" w:cs="Times New Roman"/>
                <w:color w:val="FF0000"/>
                <w:sz w:val="24"/>
                <w:szCs w:val="24"/>
                <w:lang w:val="ro-RO" w:bidi="en-US"/>
              </w:rPr>
            </w:pPr>
            <w:r w:rsidRPr="007506FB">
              <w:rPr>
                <w:rFonts w:ascii="Calibri" w:eastAsia="Times New Roman" w:hAnsi="Calibri" w:cs="Times New Roman"/>
                <w:sz w:val="24"/>
                <w:szCs w:val="24"/>
                <w:lang w:val="ro-RO" w:bidi="en-US"/>
              </w:rPr>
              <w:t xml:space="preserve">CAEN: </w:t>
            </w:r>
            <w:r w:rsidR="007506FB" w:rsidRPr="007506FB">
              <w:rPr>
                <w:rFonts w:ascii="Calibri" w:eastAsia="Times New Roman" w:hAnsi="Calibri" w:cs="Times New Roman"/>
                <w:sz w:val="24"/>
                <w:szCs w:val="24"/>
                <w:lang w:val="ro-RO" w:bidi="en-US"/>
              </w:rPr>
              <w:t>Restaurante</w:t>
            </w:r>
          </w:p>
        </w:tc>
        <w:tc>
          <w:tcPr>
            <w:tcW w:w="4274" w:type="dxa"/>
            <w:hideMark/>
          </w:tcPr>
          <w:p w:rsidR="00E04DDE" w:rsidRPr="00163EF0" w:rsidRDefault="00E04DDE" w:rsidP="00F740E9">
            <w:pPr>
              <w:numPr>
                <w:ilvl w:val="0"/>
                <w:numId w:val="1"/>
              </w:numPr>
              <w:spacing w:after="0" w:line="276" w:lineRule="auto"/>
              <w:rPr>
                <w:rFonts w:ascii="Calibri" w:eastAsia="Times New Roman" w:hAnsi="Calibri" w:cs="Times New Roman"/>
                <w:color w:val="FF0000"/>
                <w:sz w:val="24"/>
                <w:szCs w:val="24"/>
                <w:lang w:val="ro-RO" w:bidi="en-US"/>
              </w:rPr>
            </w:pPr>
            <w:r w:rsidRPr="00E04DDE">
              <w:rPr>
                <w:rFonts w:ascii="Calibri" w:eastAsia="Times New Roman" w:hAnsi="Calibri" w:cs="Times New Roman"/>
                <w:sz w:val="24"/>
                <w:szCs w:val="24"/>
                <w:lang w:val="ro-RO" w:bidi="en-US"/>
              </w:rPr>
              <w:t>Număr mediu de salariați:</w:t>
            </w:r>
            <w:r w:rsidRPr="00E04DDE">
              <w:rPr>
                <w:rFonts w:ascii="Calibri" w:eastAsia="Times New Roman" w:hAnsi="Calibri" w:cs="Times New Roman"/>
                <w:sz w:val="24"/>
                <w:szCs w:val="24"/>
                <w:lang w:val="ro-RO" w:eastAsia="ro-RO" w:bidi="en-US"/>
              </w:rPr>
              <w:t xml:space="preserve"> </w:t>
            </w:r>
            <w:r w:rsidR="007506FB" w:rsidRPr="007506FB">
              <w:rPr>
                <w:rFonts w:ascii="Calibri" w:eastAsia="Times New Roman" w:hAnsi="Calibri" w:cs="Times New Roman"/>
                <w:sz w:val="24"/>
                <w:szCs w:val="24"/>
                <w:lang w:val="ro-RO" w:eastAsia="ro-RO" w:bidi="en-US"/>
              </w:rPr>
              <w:t>6</w:t>
            </w:r>
          </w:p>
          <w:p w:rsidR="00E04DDE" w:rsidRPr="00E04DDE" w:rsidRDefault="00E04DDE" w:rsidP="00F740E9">
            <w:pPr>
              <w:numPr>
                <w:ilvl w:val="0"/>
                <w:numId w:val="1"/>
              </w:numPr>
              <w:spacing w:after="0" w:line="276" w:lineRule="auto"/>
              <w:rPr>
                <w:rFonts w:ascii="Calibri" w:eastAsia="Times New Roman" w:hAnsi="Calibri" w:cs="Times New Roman"/>
                <w:sz w:val="24"/>
                <w:szCs w:val="24"/>
                <w:lang w:val="ro-RO" w:bidi="en-US"/>
              </w:rPr>
            </w:pPr>
            <w:r w:rsidRPr="00E04DDE">
              <w:rPr>
                <w:rFonts w:ascii="Calibri" w:eastAsia="Times New Roman" w:hAnsi="Calibri" w:cs="Times New Roman"/>
                <w:sz w:val="24"/>
                <w:szCs w:val="24"/>
                <w:lang w:val="ro-RO" w:bidi="en-US"/>
              </w:rPr>
              <w:t>Date financiare (2018)</w:t>
            </w:r>
          </w:p>
          <w:tbl>
            <w:tblPr>
              <w:tblStyle w:val="GridTable4-Accent11"/>
              <w:tblW w:w="0" w:type="auto"/>
              <w:jc w:val="right"/>
              <w:tblLook w:val="04A0" w:firstRow="1" w:lastRow="0" w:firstColumn="1" w:lastColumn="0" w:noHBand="0" w:noVBand="1"/>
            </w:tblPr>
            <w:tblGrid>
              <w:gridCol w:w="2311"/>
              <w:gridCol w:w="568"/>
              <w:gridCol w:w="1108"/>
            </w:tblGrid>
            <w:tr w:rsidR="00E04DDE" w:rsidRPr="00163EF0" w:rsidTr="00F740E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jc w:val="center"/>
                    <w:rPr>
                      <w:rFonts w:ascii="Calibri" w:eastAsia="Times New Roman" w:hAnsi="Calibri" w:cs="Times New Roman"/>
                      <w:szCs w:val="24"/>
                      <w:lang w:bidi="en-US"/>
                    </w:rPr>
                  </w:pPr>
                  <w:r w:rsidRPr="00E04DDE">
                    <w:rPr>
                      <w:rFonts w:ascii="Calibri" w:eastAsia="Times New Roman" w:hAnsi="Calibri" w:cs="Times New Roman"/>
                      <w:szCs w:val="24"/>
                      <w:lang w:bidi="en-US"/>
                    </w:rPr>
                    <w:t>Element</w:t>
                  </w:r>
                </w:p>
              </w:tc>
              <w:tc>
                <w:tcPr>
                  <w:tcW w:w="0" w:type="auto"/>
                  <w:hideMark/>
                </w:tcPr>
                <w:p w:rsidR="00E04DDE" w:rsidRPr="00E04DDE" w:rsidRDefault="00E04DDE" w:rsidP="00F74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UM</w:t>
                  </w:r>
                </w:p>
              </w:tc>
              <w:tc>
                <w:tcPr>
                  <w:tcW w:w="0" w:type="auto"/>
                  <w:hideMark/>
                </w:tcPr>
                <w:p w:rsidR="00E04DDE" w:rsidRPr="00E04DDE" w:rsidRDefault="00E04DDE" w:rsidP="00F740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Valoare</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Cifra de afaceri</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7506FB"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7506FB">
                    <w:rPr>
                      <w:rFonts w:ascii="Calibri" w:eastAsia="Times New Roman" w:hAnsi="Calibri" w:cs="Times New Roman"/>
                      <w:szCs w:val="24"/>
                      <w:lang w:bidi="en-US"/>
                    </w:rPr>
                    <w:t>1</w:t>
                  </w:r>
                  <w:r>
                    <w:rPr>
                      <w:rFonts w:ascii="Calibri" w:eastAsia="Times New Roman" w:hAnsi="Calibri" w:cs="Times New Roman"/>
                      <w:szCs w:val="24"/>
                      <w:lang w:bidi="en-US"/>
                    </w:rPr>
                    <w:t>.</w:t>
                  </w:r>
                  <w:r w:rsidRPr="007506FB">
                    <w:rPr>
                      <w:rFonts w:ascii="Calibri" w:eastAsia="Times New Roman" w:hAnsi="Calibri" w:cs="Times New Roman"/>
                      <w:szCs w:val="24"/>
                      <w:lang w:bidi="en-US"/>
                    </w:rPr>
                    <w:t>380</w:t>
                  </w:r>
                  <w:r>
                    <w:rPr>
                      <w:rFonts w:ascii="Calibri" w:eastAsia="Times New Roman" w:hAnsi="Calibri" w:cs="Times New Roman"/>
                      <w:szCs w:val="24"/>
                      <w:lang w:bidi="en-US"/>
                    </w:rPr>
                    <w:t>.</w:t>
                  </w:r>
                  <w:r w:rsidRPr="007506FB">
                    <w:rPr>
                      <w:rFonts w:ascii="Calibri" w:eastAsia="Times New Roman" w:hAnsi="Calibri" w:cs="Times New Roman"/>
                      <w:szCs w:val="24"/>
                      <w:lang w:bidi="en-US"/>
                    </w:rPr>
                    <w:t>291</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Venituri totale</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cr/>
                    <w:t>on</w:t>
                  </w:r>
                </w:p>
              </w:tc>
              <w:tc>
                <w:tcPr>
                  <w:tcW w:w="0" w:type="auto"/>
                </w:tcPr>
                <w:p w:rsidR="00E04DDE" w:rsidRPr="00E04DDE" w:rsidRDefault="007506FB"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7506FB">
                    <w:rPr>
                      <w:rFonts w:ascii="Calibri" w:eastAsia="Times New Roman" w:hAnsi="Calibri" w:cs="Times New Roman"/>
                      <w:szCs w:val="24"/>
                      <w:lang w:bidi="en-US"/>
                    </w:rPr>
                    <w:t>1</w:t>
                  </w:r>
                  <w:r>
                    <w:rPr>
                      <w:rFonts w:ascii="Calibri" w:eastAsia="Times New Roman" w:hAnsi="Calibri" w:cs="Times New Roman"/>
                      <w:szCs w:val="24"/>
                      <w:lang w:bidi="en-US"/>
                    </w:rPr>
                    <w:t>.</w:t>
                  </w:r>
                  <w:r w:rsidRPr="007506FB">
                    <w:rPr>
                      <w:rFonts w:ascii="Calibri" w:eastAsia="Times New Roman" w:hAnsi="Calibri" w:cs="Times New Roman"/>
                      <w:szCs w:val="24"/>
                      <w:lang w:bidi="en-US"/>
                    </w:rPr>
                    <w:t>422</w:t>
                  </w:r>
                  <w:r>
                    <w:rPr>
                      <w:rFonts w:ascii="Calibri" w:eastAsia="Times New Roman" w:hAnsi="Calibri" w:cs="Times New Roman"/>
                      <w:szCs w:val="24"/>
                      <w:lang w:bidi="en-US"/>
                    </w:rPr>
                    <w:t>.</w:t>
                  </w:r>
                  <w:r w:rsidRPr="007506FB">
                    <w:rPr>
                      <w:rFonts w:ascii="Calibri" w:eastAsia="Times New Roman" w:hAnsi="Calibri" w:cs="Times New Roman"/>
                      <w:szCs w:val="24"/>
                      <w:lang w:bidi="en-US"/>
                    </w:rPr>
                    <w:t>645</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Cheltuieli totale</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7506FB"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7506FB">
                    <w:rPr>
                      <w:rFonts w:ascii="Calibri" w:eastAsia="Times New Roman" w:hAnsi="Calibri" w:cs="Times New Roman"/>
                      <w:szCs w:val="24"/>
                      <w:lang w:bidi="en-US"/>
                    </w:rPr>
                    <w:t>1</w:t>
                  </w:r>
                  <w:r>
                    <w:rPr>
                      <w:rFonts w:ascii="Calibri" w:eastAsia="Times New Roman" w:hAnsi="Calibri" w:cs="Times New Roman"/>
                      <w:szCs w:val="24"/>
                      <w:lang w:bidi="en-US"/>
                    </w:rPr>
                    <w:t>.</w:t>
                  </w:r>
                  <w:r w:rsidRPr="007506FB">
                    <w:rPr>
                      <w:rFonts w:ascii="Calibri" w:eastAsia="Times New Roman" w:hAnsi="Calibri" w:cs="Times New Roman"/>
                      <w:szCs w:val="24"/>
                      <w:lang w:bidi="en-US"/>
                    </w:rPr>
                    <w:t>110</w:t>
                  </w:r>
                  <w:r>
                    <w:rPr>
                      <w:rFonts w:ascii="Calibri" w:eastAsia="Times New Roman" w:hAnsi="Calibri" w:cs="Times New Roman"/>
                      <w:szCs w:val="24"/>
                      <w:lang w:bidi="en-US"/>
                    </w:rPr>
                    <w:t>.</w:t>
                  </w:r>
                  <w:r w:rsidRPr="007506FB">
                    <w:rPr>
                      <w:rFonts w:ascii="Calibri" w:eastAsia="Times New Roman" w:hAnsi="Calibri" w:cs="Times New Roman"/>
                      <w:szCs w:val="24"/>
                      <w:lang w:bidi="en-US"/>
                    </w:rPr>
                    <w:t>873</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Profitul brut </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7506FB"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7506FB">
                    <w:rPr>
                      <w:rFonts w:ascii="Calibri" w:eastAsia="Times New Roman" w:hAnsi="Calibri" w:cs="Times New Roman"/>
                      <w:szCs w:val="24"/>
                      <w:lang w:bidi="en-US"/>
                    </w:rPr>
                    <w:t>311</w:t>
                  </w:r>
                  <w:r>
                    <w:rPr>
                      <w:rFonts w:ascii="Calibri" w:eastAsia="Times New Roman" w:hAnsi="Calibri" w:cs="Times New Roman"/>
                      <w:szCs w:val="24"/>
                      <w:lang w:bidi="en-US"/>
                    </w:rPr>
                    <w:t>.</w:t>
                  </w:r>
                  <w:r w:rsidRPr="007506FB">
                    <w:rPr>
                      <w:rFonts w:ascii="Calibri" w:eastAsia="Times New Roman" w:hAnsi="Calibri" w:cs="Times New Roman"/>
                      <w:szCs w:val="24"/>
                      <w:lang w:bidi="en-US"/>
                    </w:rPr>
                    <w:t>772</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Pierderea brută </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7506FB"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Pr>
                      <w:rFonts w:ascii="Calibri" w:eastAsia="Times New Roman" w:hAnsi="Calibri" w:cs="Times New Roman"/>
                      <w:szCs w:val="24"/>
                      <w:lang w:bidi="en-US"/>
                    </w:rPr>
                    <w:t>-</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 xml:space="preserve">Profitul net </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7506FB"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7506FB">
                    <w:rPr>
                      <w:rFonts w:ascii="Calibri" w:eastAsia="Times New Roman" w:hAnsi="Calibri" w:cs="Times New Roman"/>
                      <w:szCs w:val="24"/>
                      <w:lang w:bidi="en-US"/>
                    </w:rPr>
                    <w:t>299</w:t>
                  </w:r>
                  <w:r>
                    <w:rPr>
                      <w:rFonts w:ascii="Calibri" w:eastAsia="Times New Roman" w:hAnsi="Calibri" w:cs="Times New Roman"/>
                      <w:szCs w:val="24"/>
                      <w:lang w:bidi="en-US"/>
                    </w:rPr>
                    <w:t>.</w:t>
                  </w:r>
                  <w:r w:rsidRPr="007506FB">
                    <w:rPr>
                      <w:rFonts w:ascii="Calibri" w:eastAsia="Times New Roman" w:hAnsi="Calibri" w:cs="Times New Roman"/>
                      <w:szCs w:val="24"/>
                      <w:lang w:bidi="en-US"/>
                    </w:rPr>
                    <w:t>764</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Pierderea netă</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7506FB"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Pr>
                      <w:rFonts w:ascii="Calibri" w:eastAsia="Times New Roman" w:hAnsi="Calibri" w:cs="Times New Roman"/>
                      <w:szCs w:val="24"/>
                      <w:lang w:bidi="en-US"/>
                    </w:rPr>
                    <w:t>-</w:t>
                  </w:r>
                </w:p>
              </w:tc>
            </w:tr>
            <w:tr w:rsidR="00E04DDE" w:rsidRPr="00163EF0" w:rsidTr="00F740E9">
              <w:trPr>
                <w:trHeight w:val="65"/>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Stocuri</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7506FB"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7506FB">
                    <w:rPr>
                      <w:rFonts w:ascii="Calibri" w:eastAsia="Times New Roman" w:hAnsi="Calibri" w:cs="Times New Roman"/>
                      <w:szCs w:val="24"/>
                      <w:lang w:bidi="en-US"/>
                    </w:rPr>
                    <w:t>1</w:t>
                  </w:r>
                  <w:r>
                    <w:rPr>
                      <w:rFonts w:ascii="Calibri" w:eastAsia="Times New Roman" w:hAnsi="Calibri" w:cs="Times New Roman"/>
                      <w:szCs w:val="24"/>
                      <w:lang w:bidi="en-US"/>
                    </w:rPr>
                    <w:t>.</w:t>
                  </w:r>
                  <w:r w:rsidRPr="007506FB">
                    <w:rPr>
                      <w:rFonts w:ascii="Calibri" w:eastAsia="Times New Roman" w:hAnsi="Calibri" w:cs="Times New Roman"/>
                      <w:szCs w:val="24"/>
                      <w:lang w:bidi="en-US"/>
                    </w:rPr>
                    <w:t>731</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Casă și Conturi la bănci</w:t>
                  </w:r>
                </w:p>
              </w:tc>
              <w:tc>
                <w:tcPr>
                  <w:tcW w:w="0" w:type="auto"/>
                  <w:hideMark/>
                </w:tcPr>
                <w:p w:rsidR="00E04DDE" w:rsidRPr="00E04DDE" w:rsidRDefault="00E04DDE" w:rsidP="00F740E9">
                  <w:pPr>
                    <w:spacing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7506FB" w:rsidP="00F740E9">
                  <w:pPr>
                    <w:spacing w:line="276"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lang w:bidi="en-US"/>
                    </w:rPr>
                  </w:pPr>
                  <w:r w:rsidRPr="007506FB">
                    <w:rPr>
                      <w:rFonts w:ascii="Calibri" w:eastAsia="Times New Roman" w:hAnsi="Calibri" w:cs="Times New Roman"/>
                      <w:szCs w:val="24"/>
                      <w:lang w:bidi="en-US"/>
                    </w:rPr>
                    <w:t>387</w:t>
                  </w:r>
                  <w:r>
                    <w:rPr>
                      <w:rFonts w:ascii="Calibri" w:eastAsia="Times New Roman" w:hAnsi="Calibri" w:cs="Times New Roman"/>
                      <w:szCs w:val="24"/>
                      <w:lang w:bidi="en-US"/>
                    </w:rPr>
                    <w:t>.</w:t>
                  </w:r>
                  <w:r w:rsidRPr="007506FB">
                    <w:rPr>
                      <w:rFonts w:ascii="Calibri" w:eastAsia="Times New Roman" w:hAnsi="Calibri" w:cs="Times New Roman"/>
                      <w:szCs w:val="24"/>
                      <w:lang w:bidi="en-US"/>
                    </w:rPr>
                    <w:t>746</w:t>
                  </w:r>
                </w:p>
              </w:tc>
            </w:tr>
            <w:tr w:rsidR="00E04DDE" w:rsidRPr="00163EF0" w:rsidTr="00F740E9">
              <w:trPr>
                <w:jc w:val="right"/>
              </w:trPr>
              <w:tc>
                <w:tcPr>
                  <w:cnfStyle w:val="001000000000" w:firstRow="0" w:lastRow="0" w:firstColumn="1" w:lastColumn="0" w:oddVBand="0" w:evenVBand="0" w:oddHBand="0" w:evenHBand="0" w:firstRowFirstColumn="0" w:firstRowLastColumn="0" w:lastRowFirstColumn="0" w:lastRowLastColumn="0"/>
                  <w:tcW w:w="0" w:type="auto"/>
                  <w:hideMark/>
                </w:tcPr>
                <w:p w:rsidR="00E04DDE" w:rsidRPr="00E04DDE" w:rsidRDefault="00E04DDE" w:rsidP="00F740E9">
                  <w:pPr>
                    <w:spacing w:line="276" w:lineRule="auto"/>
                    <w:rPr>
                      <w:rFonts w:ascii="Calibri" w:eastAsia="Times New Roman" w:hAnsi="Calibri" w:cs="Times New Roman"/>
                      <w:szCs w:val="24"/>
                      <w:lang w:bidi="en-US"/>
                    </w:rPr>
                  </w:pPr>
                  <w:r w:rsidRPr="00E04DDE">
                    <w:rPr>
                      <w:rFonts w:ascii="Calibri" w:eastAsia="Times New Roman" w:hAnsi="Calibri" w:cs="Times New Roman"/>
                      <w:szCs w:val="24"/>
                      <w:lang w:bidi="en-US"/>
                    </w:rPr>
                    <w:t>Creanțe</w:t>
                  </w:r>
                </w:p>
              </w:tc>
              <w:tc>
                <w:tcPr>
                  <w:tcW w:w="0" w:type="auto"/>
                  <w:hideMark/>
                </w:tcPr>
                <w:p w:rsidR="00E04DDE" w:rsidRPr="00E04DDE" w:rsidRDefault="00E04DDE" w:rsidP="00F740E9">
                  <w:pPr>
                    <w:spacing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E04DDE">
                    <w:rPr>
                      <w:rFonts w:ascii="Calibri" w:eastAsia="Times New Roman" w:hAnsi="Calibri" w:cs="Times New Roman"/>
                      <w:szCs w:val="24"/>
                      <w:lang w:bidi="en-US"/>
                    </w:rPr>
                    <w:t>Ron</w:t>
                  </w:r>
                </w:p>
              </w:tc>
              <w:tc>
                <w:tcPr>
                  <w:tcW w:w="0" w:type="auto"/>
                </w:tcPr>
                <w:p w:rsidR="00E04DDE" w:rsidRPr="00E04DDE" w:rsidRDefault="007506FB" w:rsidP="00F740E9">
                  <w:pPr>
                    <w:spacing w:line="276"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Cs w:val="24"/>
                      <w:lang w:bidi="en-US"/>
                    </w:rPr>
                  </w:pPr>
                  <w:r w:rsidRPr="007506FB">
                    <w:rPr>
                      <w:rFonts w:ascii="Calibri" w:eastAsia="Times New Roman" w:hAnsi="Calibri" w:cs="Times New Roman"/>
                      <w:szCs w:val="24"/>
                      <w:lang w:bidi="en-US"/>
                    </w:rPr>
                    <w:t>71</w:t>
                  </w:r>
                  <w:r>
                    <w:rPr>
                      <w:rFonts w:ascii="Calibri" w:eastAsia="Times New Roman" w:hAnsi="Calibri" w:cs="Times New Roman"/>
                      <w:szCs w:val="24"/>
                      <w:lang w:bidi="en-US"/>
                    </w:rPr>
                    <w:t>.</w:t>
                  </w:r>
                  <w:r w:rsidRPr="007506FB">
                    <w:rPr>
                      <w:rFonts w:ascii="Calibri" w:eastAsia="Times New Roman" w:hAnsi="Calibri" w:cs="Times New Roman"/>
                      <w:szCs w:val="24"/>
                      <w:lang w:bidi="en-US"/>
                    </w:rPr>
                    <w:t>068</w:t>
                  </w:r>
                </w:p>
              </w:tc>
            </w:tr>
          </w:tbl>
          <w:p w:rsidR="00E04DDE" w:rsidRPr="00163EF0" w:rsidRDefault="00E04DDE" w:rsidP="00F740E9">
            <w:pPr>
              <w:spacing w:after="0" w:line="276" w:lineRule="auto"/>
              <w:rPr>
                <w:rFonts w:ascii="Calibri" w:eastAsia="Times New Roman" w:hAnsi="Calibri" w:cs="Times New Roman"/>
                <w:b/>
                <w:color w:val="FF0000"/>
                <w:sz w:val="24"/>
                <w:szCs w:val="24"/>
                <w:lang w:val="ro-RO" w:bidi="en-US"/>
              </w:rPr>
            </w:pPr>
          </w:p>
        </w:tc>
      </w:tr>
    </w:tbl>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p>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r w:rsidRPr="00E04DDE">
        <w:rPr>
          <w:rFonts w:ascii="Calibri" w:hAnsi="Calibri"/>
          <w:i/>
          <w:lang w:val="ro-RO"/>
        </w:rPr>
        <w:t>Evoluția profitului și a cifrei de afaceri, perioada 2013-2018:</w:t>
      </w:r>
    </w:p>
    <w:p w:rsidR="00E04DDE" w:rsidRPr="00163EF0" w:rsidRDefault="00E04DDE" w:rsidP="00E04DDE">
      <w:pPr>
        <w:autoSpaceDE w:val="0"/>
        <w:autoSpaceDN w:val="0"/>
        <w:adjustRightInd w:val="0"/>
        <w:spacing w:after="0" w:line="276" w:lineRule="auto"/>
        <w:jc w:val="center"/>
        <w:rPr>
          <w:rFonts w:ascii="Calibri" w:hAnsi="Calibri"/>
          <w:i/>
          <w:color w:val="FF0000"/>
          <w:lang w:val="ro-RO"/>
        </w:rPr>
      </w:pPr>
    </w:p>
    <w:tbl>
      <w:tblPr>
        <w:tblStyle w:val="TableGrid1"/>
        <w:tblW w:w="9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22"/>
        <w:gridCol w:w="4129"/>
      </w:tblGrid>
      <w:tr w:rsidR="00E04DDE" w:rsidRPr="00163EF0" w:rsidTr="00F740E9">
        <w:trPr>
          <w:jc w:val="center"/>
        </w:trPr>
        <w:tc>
          <w:tcPr>
            <w:tcW w:w="5422" w:type="dxa"/>
          </w:tcPr>
          <w:p w:rsidR="00E04DDE" w:rsidRPr="00163EF0" w:rsidRDefault="00F247F2" w:rsidP="00F740E9">
            <w:pPr>
              <w:spacing w:line="276" w:lineRule="auto"/>
              <w:jc w:val="center"/>
              <w:rPr>
                <w:color w:val="FF0000"/>
              </w:rPr>
            </w:pPr>
            <w:r w:rsidRPr="00F247F2">
              <w:rPr>
                <w:rFonts w:asciiTheme="minorHAnsi" w:eastAsiaTheme="minorHAnsi" w:hAnsiTheme="minorHAnsi" w:cstheme="minorBidi"/>
                <w:noProof/>
                <w:sz w:val="22"/>
                <w:szCs w:val="22"/>
                <w:lang w:val="en-US" w:eastAsia="en-US"/>
              </w:rPr>
              <w:object w:dxaOrig="5640" w:dyaOrig="3048">
                <v:shape id="_x0000_i1026" type="#_x0000_t75" alt="" style="width:260pt;height:140pt;mso-width-percent:0;mso-height-percent:0;mso-width-percent:0;mso-height-percent:0" o:ole="">
                  <v:imagedata r:id="rId43" o:title=""/>
                </v:shape>
                <o:OLEObject Type="Embed" ProgID="PBrush" ShapeID="_x0000_i1026" DrawAspect="Content" ObjectID="_1639993451" r:id="rId44"/>
              </w:object>
            </w:r>
          </w:p>
          <w:p w:rsidR="00E04DDE" w:rsidRPr="00163EF0" w:rsidRDefault="00E04DDE" w:rsidP="00F740E9">
            <w:pPr>
              <w:spacing w:line="276" w:lineRule="auto"/>
              <w:jc w:val="center"/>
              <w:rPr>
                <w:rFonts w:ascii="Calibri" w:hAnsi="Calibri" w:cs="Times New Roman"/>
                <w:color w:val="FF0000"/>
                <w:sz w:val="24"/>
                <w:szCs w:val="24"/>
                <w:lang w:bidi="en-US"/>
              </w:rPr>
            </w:pPr>
          </w:p>
        </w:tc>
        <w:tc>
          <w:tcPr>
            <w:tcW w:w="4129" w:type="dxa"/>
          </w:tcPr>
          <w:p w:rsidR="00E04DDE" w:rsidRPr="00163EF0" w:rsidRDefault="00E04DDE" w:rsidP="00F740E9">
            <w:pPr>
              <w:autoSpaceDE w:val="0"/>
              <w:autoSpaceDN w:val="0"/>
              <w:adjustRightInd w:val="0"/>
              <w:spacing w:line="276" w:lineRule="auto"/>
              <w:jc w:val="both"/>
              <w:rPr>
                <w:color w:val="FF0000"/>
              </w:rPr>
            </w:pPr>
          </w:p>
          <w:p w:rsidR="00E04DDE" w:rsidRPr="00163EF0" w:rsidRDefault="00E04DDE" w:rsidP="00F740E9">
            <w:pPr>
              <w:autoSpaceDE w:val="0"/>
              <w:autoSpaceDN w:val="0"/>
              <w:adjustRightInd w:val="0"/>
              <w:spacing w:line="276" w:lineRule="auto"/>
              <w:jc w:val="both"/>
              <w:rPr>
                <w:color w:val="FF0000"/>
              </w:rPr>
            </w:pPr>
          </w:p>
          <w:p w:rsidR="00E04DDE" w:rsidRPr="00163EF0" w:rsidRDefault="00F247F2" w:rsidP="00F740E9">
            <w:pPr>
              <w:autoSpaceDE w:val="0"/>
              <w:autoSpaceDN w:val="0"/>
              <w:adjustRightInd w:val="0"/>
              <w:spacing w:line="276" w:lineRule="auto"/>
              <w:jc w:val="both"/>
              <w:rPr>
                <w:rFonts w:ascii="Calibri" w:hAnsi="Calibri"/>
                <w:color w:val="FF0000"/>
                <w:sz w:val="24"/>
              </w:rPr>
            </w:pPr>
            <w:r w:rsidRPr="00F247F2">
              <w:rPr>
                <w:rFonts w:asciiTheme="minorHAnsi" w:eastAsiaTheme="minorHAnsi" w:hAnsiTheme="minorHAnsi" w:cstheme="minorBidi"/>
                <w:noProof/>
                <w:sz w:val="22"/>
                <w:szCs w:val="22"/>
                <w:lang w:val="en-US" w:eastAsia="en-US"/>
              </w:rPr>
              <w:object w:dxaOrig="5376" w:dyaOrig="2664">
                <v:shape id="_x0000_i1025" type="#_x0000_t75" alt="" style="width:196pt;height:96.8pt;mso-width-percent:0;mso-height-percent:0;mso-width-percent:0;mso-height-percent:0" o:ole="">
                  <v:imagedata r:id="rId45" o:title=""/>
                </v:shape>
                <o:OLEObject Type="Embed" ProgID="PBrush" ShapeID="_x0000_i1025" DrawAspect="Content" ObjectID="_1639993452" r:id="rId46"/>
              </w:object>
            </w:r>
          </w:p>
        </w:tc>
      </w:tr>
    </w:tbl>
    <w:tbl>
      <w:tblPr>
        <w:tblStyle w:val="GridTable4-Accent12"/>
        <w:tblW w:w="9355" w:type="dxa"/>
        <w:jc w:val="center"/>
        <w:tblLook w:val="00A0" w:firstRow="1" w:lastRow="0" w:firstColumn="1" w:lastColumn="0" w:noHBand="0" w:noVBand="0"/>
      </w:tblPr>
      <w:tblGrid>
        <w:gridCol w:w="5038"/>
        <w:gridCol w:w="4317"/>
      </w:tblGrid>
      <w:tr w:rsidR="00E04DDE" w:rsidRPr="00163EF0" w:rsidTr="00F740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8" w:type="dxa"/>
          </w:tcPr>
          <w:p w:rsidR="00E04DDE" w:rsidRPr="00E04DDE" w:rsidRDefault="00E04DDE" w:rsidP="00F740E9">
            <w:pPr>
              <w:autoSpaceDE w:val="0"/>
              <w:autoSpaceDN w:val="0"/>
              <w:adjustRightInd w:val="0"/>
              <w:spacing w:line="276" w:lineRule="auto"/>
              <w:jc w:val="center"/>
              <w:rPr>
                <w:rFonts w:eastAsia="Times New Roman" w:cs="Calibri"/>
                <w:color w:val="FFFFFF" w:themeColor="background1"/>
              </w:rPr>
            </w:pPr>
            <w:r w:rsidRPr="00E04DDE">
              <w:rPr>
                <w:rFonts w:eastAsia="Times New Roman" w:cs="Calibri"/>
                <w:color w:val="FFFFFF" w:themeColor="background1"/>
              </w:rPr>
              <w:t>Puncte tari</w:t>
            </w:r>
          </w:p>
        </w:tc>
        <w:tc>
          <w:tcPr>
            <w:cnfStyle w:val="000010000000" w:firstRow="0" w:lastRow="0" w:firstColumn="0" w:lastColumn="0" w:oddVBand="1" w:evenVBand="0" w:oddHBand="0" w:evenHBand="0" w:firstRowFirstColumn="0" w:firstRowLastColumn="0" w:lastRowFirstColumn="0" w:lastRowLastColumn="0"/>
            <w:tcW w:w="4317" w:type="dxa"/>
          </w:tcPr>
          <w:p w:rsidR="00E04DDE" w:rsidRPr="00E04DDE" w:rsidRDefault="00E04DDE" w:rsidP="00F740E9">
            <w:pPr>
              <w:autoSpaceDE w:val="0"/>
              <w:autoSpaceDN w:val="0"/>
              <w:adjustRightInd w:val="0"/>
              <w:spacing w:line="276" w:lineRule="auto"/>
              <w:jc w:val="center"/>
              <w:rPr>
                <w:rFonts w:eastAsia="Times New Roman" w:cs="Calibri"/>
                <w:color w:val="FFFFFF" w:themeColor="background1"/>
              </w:rPr>
            </w:pPr>
            <w:r w:rsidRPr="00E04DDE">
              <w:rPr>
                <w:rFonts w:eastAsia="Times New Roman" w:cs="Calibri"/>
                <w:color w:val="FFFFFF" w:themeColor="background1"/>
              </w:rPr>
              <w:t>Puncte slabe</w:t>
            </w:r>
          </w:p>
        </w:tc>
      </w:tr>
      <w:tr w:rsidR="00E04DDE" w:rsidRPr="00163EF0" w:rsidTr="00F740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38" w:type="dxa"/>
          </w:tcPr>
          <w:p w:rsidR="00E04DDE" w:rsidRPr="00AE2F4B" w:rsidRDefault="00E04DDE" w:rsidP="00F740E9">
            <w:pPr>
              <w:autoSpaceDE w:val="0"/>
              <w:autoSpaceDN w:val="0"/>
              <w:adjustRightInd w:val="0"/>
              <w:spacing w:line="276" w:lineRule="auto"/>
              <w:jc w:val="both"/>
              <w:rPr>
                <w:rFonts w:eastAsia="Times New Roman" w:cs="Calibri"/>
                <w:b w:val="0"/>
              </w:rPr>
            </w:pPr>
          </w:p>
          <w:p w:rsidR="00E04DDE" w:rsidRPr="00AE2F4B" w:rsidRDefault="00AE2F4B" w:rsidP="00F740E9">
            <w:pPr>
              <w:numPr>
                <w:ilvl w:val="0"/>
                <w:numId w:val="2"/>
              </w:numPr>
              <w:contextualSpacing/>
              <w:rPr>
                <w:rFonts w:eastAsia="Times New Roman" w:cs="Calibri"/>
                <w:b w:val="0"/>
              </w:rPr>
            </w:pPr>
            <w:r w:rsidRPr="00AE2F4B">
              <w:rPr>
                <w:rFonts w:eastAsia="Times New Roman" w:cs="Calibri"/>
                <w:b w:val="0"/>
              </w:rPr>
              <w:t>Cifra de afaceri mare</w:t>
            </w:r>
          </w:p>
          <w:p w:rsidR="00AE2F4B" w:rsidRPr="00AE2F4B" w:rsidRDefault="00AE2F4B" w:rsidP="00F740E9">
            <w:pPr>
              <w:numPr>
                <w:ilvl w:val="0"/>
                <w:numId w:val="2"/>
              </w:numPr>
              <w:contextualSpacing/>
              <w:rPr>
                <w:rFonts w:eastAsia="Times New Roman" w:cs="Calibri"/>
                <w:b w:val="0"/>
              </w:rPr>
            </w:pPr>
            <w:r w:rsidRPr="00AE2F4B">
              <w:rPr>
                <w:rFonts w:eastAsia="Times New Roman" w:cs="Calibri"/>
                <w:b w:val="0"/>
              </w:rPr>
              <w:t>Evoluție dinamică</w:t>
            </w:r>
          </w:p>
          <w:p w:rsidR="00AE2F4B" w:rsidRPr="00AE2F4B" w:rsidRDefault="00AE2F4B" w:rsidP="00F740E9">
            <w:pPr>
              <w:numPr>
                <w:ilvl w:val="0"/>
                <w:numId w:val="2"/>
              </w:numPr>
              <w:contextualSpacing/>
              <w:rPr>
                <w:rFonts w:eastAsia="Times New Roman" w:cs="Calibri"/>
                <w:b w:val="0"/>
              </w:rPr>
            </w:pPr>
            <w:r w:rsidRPr="00AE2F4B">
              <w:rPr>
                <w:rFonts w:eastAsia="Times New Roman" w:cs="Calibri"/>
                <w:b w:val="0"/>
              </w:rPr>
              <w:t xml:space="preserve">Creșterea CA cu </w:t>
            </w:r>
            <w:r>
              <w:rPr>
                <w:rFonts w:eastAsia="Times New Roman" w:cs="Calibri"/>
                <w:b w:val="0"/>
              </w:rPr>
              <w:t>111</w:t>
            </w:r>
            <w:r w:rsidRPr="00AE2F4B">
              <w:rPr>
                <w:rFonts w:eastAsia="Times New Roman" w:cs="Calibri"/>
                <w:b w:val="0"/>
              </w:rPr>
              <w:t>% în 2018 față de 2014</w:t>
            </w:r>
          </w:p>
          <w:p w:rsidR="00AE2F4B" w:rsidRPr="00AE2F4B" w:rsidRDefault="00AE2F4B" w:rsidP="00F740E9">
            <w:pPr>
              <w:numPr>
                <w:ilvl w:val="0"/>
                <w:numId w:val="2"/>
              </w:numPr>
              <w:contextualSpacing/>
              <w:rPr>
                <w:rFonts w:eastAsia="Times New Roman" w:cs="Calibri"/>
                <w:b w:val="0"/>
              </w:rPr>
            </w:pPr>
            <w:r w:rsidRPr="00AE2F4B">
              <w:rPr>
                <w:rFonts w:eastAsia="Times New Roman" w:cs="Calibri"/>
                <w:b w:val="0"/>
              </w:rPr>
              <w:t>Rata bună a profitului (21,72%)</w:t>
            </w:r>
          </w:p>
          <w:p w:rsidR="00AE2F4B" w:rsidRPr="00AE2F4B" w:rsidRDefault="00AE2F4B" w:rsidP="00F740E9">
            <w:pPr>
              <w:numPr>
                <w:ilvl w:val="0"/>
                <w:numId w:val="2"/>
              </w:numPr>
              <w:contextualSpacing/>
              <w:rPr>
                <w:rFonts w:eastAsia="Times New Roman" w:cs="Calibri"/>
                <w:b w:val="0"/>
              </w:rPr>
            </w:pPr>
            <w:r w:rsidRPr="00AE2F4B">
              <w:rPr>
                <w:rFonts w:eastAsia="Times New Roman" w:cs="Calibri"/>
                <w:b w:val="0"/>
              </w:rPr>
              <w:t>Profit foarte bun pe angajat (49.961 Ron)</w:t>
            </w:r>
          </w:p>
          <w:p w:rsidR="00E04DDE" w:rsidRPr="00AE2F4B" w:rsidRDefault="00E04DDE" w:rsidP="00F740E9">
            <w:pPr>
              <w:autoSpaceDE w:val="0"/>
              <w:autoSpaceDN w:val="0"/>
              <w:adjustRightInd w:val="0"/>
              <w:spacing w:line="276" w:lineRule="auto"/>
              <w:jc w:val="both"/>
              <w:rPr>
                <w:rFonts w:eastAsia="Times New Roman" w:cs="Calibri"/>
                <w:b w:val="0"/>
              </w:rPr>
            </w:pPr>
          </w:p>
        </w:tc>
        <w:tc>
          <w:tcPr>
            <w:cnfStyle w:val="000010000000" w:firstRow="0" w:lastRow="0" w:firstColumn="0" w:lastColumn="0" w:oddVBand="1" w:evenVBand="0" w:oddHBand="0" w:evenHBand="0" w:firstRowFirstColumn="0" w:firstRowLastColumn="0" w:lastRowFirstColumn="0" w:lastRowLastColumn="0"/>
            <w:tcW w:w="4317" w:type="dxa"/>
          </w:tcPr>
          <w:p w:rsidR="00E04DDE" w:rsidRPr="00AE2F4B" w:rsidRDefault="00E04DDE" w:rsidP="00F740E9">
            <w:pPr>
              <w:autoSpaceDE w:val="0"/>
              <w:autoSpaceDN w:val="0"/>
              <w:adjustRightInd w:val="0"/>
              <w:spacing w:line="276" w:lineRule="auto"/>
              <w:jc w:val="both"/>
              <w:rPr>
                <w:rFonts w:eastAsia="Times New Roman" w:cs="Calibri"/>
              </w:rPr>
            </w:pPr>
          </w:p>
          <w:p w:rsidR="00E04DDE" w:rsidRPr="00AE2F4B" w:rsidRDefault="00AE2F4B" w:rsidP="00F740E9">
            <w:pPr>
              <w:numPr>
                <w:ilvl w:val="0"/>
                <w:numId w:val="2"/>
              </w:numPr>
              <w:autoSpaceDE w:val="0"/>
              <w:autoSpaceDN w:val="0"/>
              <w:adjustRightInd w:val="0"/>
              <w:spacing w:line="276" w:lineRule="auto"/>
              <w:jc w:val="both"/>
              <w:rPr>
                <w:rFonts w:eastAsia="Times New Roman" w:cs="Calibri"/>
              </w:rPr>
            </w:pPr>
            <w:r>
              <w:rPr>
                <w:rFonts w:eastAsia="Times New Roman" w:cs="Calibri"/>
              </w:rPr>
              <w:t xml:space="preserve">Neidentificate </w:t>
            </w:r>
          </w:p>
          <w:p w:rsidR="00E04DDE" w:rsidRPr="00AE2F4B" w:rsidRDefault="00E04DDE" w:rsidP="00F740E9">
            <w:pPr>
              <w:autoSpaceDE w:val="0"/>
              <w:autoSpaceDN w:val="0"/>
              <w:adjustRightInd w:val="0"/>
              <w:spacing w:line="276" w:lineRule="auto"/>
              <w:ind w:left="720"/>
              <w:jc w:val="both"/>
              <w:rPr>
                <w:rFonts w:eastAsia="Times New Roman" w:cs="Calibri"/>
              </w:rPr>
            </w:pPr>
          </w:p>
        </w:tc>
      </w:tr>
    </w:tbl>
    <w:p w:rsidR="00E04DDE" w:rsidRPr="00163EF0" w:rsidRDefault="00E04DDE" w:rsidP="00E04DDE">
      <w:pPr>
        <w:autoSpaceDE w:val="0"/>
        <w:autoSpaceDN w:val="0"/>
        <w:adjustRightInd w:val="0"/>
        <w:spacing w:after="0" w:line="240" w:lineRule="auto"/>
        <w:jc w:val="center"/>
        <w:rPr>
          <w:b/>
          <w:i/>
          <w:color w:val="FF0000"/>
          <w:sz w:val="32"/>
          <w:lang w:val="ro-RO"/>
        </w:rPr>
      </w:pPr>
    </w:p>
    <w:p w:rsidR="00E04DDE" w:rsidRPr="00163EF0" w:rsidRDefault="00E04DDE" w:rsidP="00E04DDE">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E04DDE" w:rsidRDefault="00E04DDE" w:rsidP="00E04DDE">
      <w:pPr>
        <w:spacing w:after="0" w:line="276" w:lineRule="auto"/>
        <w:jc w:val="both"/>
        <w:rPr>
          <w:rFonts w:ascii="Calibri" w:eastAsia="Times New Roman" w:hAnsi="Calibri" w:cs="Times New Roman"/>
          <w:b/>
          <w:color w:val="FF0000"/>
          <w:sz w:val="32"/>
          <w:szCs w:val="24"/>
          <w:u w:val="single"/>
          <w:lang w:val="ro-RO" w:bidi="en-US"/>
        </w:rPr>
      </w:pPr>
    </w:p>
    <w:p w:rsidR="00C5394A" w:rsidRPr="00C11C6D" w:rsidRDefault="00C5394A" w:rsidP="00C5394A">
      <w:pPr>
        <w:autoSpaceDE w:val="0"/>
        <w:autoSpaceDN w:val="0"/>
        <w:adjustRightInd w:val="0"/>
        <w:spacing w:after="0" w:line="240" w:lineRule="auto"/>
        <w:jc w:val="both"/>
        <w:rPr>
          <w:rFonts w:ascii="Calibri" w:eastAsia="Calibri" w:hAnsi="Calibri" w:cs="Times New Roman"/>
          <w:iCs/>
          <w:noProof/>
          <w:sz w:val="24"/>
          <w:szCs w:val="24"/>
          <w:lang w:val="ro-RO"/>
        </w:rPr>
      </w:pPr>
      <w:r w:rsidRPr="00C11C6D">
        <w:rPr>
          <w:rFonts w:ascii="Calibri" w:eastAsia="Calibri" w:hAnsi="Calibri" w:cs="Times New Roman"/>
          <w:i/>
          <w:noProof/>
          <w:sz w:val="24"/>
          <w:szCs w:val="24"/>
          <w:lang w:val="ro-RO"/>
        </w:rPr>
        <w:lastRenderedPageBreak/>
        <w:t xml:space="preserve">Bariere </w:t>
      </w:r>
      <w:r w:rsidRPr="00C11C6D">
        <w:rPr>
          <w:rFonts w:ascii="Calibri" w:eastAsia="Calibri" w:hAnsi="Calibri" w:cs="Times New Roman"/>
          <w:i/>
          <w:iCs/>
          <w:noProof/>
          <w:sz w:val="24"/>
          <w:szCs w:val="24"/>
          <w:lang w:val="ro-RO"/>
        </w:rPr>
        <w:t xml:space="preserve">de intrare: </w:t>
      </w:r>
      <w:r w:rsidRPr="00C11C6D">
        <w:rPr>
          <w:rFonts w:ascii="Calibri" w:eastAsia="Calibri" w:hAnsi="Calibri" w:cs="Times New Roman"/>
          <w:iCs/>
          <w:noProof/>
          <w:sz w:val="24"/>
          <w:szCs w:val="24"/>
          <w:lang w:val="ro-RO"/>
        </w:rPr>
        <w:t>acestea sunt reprezentate de factori care împiedică sau întarzie intrarea intreprinderilor pe o piață dată. Barierele la intrare pot rezulta, spre exemplu, dintr-o structură de piață specială sau din comportamentul intreprinderilor deja active pe piață.</w:t>
      </w:r>
      <w:r w:rsidRPr="00C11C6D">
        <w:t xml:space="preserve"> </w:t>
      </w:r>
      <w:r w:rsidRPr="00C11C6D">
        <w:rPr>
          <w:rFonts w:ascii="Calibri" w:eastAsia="Calibri" w:hAnsi="Calibri" w:cs="Times New Roman"/>
          <w:iCs/>
          <w:noProof/>
          <w:sz w:val="24"/>
          <w:szCs w:val="24"/>
          <w:lang w:val="ro-RO"/>
        </w:rPr>
        <w:t>Guvernele pot fi sursa de bariere la intrare (spre exemplu, conditiile de autorizare/brevetare și alte reglementari).</w:t>
      </w:r>
    </w:p>
    <w:p w:rsidR="00C5394A" w:rsidRPr="00163EF0" w:rsidRDefault="00C5394A" w:rsidP="00C5394A">
      <w:pPr>
        <w:autoSpaceDE w:val="0"/>
        <w:autoSpaceDN w:val="0"/>
        <w:adjustRightInd w:val="0"/>
        <w:spacing w:after="0" w:line="240" w:lineRule="auto"/>
        <w:jc w:val="both"/>
        <w:rPr>
          <w:rFonts w:ascii="Calibri" w:eastAsia="Calibri" w:hAnsi="Calibri" w:cs="Times New Roman"/>
          <w:iCs/>
          <w:noProof/>
          <w:color w:val="FF0000"/>
          <w:sz w:val="24"/>
          <w:szCs w:val="24"/>
          <w:lang w:val="ro-RO"/>
        </w:rPr>
      </w:pPr>
    </w:p>
    <w:p w:rsidR="00C5394A" w:rsidRPr="00C11C6D" w:rsidRDefault="00C5394A" w:rsidP="00C5394A">
      <w:pPr>
        <w:autoSpaceDE w:val="0"/>
        <w:autoSpaceDN w:val="0"/>
        <w:adjustRightInd w:val="0"/>
        <w:spacing w:after="0" w:line="240" w:lineRule="auto"/>
        <w:jc w:val="both"/>
        <w:rPr>
          <w:rFonts w:ascii="Calibri" w:eastAsia="Calibri" w:hAnsi="Calibri" w:cs="Times New Roman"/>
          <w:iCs/>
          <w:noProof/>
          <w:sz w:val="24"/>
          <w:szCs w:val="24"/>
          <w:lang w:val="ro-RO"/>
        </w:rPr>
      </w:pPr>
      <w:r w:rsidRPr="00C11C6D">
        <w:rPr>
          <w:rFonts w:ascii="Calibri" w:eastAsia="Calibri" w:hAnsi="Calibri" w:cs="Times New Roman"/>
          <w:iCs/>
          <w:noProof/>
          <w:sz w:val="24"/>
          <w:szCs w:val="24"/>
          <w:lang w:val="ro-RO"/>
        </w:rPr>
        <w:t>La acest moment acestea sunt reprezentate de:</w:t>
      </w:r>
    </w:p>
    <w:p w:rsidR="0055095C" w:rsidRPr="00C11C6D" w:rsidRDefault="00C11C6D" w:rsidP="0055095C">
      <w:pPr>
        <w:numPr>
          <w:ilvl w:val="0"/>
          <w:numId w:val="6"/>
        </w:numPr>
        <w:autoSpaceDE w:val="0"/>
        <w:autoSpaceDN w:val="0"/>
        <w:adjustRightInd w:val="0"/>
        <w:spacing w:after="0" w:line="240" w:lineRule="auto"/>
        <w:jc w:val="both"/>
        <w:rPr>
          <w:rFonts w:ascii="Calibri" w:eastAsia="Calibri" w:hAnsi="Calibri" w:cs="Times New Roman"/>
          <w:i/>
          <w:noProof/>
          <w:sz w:val="24"/>
          <w:szCs w:val="24"/>
          <w:lang w:val="ro-RO"/>
        </w:rPr>
      </w:pPr>
      <w:r w:rsidRPr="00C11C6D">
        <w:rPr>
          <w:rFonts w:ascii="Calibri" w:eastAsia="Calibri" w:hAnsi="Calibri" w:cs="Times New Roman"/>
          <w:i/>
          <w:noProof/>
          <w:sz w:val="24"/>
          <w:szCs w:val="24"/>
          <w:lang w:val="ro-RO"/>
        </w:rPr>
        <w:t>Personal</w:t>
      </w:r>
      <w:r w:rsidR="0055095C" w:rsidRPr="00C11C6D">
        <w:rPr>
          <w:rFonts w:ascii="Calibri" w:eastAsia="Calibri" w:hAnsi="Calibri" w:cs="Times New Roman"/>
          <w:i/>
          <w:noProof/>
          <w:sz w:val="24"/>
          <w:szCs w:val="24"/>
          <w:lang w:val="ro-RO"/>
        </w:rPr>
        <w:t xml:space="preserve">: </w:t>
      </w:r>
      <w:r w:rsidR="0055095C" w:rsidRPr="00C11C6D">
        <w:rPr>
          <w:rFonts w:ascii="Calibri" w:eastAsia="Calibri" w:hAnsi="Calibri" w:cs="Times New Roman"/>
          <w:noProof/>
          <w:sz w:val="24"/>
          <w:szCs w:val="24"/>
          <w:lang w:val="ro-RO"/>
        </w:rPr>
        <w:t xml:space="preserve">crearea unui portofoliu de clienți care la rândul lor să recomande cu toată </w:t>
      </w:r>
      <w:r w:rsidRPr="00C11C6D">
        <w:rPr>
          <w:rFonts w:ascii="Calibri" w:eastAsia="Calibri" w:hAnsi="Calibri" w:cs="Times New Roman"/>
          <w:noProof/>
          <w:sz w:val="24"/>
          <w:szCs w:val="24"/>
          <w:lang w:val="ro-RO"/>
        </w:rPr>
        <w:t>î</w:t>
      </w:r>
      <w:r w:rsidR="0055095C" w:rsidRPr="00C11C6D">
        <w:rPr>
          <w:rFonts w:ascii="Calibri" w:eastAsia="Calibri" w:hAnsi="Calibri" w:cs="Times New Roman"/>
          <w:noProof/>
          <w:sz w:val="24"/>
          <w:szCs w:val="24"/>
          <w:lang w:val="ro-RO"/>
        </w:rPr>
        <w:t xml:space="preserve">ncrederea serviciile noastre înseamnă angajarea unor </w:t>
      </w:r>
      <w:r w:rsidRPr="00C11C6D">
        <w:rPr>
          <w:rFonts w:ascii="Calibri" w:eastAsia="Calibri" w:hAnsi="Calibri" w:cs="Times New Roman"/>
          <w:noProof/>
          <w:sz w:val="24"/>
          <w:szCs w:val="24"/>
          <w:lang w:val="ro-RO"/>
        </w:rPr>
        <w:t>oameni foarte potriviți în acest segment</w:t>
      </w:r>
      <w:r w:rsidR="0055095C" w:rsidRPr="00C11C6D">
        <w:rPr>
          <w:rFonts w:ascii="Calibri" w:eastAsia="Calibri" w:hAnsi="Calibri" w:cs="Times New Roman"/>
          <w:noProof/>
          <w:sz w:val="24"/>
          <w:szCs w:val="24"/>
          <w:lang w:val="ro-RO"/>
        </w:rPr>
        <w:t xml:space="preserve">, fapt ce e o barieră greu de depășit având în vedere numărul limitat de </w:t>
      </w:r>
      <w:r w:rsidRPr="00C11C6D">
        <w:rPr>
          <w:rFonts w:ascii="Calibri" w:eastAsia="Calibri" w:hAnsi="Calibri" w:cs="Times New Roman"/>
          <w:noProof/>
          <w:sz w:val="24"/>
          <w:szCs w:val="24"/>
          <w:lang w:val="ro-RO"/>
        </w:rPr>
        <w:t>oameni</w:t>
      </w:r>
      <w:r w:rsidR="0055095C" w:rsidRPr="00C11C6D">
        <w:rPr>
          <w:rFonts w:ascii="Calibri" w:eastAsia="Calibri" w:hAnsi="Calibri" w:cs="Times New Roman"/>
          <w:noProof/>
          <w:sz w:val="24"/>
          <w:szCs w:val="24"/>
          <w:lang w:val="ro-RO"/>
        </w:rPr>
        <w:t xml:space="preserve"> de calitate în acest segment.</w:t>
      </w:r>
    </w:p>
    <w:p w:rsidR="00C5394A" w:rsidRPr="00163EF0" w:rsidRDefault="00C5394A" w:rsidP="00C5394A">
      <w:pPr>
        <w:autoSpaceDE w:val="0"/>
        <w:autoSpaceDN w:val="0"/>
        <w:adjustRightInd w:val="0"/>
        <w:spacing w:after="0" w:line="240" w:lineRule="auto"/>
        <w:jc w:val="both"/>
        <w:rPr>
          <w:rFonts w:ascii="Calibri" w:eastAsia="Calibri" w:hAnsi="Calibri" w:cs="Times New Roman"/>
          <w:i/>
          <w:noProof/>
          <w:color w:val="FF0000"/>
          <w:sz w:val="24"/>
          <w:szCs w:val="24"/>
          <w:lang w:val="ro-RO"/>
        </w:rPr>
      </w:pPr>
    </w:p>
    <w:p w:rsidR="0055095C" w:rsidRPr="00261293" w:rsidRDefault="0055095C" w:rsidP="0055095C">
      <w:pPr>
        <w:autoSpaceDE w:val="0"/>
        <w:autoSpaceDN w:val="0"/>
        <w:adjustRightInd w:val="0"/>
        <w:spacing w:after="0" w:line="240" w:lineRule="auto"/>
        <w:jc w:val="both"/>
        <w:rPr>
          <w:rFonts w:ascii="Calibri" w:eastAsia="Calibri" w:hAnsi="Calibri" w:cs="Times New Roman"/>
          <w:noProof/>
          <w:sz w:val="24"/>
          <w:szCs w:val="24"/>
          <w:lang w:val="ro-RO"/>
        </w:rPr>
      </w:pPr>
      <w:r w:rsidRPr="00261293">
        <w:rPr>
          <w:rFonts w:ascii="Calibri" w:eastAsia="Calibri" w:hAnsi="Calibri" w:cs="Times New Roman"/>
          <w:i/>
          <w:noProof/>
          <w:sz w:val="24"/>
          <w:szCs w:val="24"/>
          <w:lang w:val="ro-RO"/>
        </w:rPr>
        <w:t xml:space="preserve">Amenințărilor provenite de la noii veniți și de la produsele de substituție: </w:t>
      </w:r>
      <w:r w:rsidRPr="00261293">
        <w:rPr>
          <w:rFonts w:ascii="Calibri" w:eastAsia="Calibri" w:hAnsi="Calibri" w:cs="Times New Roman"/>
          <w:noProof/>
          <w:sz w:val="24"/>
          <w:szCs w:val="24"/>
          <w:lang w:val="ro-RO"/>
        </w:rPr>
        <w:t xml:space="preserve">în acest domeniu al </w:t>
      </w:r>
      <w:r w:rsidR="00261293" w:rsidRPr="00261293">
        <w:rPr>
          <w:rFonts w:ascii="Calibri" w:eastAsia="Calibri" w:hAnsi="Calibri" w:cs="Times New Roman"/>
          <w:noProof/>
          <w:sz w:val="24"/>
          <w:szCs w:val="24"/>
          <w:lang w:val="ro-RO"/>
        </w:rPr>
        <w:t>cateringului</w:t>
      </w:r>
      <w:r w:rsidRPr="00261293">
        <w:rPr>
          <w:rFonts w:ascii="Calibri" w:eastAsia="Calibri" w:hAnsi="Calibri" w:cs="Times New Roman"/>
          <w:noProof/>
          <w:sz w:val="24"/>
          <w:szCs w:val="24"/>
          <w:lang w:val="ro-RO"/>
        </w:rPr>
        <w:t xml:space="preserve"> nu există servicii substituibile</w:t>
      </w:r>
      <w:r w:rsidR="00261293" w:rsidRPr="00261293">
        <w:rPr>
          <w:rFonts w:ascii="Calibri" w:eastAsia="Calibri" w:hAnsi="Calibri" w:cs="Times New Roman"/>
          <w:noProof/>
          <w:sz w:val="24"/>
          <w:szCs w:val="24"/>
          <w:lang w:val="ro-RO"/>
        </w:rPr>
        <w:t xml:space="preserve"> clasice</w:t>
      </w:r>
      <w:r w:rsidRPr="00261293">
        <w:rPr>
          <w:rFonts w:ascii="Calibri" w:eastAsia="Calibri" w:hAnsi="Calibri" w:cs="Times New Roman"/>
          <w:noProof/>
          <w:sz w:val="24"/>
          <w:szCs w:val="24"/>
          <w:lang w:val="ro-RO"/>
        </w:rPr>
        <w:t>.</w:t>
      </w:r>
      <w:r w:rsidR="00261293" w:rsidRPr="00261293">
        <w:rPr>
          <w:rFonts w:ascii="Calibri" w:eastAsia="Calibri" w:hAnsi="Calibri" w:cs="Times New Roman"/>
          <w:noProof/>
          <w:sz w:val="24"/>
          <w:szCs w:val="24"/>
          <w:lang w:val="ro-RO"/>
        </w:rPr>
        <w:t xml:space="preserve"> </w:t>
      </w:r>
    </w:p>
    <w:p w:rsidR="0055095C" w:rsidRPr="00163EF0" w:rsidRDefault="0055095C" w:rsidP="0055095C">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55095C" w:rsidRPr="00261293" w:rsidRDefault="0055095C" w:rsidP="0055095C">
      <w:pPr>
        <w:autoSpaceDE w:val="0"/>
        <w:autoSpaceDN w:val="0"/>
        <w:adjustRightInd w:val="0"/>
        <w:spacing w:after="0" w:line="240" w:lineRule="auto"/>
        <w:jc w:val="both"/>
        <w:rPr>
          <w:rFonts w:ascii="Calibri" w:eastAsia="Calibri" w:hAnsi="Calibri" w:cs="Times New Roman"/>
          <w:i/>
          <w:noProof/>
          <w:sz w:val="24"/>
          <w:szCs w:val="24"/>
          <w:lang w:val="ro-RO"/>
        </w:rPr>
      </w:pPr>
      <w:r w:rsidRPr="00261293">
        <w:rPr>
          <w:rFonts w:ascii="Calibri" w:eastAsia="Calibri" w:hAnsi="Calibri" w:cs="Times New Roman"/>
          <w:noProof/>
          <w:sz w:val="24"/>
          <w:szCs w:val="24"/>
          <w:lang w:val="ro-RO"/>
        </w:rPr>
        <w:t xml:space="preserve">În ceea ce privește noii veniți, aceștia pot influența doar într-o mică măsură piața, prin intrarea la prețuri mici de realizare a </w:t>
      </w:r>
      <w:r w:rsidR="00261293" w:rsidRPr="00261293">
        <w:rPr>
          <w:rFonts w:ascii="Calibri" w:eastAsia="Calibri" w:hAnsi="Calibri" w:cs="Times New Roman"/>
          <w:noProof/>
          <w:sz w:val="24"/>
          <w:szCs w:val="24"/>
          <w:lang w:val="ro-RO"/>
        </w:rPr>
        <w:t>serviciilor de catering</w:t>
      </w:r>
      <w:r w:rsidRPr="00261293">
        <w:rPr>
          <w:rFonts w:ascii="Calibri" w:eastAsia="Calibri" w:hAnsi="Calibri" w:cs="Times New Roman"/>
          <w:noProof/>
          <w:sz w:val="24"/>
          <w:szCs w:val="24"/>
          <w:lang w:val="ro-RO"/>
        </w:rPr>
        <w:t>.</w:t>
      </w:r>
      <w:r w:rsidR="00EB6E61" w:rsidRPr="00261293">
        <w:rPr>
          <w:rFonts w:ascii="Calibri" w:eastAsia="Calibri" w:hAnsi="Calibri" w:cs="Times New Roman"/>
          <w:noProof/>
          <w:sz w:val="24"/>
          <w:szCs w:val="24"/>
          <w:lang w:val="ro-RO"/>
        </w:rPr>
        <w:t xml:space="preserve"> Acest fapt nu reprezin</w:t>
      </w:r>
      <w:r w:rsidRPr="00261293">
        <w:rPr>
          <w:rFonts w:ascii="Calibri" w:eastAsia="Calibri" w:hAnsi="Calibri" w:cs="Times New Roman"/>
          <w:noProof/>
          <w:sz w:val="24"/>
          <w:szCs w:val="24"/>
          <w:lang w:val="ro-RO"/>
        </w:rPr>
        <w:t>tă în sine o amenințare directă din două considerente: noii intrați au o capacitate redusă de prestare a serviciilor iar a două caracteristică este acea că în acest domeniu de activitate contează foarte mult recomandările clienților vechi către noi clineți sau potențiali clienți. O bună imagine în acest segment se obține după mulți ani de prestare a acestor tipuri de srvicii.</w:t>
      </w:r>
    </w:p>
    <w:p w:rsidR="0055095C" w:rsidRPr="00163EF0" w:rsidRDefault="0055095C" w:rsidP="0055095C">
      <w:pPr>
        <w:autoSpaceDE w:val="0"/>
        <w:autoSpaceDN w:val="0"/>
        <w:adjustRightInd w:val="0"/>
        <w:spacing w:after="0" w:line="240" w:lineRule="auto"/>
        <w:jc w:val="both"/>
        <w:rPr>
          <w:rFonts w:ascii="Calibri" w:eastAsia="Calibri" w:hAnsi="Calibri" w:cs="Times New Roman"/>
          <w:noProof/>
          <w:color w:val="FF0000"/>
          <w:sz w:val="24"/>
          <w:szCs w:val="24"/>
          <w:lang w:val="ro-RO"/>
        </w:rPr>
      </w:pPr>
    </w:p>
    <w:p w:rsidR="0055095C" w:rsidRPr="00EF3052" w:rsidRDefault="0055095C" w:rsidP="0055095C">
      <w:pPr>
        <w:autoSpaceDE w:val="0"/>
        <w:autoSpaceDN w:val="0"/>
        <w:adjustRightInd w:val="0"/>
        <w:spacing w:after="0" w:line="240" w:lineRule="auto"/>
        <w:jc w:val="both"/>
        <w:rPr>
          <w:rFonts w:ascii="Calibri" w:eastAsia="Calibri" w:hAnsi="Calibri" w:cs="Times New Roman"/>
          <w:noProof/>
          <w:sz w:val="24"/>
          <w:szCs w:val="24"/>
          <w:lang w:val="ro-RO"/>
        </w:rPr>
      </w:pPr>
      <w:r w:rsidRPr="00EF3052">
        <w:rPr>
          <w:rFonts w:ascii="Calibri" w:eastAsia="Calibri" w:hAnsi="Calibri" w:cs="Times New Roman"/>
          <w:i/>
          <w:noProof/>
          <w:sz w:val="24"/>
          <w:szCs w:val="24"/>
          <w:lang w:val="ro-RO"/>
        </w:rPr>
        <w:t xml:space="preserve">Amenințărilor provenite din partea concurenților: </w:t>
      </w:r>
      <w:r w:rsidRPr="00EF3052">
        <w:rPr>
          <w:rFonts w:ascii="Calibri" w:eastAsia="Calibri" w:hAnsi="Calibri" w:cs="Times New Roman"/>
          <w:noProof/>
          <w:sz w:val="24"/>
          <w:szCs w:val="24"/>
          <w:lang w:val="ro-RO"/>
        </w:rPr>
        <w:t xml:space="preserve">concurenții existenți pot deveni o amenințare doar prin prisma dezvoltării activității lor. Această amenințare este deasemenea neglijabilă și de scurtă durată datorită cererii mari și în creștere a acestei piețe. Cu toate acestea </w:t>
      </w:r>
      <w:r w:rsidR="00EF3052" w:rsidRPr="00EF3052">
        <w:rPr>
          <w:rFonts w:ascii="Calibri" w:eastAsia="Calibri" w:hAnsi="Calibri" w:cs="Times New Roman"/>
          <w:noProof/>
          <w:sz w:val="24"/>
          <w:szCs w:val="24"/>
          <w:lang w:val="ro-RO"/>
        </w:rPr>
        <w:t>trebuie</w:t>
      </w:r>
      <w:r w:rsidRPr="00EF3052">
        <w:rPr>
          <w:rFonts w:ascii="Calibri" w:eastAsia="Calibri" w:hAnsi="Calibri" w:cs="Times New Roman"/>
          <w:noProof/>
          <w:sz w:val="24"/>
          <w:szCs w:val="24"/>
          <w:lang w:val="ro-RO"/>
        </w:rPr>
        <w:t xml:space="preserve"> realizată o monitorizarea foarte atentă a tuturor entităților ce oferă servicii </w:t>
      </w:r>
      <w:r w:rsidR="00EF3052" w:rsidRPr="00EF3052">
        <w:rPr>
          <w:rFonts w:ascii="Calibri" w:eastAsia="Calibri" w:hAnsi="Calibri" w:cs="Times New Roman"/>
          <w:noProof/>
          <w:sz w:val="24"/>
          <w:szCs w:val="24"/>
          <w:lang w:val="ro-RO"/>
        </w:rPr>
        <w:t>de catering</w:t>
      </w:r>
      <w:r w:rsidRPr="00EF3052">
        <w:rPr>
          <w:rFonts w:ascii="Calibri" w:eastAsia="Calibri" w:hAnsi="Calibri" w:cs="Times New Roman"/>
          <w:noProof/>
          <w:sz w:val="24"/>
          <w:szCs w:val="24"/>
          <w:lang w:val="ro-RO"/>
        </w:rPr>
        <w:t>, în ceea ce privește expansiunea și diversificarea serviciilor acestora.</w:t>
      </w:r>
      <w:r w:rsidR="00EF3052" w:rsidRPr="00EF3052">
        <w:rPr>
          <w:rFonts w:ascii="Calibri" w:eastAsia="Calibri" w:hAnsi="Calibri" w:cs="Times New Roman"/>
          <w:noProof/>
          <w:sz w:val="24"/>
          <w:szCs w:val="24"/>
          <w:lang w:val="ro-RO"/>
        </w:rPr>
        <w:t xml:space="preserve"> Aria de analiză trebuie să cuprindă toate județele învecinate.</w:t>
      </w:r>
    </w:p>
    <w:p w:rsidR="0055095C" w:rsidRPr="00EF3052" w:rsidRDefault="0055095C" w:rsidP="0055095C">
      <w:pPr>
        <w:autoSpaceDE w:val="0"/>
        <w:autoSpaceDN w:val="0"/>
        <w:adjustRightInd w:val="0"/>
        <w:spacing w:after="0" w:line="240" w:lineRule="auto"/>
        <w:jc w:val="both"/>
        <w:rPr>
          <w:rFonts w:ascii="Calibri" w:eastAsia="Calibri" w:hAnsi="Calibri" w:cs="Times New Roman"/>
          <w:noProof/>
          <w:sz w:val="24"/>
          <w:szCs w:val="24"/>
          <w:lang w:val="ro-RO"/>
        </w:rPr>
      </w:pPr>
    </w:p>
    <w:p w:rsidR="007E16A6" w:rsidRPr="00EF3052" w:rsidRDefault="0055095C" w:rsidP="00EB6E61">
      <w:pPr>
        <w:autoSpaceDE w:val="0"/>
        <w:autoSpaceDN w:val="0"/>
        <w:adjustRightInd w:val="0"/>
        <w:spacing w:after="0" w:line="240" w:lineRule="auto"/>
        <w:jc w:val="both"/>
        <w:rPr>
          <w:rFonts w:ascii="Calibri" w:eastAsia="Calibri" w:hAnsi="Calibri" w:cs="Times New Roman"/>
          <w:noProof/>
          <w:sz w:val="24"/>
          <w:szCs w:val="24"/>
          <w:lang w:val="ro-RO"/>
        </w:rPr>
      </w:pPr>
      <w:r w:rsidRPr="00EF3052">
        <w:rPr>
          <w:rFonts w:ascii="Calibri" w:eastAsia="Calibri" w:hAnsi="Calibri" w:cs="Times New Roman"/>
          <w:i/>
          <w:noProof/>
          <w:sz w:val="24"/>
          <w:szCs w:val="24"/>
          <w:lang w:val="ro-RO"/>
        </w:rPr>
        <w:t xml:space="preserve">Puterii de negociere a furnizorilor și clienților: </w:t>
      </w:r>
      <w:r w:rsidRPr="00EF3052">
        <w:rPr>
          <w:rFonts w:ascii="Calibri" w:eastAsia="Calibri" w:hAnsi="Calibri" w:cs="Times New Roman"/>
          <w:noProof/>
          <w:sz w:val="24"/>
          <w:szCs w:val="24"/>
          <w:lang w:val="ro-RO"/>
        </w:rPr>
        <w:t xml:space="preserve">furnizorii nu au un raport de forta în raport cu întreprinderea noastră. </w:t>
      </w:r>
      <w:r w:rsidR="00EB6E61" w:rsidRPr="00EF3052">
        <w:rPr>
          <w:rFonts w:ascii="Calibri" w:eastAsia="Calibri" w:hAnsi="Calibri" w:cs="Times New Roman"/>
          <w:noProof/>
          <w:sz w:val="24"/>
          <w:szCs w:val="24"/>
          <w:lang w:val="ro-RO"/>
        </w:rPr>
        <w:t xml:space="preserve"> </w:t>
      </w:r>
      <w:r w:rsidRPr="00EF3052">
        <w:rPr>
          <w:rFonts w:ascii="Calibri" w:eastAsia="Calibri" w:hAnsi="Calibri" w:cs="Times New Roman"/>
          <w:noProof/>
          <w:sz w:val="24"/>
          <w:szCs w:val="24"/>
          <w:lang w:val="ro-RO"/>
        </w:rPr>
        <w:t xml:space="preserve">Clientii au raport de forță relativ în relatie cu întreprinderea. Cea mai mare parte a clienților </w:t>
      </w:r>
      <w:r w:rsidR="00EF3052" w:rsidRPr="00EF3052">
        <w:rPr>
          <w:rFonts w:ascii="Calibri" w:eastAsia="Calibri" w:hAnsi="Calibri" w:cs="Times New Roman"/>
          <w:noProof/>
          <w:sz w:val="24"/>
          <w:szCs w:val="24"/>
          <w:lang w:val="ro-RO"/>
        </w:rPr>
        <w:t>vor sosi</w:t>
      </w:r>
      <w:r w:rsidRPr="00EF3052">
        <w:rPr>
          <w:rFonts w:ascii="Calibri" w:eastAsia="Calibri" w:hAnsi="Calibri" w:cs="Times New Roman"/>
          <w:noProof/>
          <w:sz w:val="24"/>
          <w:szCs w:val="24"/>
          <w:lang w:val="ro-RO"/>
        </w:rPr>
        <w:t xml:space="preserve"> datorită recomandărilor din partea altor clienți mulțumiți. Astfel acest raport de forță este anihilat încă de la momentul în care clientul primește o astfel de recomandare.</w:t>
      </w:r>
    </w:p>
    <w:p w:rsidR="0055095C" w:rsidRPr="00163EF0" w:rsidRDefault="0055095C" w:rsidP="0055095C">
      <w:pPr>
        <w:widowControl w:val="0"/>
        <w:autoSpaceDE w:val="0"/>
        <w:autoSpaceDN w:val="0"/>
        <w:adjustRightInd w:val="0"/>
        <w:spacing w:after="0" w:line="240" w:lineRule="auto"/>
        <w:jc w:val="both"/>
        <w:rPr>
          <w:rFonts w:ascii="Calibri" w:eastAsia="Times New Roman" w:hAnsi="Calibri" w:cs="Times New Roman"/>
          <w:iCs/>
          <w:noProof/>
          <w:color w:val="FF0000"/>
          <w:sz w:val="24"/>
          <w:szCs w:val="24"/>
          <w:lang w:val="ro-RO" w:eastAsia="sk-SK"/>
        </w:rPr>
      </w:pPr>
    </w:p>
    <w:p w:rsidR="007F74D2" w:rsidRPr="00EF3052" w:rsidRDefault="007F74D2" w:rsidP="007F74D2">
      <w:pPr>
        <w:widowControl w:val="0"/>
        <w:autoSpaceDE w:val="0"/>
        <w:autoSpaceDN w:val="0"/>
        <w:adjustRightInd w:val="0"/>
        <w:spacing w:after="0" w:line="240" w:lineRule="auto"/>
        <w:jc w:val="both"/>
        <w:rPr>
          <w:rFonts w:ascii="Calibri" w:eastAsia="Times New Roman" w:hAnsi="Calibri" w:cs="Times New Roman"/>
          <w:iCs/>
          <w:noProof/>
          <w:sz w:val="24"/>
          <w:szCs w:val="24"/>
          <w:lang w:val="ro-RO" w:eastAsia="sk-SK"/>
        </w:rPr>
      </w:pPr>
      <w:r w:rsidRPr="00EF3052">
        <w:rPr>
          <w:rFonts w:ascii="Calibri" w:eastAsia="Times New Roman" w:hAnsi="Calibri" w:cs="Times New Roman"/>
          <w:i/>
          <w:iCs/>
          <w:noProof/>
          <w:sz w:val="24"/>
          <w:szCs w:val="24"/>
          <w:lang w:val="ro-RO" w:eastAsia="sk-SK"/>
        </w:rPr>
        <w:t>Tipul de cercetare folosit pentru realizarea acestor analize</w:t>
      </w:r>
      <w:r w:rsidR="00012545" w:rsidRPr="00EF3052">
        <w:rPr>
          <w:rFonts w:ascii="Calibri" w:eastAsia="Times New Roman" w:hAnsi="Calibri" w:cs="Times New Roman"/>
          <w:i/>
          <w:iCs/>
          <w:noProof/>
          <w:sz w:val="24"/>
          <w:szCs w:val="24"/>
          <w:lang w:val="ro-RO" w:eastAsia="sk-SK"/>
        </w:rPr>
        <w:t>:</w:t>
      </w:r>
      <w:r w:rsidRPr="00EF3052">
        <w:rPr>
          <w:rFonts w:ascii="Calibri" w:eastAsia="Times New Roman" w:hAnsi="Calibri" w:cs="Times New Roman"/>
          <w:i/>
          <w:iCs/>
          <w:noProof/>
          <w:sz w:val="24"/>
          <w:szCs w:val="24"/>
          <w:lang w:val="ro-RO" w:eastAsia="sk-SK"/>
        </w:rPr>
        <w:t xml:space="preserve"> </w:t>
      </w:r>
      <w:r w:rsidRPr="00EF3052">
        <w:rPr>
          <w:rFonts w:ascii="Calibri" w:eastAsia="Times New Roman" w:hAnsi="Calibri" w:cs="Times New Roman"/>
          <w:iCs/>
          <w:noProof/>
          <w:sz w:val="24"/>
          <w:szCs w:val="24"/>
          <w:lang w:val="ro-RO" w:eastAsia="sk-SK"/>
        </w:rPr>
        <w:t>a fost constituit din  investigarea surselor statistice prezentate la fiecare set de date în parte.</w:t>
      </w:r>
    </w:p>
    <w:p w:rsidR="007F74D2" w:rsidRPr="00163EF0" w:rsidRDefault="007F74D2" w:rsidP="00AC329E">
      <w:pPr>
        <w:widowControl w:val="0"/>
        <w:autoSpaceDE w:val="0"/>
        <w:autoSpaceDN w:val="0"/>
        <w:adjustRightInd w:val="0"/>
        <w:spacing w:after="0" w:line="240" w:lineRule="auto"/>
        <w:jc w:val="both"/>
        <w:rPr>
          <w:rFonts w:ascii="Calibri" w:eastAsia="Times New Roman" w:hAnsi="Calibri" w:cs="Times New Roman"/>
          <w:iCs/>
          <w:noProof/>
          <w:color w:val="FF0000"/>
          <w:szCs w:val="24"/>
          <w:lang w:val="ro-RO" w:eastAsia="sk-SK"/>
        </w:rPr>
      </w:pPr>
    </w:p>
    <w:sectPr w:rsidR="007F74D2" w:rsidRPr="00163EF0" w:rsidSect="00B404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7F2" w:rsidRDefault="00F247F2" w:rsidP="00AE4CCF">
      <w:pPr>
        <w:spacing w:after="0" w:line="240" w:lineRule="auto"/>
      </w:pPr>
      <w:r>
        <w:separator/>
      </w:r>
    </w:p>
  </w:endnote>
  <w:endnote w:type="continuationSeparator" w:id="0">
    <w:p w:rsidR="00F247F2" w:rsidRDefault="00F247F2" w:rsidP="00AE4C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7F2" w:rsidRDefault="00F247F2" w:rsidP="00AE4CCF">
      <w:pPr>
        <w:spacing w:after="0" w:line="240" w:lineRule="auto"/>
      </w:pPr>
      <w:r>
        <w:separator/>
      </w:r>
    </w:p>
  </w:footnote>
  <w:footnote w:type="continuationSeparator" w:id="0">
    <w:p w:rsidR="00F247F2" w:rsidRDefault="00F247F2" w:rsidP="00AE4C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30CE"/>
    <w:multiLevelType w:val="hybridMultilevel"/>
    <w:tmpl w:val="6B065BCC"/>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457D6B"/>
    <w:multiLevelType w:val="hybridMultilevel"/>
    <w:tmpl w:val="D222DFF6"/>
    <w:lvl w:ilvl="0" w:tplc="66A66960">
      <w:start w:val="1"/>
      <w:numFmt w:val="bullet"/>
      <w:lvlText w:val=""/>
      <w:lvlJc w:val="left"/>
      <w:pPr>
        <w:ind w:left="360" w:hanging="360"/>
      </w:pPr>
      <w:rPr>
        <w:rFonts w:ascii="Symbol" w:hAnsi="Symbol" w:hint="default"/>
        <w:color w:val="auto"/>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2" w15:restartNumberingAfterBreak="0">
    <w:nsid w:val="04D05951"/>
    <w:multiLevelType w:val="hybridMultilevel"/>
    <w:tmpl w:val="A67A1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710CD8"/>
    <w:multiLevelType w:val="hybridMultilevel"/>
    <w:tmpl w:val="89E4619A"/>
    <w:lvl w:ilvl="0" w:tplc="E8AA45B2">
      <w:start w:val="1"/>
      <w:numFmt w:val="bullet"/>
      <w:lvlText w:val=""/>
      <w:lvlJc w:val="left"/>
      <w:pPr>
        <w:ind w:left="810" w:hanging="360"/>
      </w:pPr>
      <w:rPr>
        <w:rFonts w:ascii="Symbol" w:hAnsi="Symbol" w:hint="default"/>
        <w:color w:val="auto"/>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4" w15:restartNumberingAfterBreak="0">
    <w:nsid w:val="100D6DDB"/>
    <w:multiLevelType w:val="hybridMultilevel"/>
    <w:tmpl w:val="82486B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A62C97"/>
    <w:multiLevelType w:val="hybridMultilevel"/>
    <w:tmpl w:val="EED02C18"/>
    <w:lvl w:ilvl="0" w:tplc="20DE2BB0">
      <w:start w:val="27"/>
      <w:numFmt w:val="bullet"/>
      <w:lvlText w:val="-"/>
      <w:lvlJc w:val="left"/>
      <w:pPr>
        <w:ind w:left="1080" w:hanging="360"/>
      </w:pPr>
      <w:rPr>
        <w:rFonts w:ascii="Calibri" w:eastAsia="Times New Roman" w:hAnsi="Calibri" w:cs="Tahoma" w:hint="default"/>
        <w:i/>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AC5864"/>
    <w:multiLevelType w:val="hybridMultilevel"/>
    <w:tmpl w:val="658E6E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5516E86"/>
    <w:multiLevelType w:val="hybridMultilevel"/>
    <w:tmpl w:val="CB481D56"/>
    <w:lvl w:ilvl="0" w:tplc="CEE4C104">
      <w:start w:val="1"/>
      <w:numFmt w:val="bullet"/>
      <w:lvlText w:val=""/>
      <w:lvlJc w:val="left"/>
      <w:pPr>
        <w:tabs>
          <w:tab w:val="num" w:pos="720"/>
        </w:tabs>
        <w:ind w:left="720"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2A3C92"/>
    <w:multiLevelType w:val="hybridMultilevel"/>
    <w:tmpl w:val="7F1831E0"/>
    <w:lvl w:ilvl="0" w:tplc="C1C64E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367ED"/>
    <w:multiLevelType w:val="hybridMultilevel"/>
    <w:tmpl w:val="BCCEE36E"/>
    <w:lvl w:ilvl="0" w:tplc="B14E6C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01652"/>
    <w:multiLevelType w:val="hybridMultilevel"/>
    <w:tmpl w:val="F822D3A4"/>
    <w:lvl w:ilvl="0" w:tplc="CA34AC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37A6A"/>
    <w:multiLevelType w:val="hybridMultilevel"/>
    <w:tmpl w:val="FFD8CAAA"/>
    <w:lvl w:ilvl="0" w:tplc="5050899E">
      <w:start w:val="1"/>
      <w:numFmt w:val="bullet"/>
      <w:lvlText w:val=""/>
      <w:lvlJc w:val="left"/>
      <w:pPr>
        <w:tabs>
          <w:tab w:val="num" w:pos="720"/>
        </w:tabs>
        <w:ind w:left="720" w:hanging="360"/>
      </w:pPr>
      <w:rPr>
        <w:rFonts w:ascii="Wingdings" w:hAnsi="Wingdings" w:hint="default"/>
        <w:color w:val="FFFFFF" w:themeColor="background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5F2D81"/>
    <w:multiLevelType w:val="hybridMultilevel"/>
    <w:tmpl w:val="BD1C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64C23"/>
    <w:multiLevelType w:val="hybridMultilevel"/>
    <w:tmpl w:val="CA1633E4"/>
    <w:lvl w:ilvl="0" w:tplc="427259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A171A3"/>
    <w:multiLevelType w:val="hybridMultilevel"/>
    <w:tmpl w:val="B728E8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6D90300"/>
    <w:multiLevelType w:val="hybridMultilevel"/>
    <w:tmpl w:val="68E21B4C"/>
    <w:lvl w:ilvl="0" w:tplc="889EB5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5E503F"/>
    <w:multiLevelType w:val="hybridMultilevel"/>
    <w:tmpl w:val="FA007D62"/>
    <w:lvl w:ilvl="0" w:tplc="80606DAC">
      <w:start w:val="1"/>
      <w:numFmt w:val="bullet"/>
      <w:lvlText w:val=""/>
      <w:lvlJc w:val="left"/>
      <w:pPr>
        <w:tabs>
          <w:tab w:val="num" w:pos="720"/>
        </w:tabs>
        <w:ind w:left="720"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DB0330"/>
    <w:multiLevelType w:val="multilevel"/>
    <w:tmpl w:val="E3DAA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A202A"/>
    <w:multiLevelType w:val="hybridMultilevel"/>
    <w:tmpl w:val="587ABD4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38623C"/>
    <w:multiLevelType w:val="hybridMultilevel"/>
    <w:tmpl w:val="E06AE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F1CF8"/>
    <w:multiLevelType w:val="hybridMultilevel"/>
    <w:tmpl w:val="1DEC48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7712646"/>
    <w:multiLevelType w:val="hybridMultilevel"/>
    <w:tmpl w:val="816C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98078C"/>
    <w:multiLevelType w:val="hybridMultilevel"/>
    <w:tmpl w:val="ABB6F18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39930D51"/>
    <w:multiLevelType w:val="hybridMultilevel"/>
    <w:tmpl w:val="A98833E6"/>
    <w:lvl w:ilvl="0" w:tplc="57D2974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CD23EF"/>
    <w:multiLevelType w:val="hybridMultilevel"/>
    <w:tmpl w:val="8F84370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0570DB0"/>
    <w:multiLevelType w:val="multilevel"/>
    <w:tmpl w:val="88C463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color w:val="5B9BD5" w:themeColor="accen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502503"/>
    <w:multiLevelType w:val="hybridMultilevel"/>
    <w:tmpl w:val="5AAA8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011EED"/>
    <w:multiLevelType w:val="hybridMultilevel"/>
    <w:tmpl w:val="443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8B6791"/>
    <w:multiLevelType w:val="hybridMultilevel"/>
    <w:tmpl w:val="49E66BBE"/>
    <w:lvl w:ilvl="0" w:tplc="B0567C10">
      <w:start w:val="1"/>
      <w:numFmt w:val="decimal"/>
      <w:lvlText w:val="%1."/>
      <w:lvlJc w:val="left"/>
      <w:pPr>
        <w:ind w:left="720" w:hanging="360"/>
      </w:pPr>
      <w:rPr>
        <w:rFonts w:hint="default"/>
        <w:color w:val="000000" w:themeColor="text1"/>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4BF4277C"/>
    <w:multiLevelType w:val="hybridMultilevel"/>
    <w:tmpl w:val="36163EBE"/>
    <w:lvl w:ilvl="0" w:tplc="8F6802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01079"/>
    <w:multiLevelType w:val="hybridMultilevel"/>
    <w:tmpl w:val="F10292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04C00DE"/>
    <w:multiLevelType w:val="hybridMultilevel"/>
    <w:tmpl w:val="0054E8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36A1632"/>
    <w:multiLevelType w:val="hybridMultilevel"/>
    <w:tmpl w:val="7610B9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5EC5F44"/>
    <w:multiLevelType w:val="hybridMultilevel"/>
    <w:tmpl w:val="1CD8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44F3A"/>
    <w:multiLevelType w:val="hybridMultilevel"/>
    <w:tmpl w:val="1A6C172A"/>
    <w:lvl w:ilvl="0" w:tplc="0418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2280"/>
        </w:tabs>
        <w:ind w:left="2280" w:hanging="840"/>
      </w:pPr>
      <w:rPr>
        <w:rFonts w:ascii="Symbol" w:hAnsi="Symbol"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BFE4E80"/>
    <w:multiLevelType w:val="hybridMultilevel"/>
    <w:tmpl w:val="26DE836A"/>
    <w:lvl w:ilvl="0" w:tplc="F6F6C874">
      <w:start w:val="1"/>
      <w:numFmt w:val="bullet"/>
      <w:lvlText w:val=""/>
      <w:lvlJc w:val="left"/>
      <w:pPr>
        <w:ind w:left="720" w:hanging="360"/>
      </w:pPr>
      <w:rPr>
        <w:rFonts w:ascii="Symbol" w:hAnsi="Symbol" w:hint="default"/>
        <w:b/>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C0A0A58"/>
    <w:multiLevelType w:val="hybridMultilevel"/>
    <w:tmpl w:val="C9CC0F82"/>
    <w:lvl w:ilvl="0" w:tplc="5B24F3B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B48AE"/>
    <w:multiLevelType w:val="hybridMultilevel"/>
    <w:tmpl w:val="1972A636"/>
    <w:lvl w:ilvl="0" w:tplc="DBB08A44">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1D12BEA"/>
    <w:multiLevelType w:val="hybridMultilevel"/>
    <w:tmpl w:val="FC8E9298"/>
    <w:lvl w:ilvl="0" w:tplc="4774B5F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0D5167"/>
    <w:multiLevelType w:val="hybridMultilevel"/>
    <w:tmpl w:val="5A6C5B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5D7095B"/>
    <w:multiLevelType w:val="hybridMultilevel"/>
    <w:tmpl w:val="2F3C827C"/>
    <w:lvl w:ilvl="0" w:tplc="B5C48CE6">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8047370"/>
    <w:multiLevelType w:val="hybridMultilevel"/>
    <w:tmpl w:val="6AA4B47E"/>
    <w:lvl w:ilvl="0" w:tplc="EA182B5C">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E205C81"/>
    <w:multiLevelType w:val="hybridMultilevel"/>
    <w:tmpl w:val="C330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5"/>
  </w:num>
  <w:num w:numId="3">
    <w:abstractNumId w:val="13"/>
  </w:num>
  <w:num w:numId="4">
    <w:abstractNumId w:val="1"/>
  </w:num>
  <w:num w:numId="5">
    <w:abstractNumId w:val="37"/>
  </w:num>
  <w:num w:numId="6">
    <w:abstractNumId w:val="9"/>
  </w:num>
  <w:num w:numId="7">
    <w:abstractNumId w:val="25"/>
  </w:num>
  <w:num w:numId="8">
    <w:abstractNumId w:val="2"/>
  </w:num>
  <w:num w:numId="9">
    <w:abstractNumId w:val="10"/>
  </w:num>
  <w:num w:numId="10">
    <w:abstractNumId w:val="21"/>
  </w:num>
  <w:num w:numId="11">
    <w:abstractNumId w:val="5"/>
  </w:num>
  <w:num w:numId="12">
    <w:abstractNumId w:val="7"/>
  </w:num>
  <w:num w:numId="13">
    <w:abstractNumId w:val="36"/>
  </w:num>
  <w:num w:numId="14">
    <w:abstractNumId w:val="18"/>
  </w:num>
  <w:num w:numId="15">
    <w:abstractNumId w:val="11"/>
  </w:num>
  <w:num w:numId="16">
    <w:abstractNumId w:val="0"/>
  </w:num>
  <w:num w:numId="17">
    <w:abstractNumId w:val="38"/>
  </w:num>
  <w:num w:numId="18">
    <w:abstractNumId w:val="23"/>
  </w:num>
  <w:num w:numId="19">
    <w:abstractNumId w:val="34"/>
  </w:num>
  <w:num w:numId="20">
    <w:abstractNumId w:val="29"/>
  </w:num>
  <w:num w:numId="21">
    <w:abstractNumId w:val="22"/>
  </w:num>
  <w:num w:numId="22">
    <w:abstractNumId w:val="28"/>
  </w:num>
  <w:num w:numId="23">
    <w:abstractNumId w:val="20"/>
  </w:num>
  <w:num w:numId="24">
    <w:abstractNumId w:val="40"/>
  </w:num>
  <w:num w:numId="25">
    <w:abstractNumId w:val="30"/>
  </w:num>
  <w:num w:numId="26">
    <w:abstractNumId w:val="8"/>
  </w:num>
  <w:num w:numId="27">
    <w:abstractNumId w:val="27"/>
  </w:num>
  <w:num w:numId="28">
    <w:abstractNumId w:val="42"/>
  </w:num>
  <w:num w:numId="29">
    <w:abstractNumId w:val="14"/>
  </w:num>
  <w:num w:numId="30">
    <w:abstractNumId w:val="4"/>
  </w:num>
  <w:num w:numId="31">
    <w:abstractNumId w:val="12"/>
  </w:num>
  <w:num w:numId="32">
    <w:abstractNumId w:val="19"/>
  </w:num>
  <w:num w:numId="33">
    <w:abstractNumId w:val="41"/>
  </w:num>
  <w:num w:numId="34">
    <w:abstractNumId w:val="39"/>
  </w:num>
  <w:num w:numId="35">
    <w:abstractNumId w:val="24"/>
  </w:num>
  <w:num w:numId="36">
    <w:abstractNumId w:val="3"/>
  </w:num>
  <w:num w:numId="37">
    <w:abstractNumId w:val="33"/>
  </w:num>
  <w:num w:numId="38">
    <w:abstractNumId w:val="26"/>
  </w:num>
  <w:num w:numId="39">
    <w:abstractNumId w:val="15"/>
  </w:num>
  <w:num w:numId="40">
    <w:abstractNumId w:val="6"/>
  </w:num>
  <w:num w:numId="41">
    <w:abstractNumId w:val="31"/>
  </w:num>
  <w:num w:numId="42">
    <w:abstractNumId w:val="17"/>
  </w:num>
  <w:num w:numId="43">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633"/>
    <w:rsid w:val="00001E72"/>
    <w:rsid w:val="000020E9"/>
    <w:rsid w:val="00002A96"/>
    <w:rsid w:val="00003F4A"/>
    <w:rsid w:val="0000404A"/>
    <w:rsid w:val="00005AE1"/>
    <w:rsid w:val="00005E36"/>
    <w:rsid w:val="000070BF"/>
    <w:rsid w:val="00007BA8"/>
    <w:rsid w:val="00011064"/>
    <w:rsid w:val="00012545"/>
    <w:rsid w:val="000227B6"/>
    <w:rsid w:val="00027FC3"/>
    <w:rsid w:val="000477F2"/>
    <w:rsid w:val="00052A99"/>
    <w:rsid w:val="00052D5F"/>
    <w:rsid w:val="00057976"/>
    <w:rsid w:val="00062A41"/>
    <w:rsid w:val="00067FAC"/>
    <w:rsid w:val="00070FE6"/>
    <w:rsid w:val="000750CD"/>
    <w:rsid w:val="00075A84"/>
    <w:rsid w:val="00076168"/>
    <w:rsid w:val="00083484"/>
    <w:rsid w:val="0009515F"/>
    <w:rsid w:val="000A16CD"/>
    <w:rsid w:val="000A6052"/>
    <w:rsid w:val="000A675A"/>
    <w:rsid w:val="000A6CE0"/>
    <w:rsid w:val="000B2D37"/>
    <w:rsid w:val="000B3D3F"/>
    <w:rsid w:val="000B7047"/>
    <w:rsid w:val="000C47B7"/>
    <w:rsid w:val="000C508A"/>
    <w:rsid w:val="000C6767"/>
    <w:rsid w:val="000D3B50"/>
    <w:rsid w:val="000D5474"/>
    <w:rsid w:val="000E0CFA"/>
    <w:rsid w:val="000E284B"/>
    <w:rsid w:val="001009A9"/>
    <w:rsid w:val="001009D8"/>
    <w:rsid w:val="00103596"/>
    <w:rsid w:val="001124F0"/>
    <w:rsid w:val="001128F7"/>
    <w:rsid w:val="0011383D"/>
    <w:rsid w:val="00116647"/>
    <w:rsid w:val="00132CE9"/>
    <w:rsid w:val="00135A47"/>
    <w:rsid w:val="00136F66"/>
    <w:rsid w:val="0014128B"/>
    <w:rsid w:val="00142CB2"/>
    <w:rsid w:val="0014711B"/>
    <w:rsid w:val="001511AA"/>
    <w:rsid w:val="001533AC"/>
    <w:rsid w:val="0015361D"/>
    <w:rsid w:val="001565F5"/>
    <w:rsid w:val="00163EF0"/>
    <w:rsid w:val="0016445B"/>
    <w:rsid w:val="00166DDF"/>
    <w:rsid w:val="00175182"/>
    <w:rsid w:val="001778E1"/>
    <w:rsid w:val="00182B10"/>
    <w:rsid w:val="001908BC"/>
    <w:rsid w:val="001976C9"/>
    <w:rsid w:val="001A1C36"/>
    <w:rsid w:val="001B0FE3"/>
    <w:rsid w:val="001B58F2"/>
    <w:rsid w:val="001B6F6C"/>
    <w:rsid w:val="001B7C45"/>
    <w:rsid w:val="001C1AA6"/>
    <w:rsid w:val="001E7A05"/>
    <w:rsid w:val="001F0112"/>
    <w:rsid w:val="001F0CE8"/>
    <w:rsid w:val="001F3AA0"/>
    <w:rsid w:val="002000CB"/>
    <w:rsid w:val="002018E6"/>
    <w:rsid w:val="00207108"/>
    <w:rsid w:val="00210BFE"/>
    <w:rsid w:val="00217478"/>
    <w:rsid w:val="00220E79"/>
    <w:rsid w:val="00222AEF"/>
    <w:rsid w:val="00225710"/>
    <w:rsid w:val="0023074C"/>
    <w:rsid w:val="00235676"/>
    <w:rsid w:val="00242D6A"/>
    <w:rsid w:val="00244410"/>
    <w:rsid w:val="00244FFC"/>
    <w:rsid w:val="002458B9"/>
    <w:rsid w:val="002507EF"/>
    <w:rsid w:val="00253576"/>
    <w:rsid w:val="00254FD8"/>
    <w:rsid w:val="00261293"/>
    <w:rsid w:val="00261378"/>
    <w:rsid w:val="00265593"/>
    <w:rsid w:val="00266C0B"/>
    <w:rsid w:val="00271C35"/>
    <w:rsid w:val="00273056"/>
    <w:rsid w:val="00281D7F"/>
    <w:rsid w:val="00282158"/>
    <w:rsid w:val="002858FC"/>
    <w:rsid w:val="002862A6"/>
    <w:rsid w:val="00287051"/>
    <w:rsid w:val="00287564"/>
    <w:rsid w:val="00293F19"/>
    <w:rsid w:val="002A090F"/>
    <w:rsid w:val="002A1702"/>
    <w:rsid w:val="002A279B"/>
    <w:rsid w:val="002A3500"/>
    <w:rsid w:val="002A4BC1"/>
    <w:rsid w:val="002B3E37"/>
    <w:rsid w:val="002C0122"/>
    <w:rsid w:val="002C0A2B"/>
    <w:rsid w:val="002C1791"/>
    <w:rsid w:val="002D0844"/>
    <w:rsid w:val="002D0DD0"/>
    <w:rsid w:val="002D13B3"/>
    <w:rsid w:val="002D1FAE"/>
    <w:rsid w:val="002D4471"/>
    <w:rsid w:val="002D4715"/>
    <w:rsid w:val="002E16DF"/>
    <w:rsid w:val="002E4B3F"/>
    <w:rsid w:val="002F0B54"/>
    <w:rsid w:val="002F0D78"/>
    <w:rsid w:val="002F3A29"/>
    <w:rsid w:val="003007CB"/>
    <w:rsid w:val="00300B8D"/>
    <w:rsid w:val="003024F7"/>
    <w:rsid w:val="003042F1"/>
    <w:rsid w:val="00305A23"/>
    <w:rsid w:val="00305C14"/>
    <w:rsid w:val="00305C71"/>
    <w:rsid w:val="00313CF8"/>
    <w:rsid w:val="0031459A"/>
    <w:rsid w:val="00314A58"/>
    <w:rsid w:val="003162B0"/>
    <w:rsid w:val="00321FB2"/>
    <w:rsid w:val="0032555C"/>
    <w:rsid w:val="00327121"/>
    <w:rsid w:val="003315D0"/>
    <w:rsid w:val="00331A97"/>
    <w:rsid w:val="00336005"/>
    <w:rsid w:val="00340A54"/>
    <w:rsid w:val="00341929"/>
    <w:rsid w:val="0034332A"/>
    <w:rsid w:val="003439F9"/>
    <w:rsid w:val="00345CA1"/>
    <w:rsid w:val="00354760"/>
    <w:rsid w:val="0035602C"/>
    <w:rsid w:val="00362F42"/>
    <w:rsid w:val="0037424A"/>
    <w:rsid w:val="00386DBF"/>
    <w:rsid w:val="00387DA4"/>
    <w:rsid w:val="00391C2E"/>
    <w:rsid w:val="00392851"/>
    <w:rsid w:val="00396E10"/>
    <w:rsid w:val="003A0149"/>
    <w:rsid w:val="003A0549"/>
    <w:rsid w:val="003A12F3"/>
    <w:rsid w:val="003A42F9"/>
    <w:rsid w:val="003B21FC"/>
    <w:rsid w:val="003B2E0E"/>
    <w:rsid w:val="003B4D85"/>
    <w:rsid w:val="003C458C"/>
    <w:rsid w:val="003C6320"/>
    <w:rsid w:val="003D0C35"/>
    <w:rsid w:val="003D2465"/>
    <w:rsid w:val="003D3DB8"/>
    <w:rsid w:val="003D6D6F"/>
    <w:rsid w:val="003E35C5"/>
    <w:rsid w:val="003F1B31"/>
    <w:rsid w:val="003F2069"/>
    <w:rsid w:val="003F23FB"/>
    <w:rsid w:val="003F6B87"/>
    <w:rsid w:val="00401674"/>
    <w:rsid w:val="004056B7"/>
    <w:rsid w:val="004063E3"/>
    <w:rsid w:val="00407BA6"/>
    <w:rsid w:val="00416AA4"/>
    <w:rsid w:val="004231AF"/>
    <w:rsid w:val="0042329C"/>
    <w:rsid w:val="004238AF"/>
    <w:rsid w:val="0042648F"/>
    <w:rsid w:val="00436893"/>
    <w:rsid w:val="004368AB"/>
    <w:rsid w:val="004405A7"/>
    <w:rsid w:val="00445D3F"/>
    <w:rsid w:val="00447712"/>
    <w:rsid w:val="00452DD9"/>
    <w:rsid w:val="004535E2"/>
    <w:rsid w:val="00462D61"/>
    <w:rsid w:val="00463D1C"/>
    <w:rsid w:val="00464BF2"/>
    <w:rsid w:val="004653E0"/>
    <w:rsid w:val="0046736B"/>
    <w:rsid w:val="004705EA"/>
    <w:rsid w:val="0047324A"/>
    <w:rsid w:val="00473481"/>
    <w:rsid w:val="0048106F"/>
    <w:rsid w:val="00481EC2"/>
    <w:rsid w:val="004836B9"/>
    <w:rsid w:val="00484C9A"/>
    <w:rsid w:val="00490BA6"/>
    <w:rsid w:val="00491085"/>
    <w:rsid w:val="004929FC"/>
    <w:rsid w:val="0049331D"/>
    <w:rsid w:val="00493AF1"/>
    <w:rsid w:val="0049793B"/>
    <w:rsid w:val="004A3B8E"/>
    <w:rsid w:val="004A4ECE"/>
    <w:rsid w:val="004A54E0"/>
    <w:rsid w:val="004B02B3"/>
    <w:rsid w:val="004B14C3"/>
    <w:rsid w:val="004B59C1"/>
    <w:rsid w:val="004B5E94"/>
    <w:rsid w:val="004B7428"/>
    <w:rsid w:val="004C01F2"/>
    <w:rsid w:val="004C046B"/>
    <w:rsid w:val="004D1A23"/>
    <w:rsid w:val="004D4C57"/>
    <w:rsid w:val="004D5FC8"/>
    <w:rsid w:val="004D6327"/>
    <w:rsid w:val="004E115A"/>
    <w:rsid w:val="004E2318"/>
    <w:rsid w:val="004F50CB"/>
    <w:rsid w:val="004F6876"/>
    <w:rsid w:val="00500DA1"/>
    <w:rsid w:val="005031D2"/>
    <w:rsid w:val="00504EED"/>
    <w:rsid w:val="00513FF5"/>
    <w:rsid w:val="00515208"/>
    <w:rsid w:val="0051656C"/>
    <w:rsid w:val="00520A4D"/>
    <w:rsid w:val="00531F74"/>
    <w:rsid w:val="005419B5"/>
    <w:rsid w:val="0055095C"/>
    <w:rsid w:val="00552568"/>
    <w:rsid w:val="00556859"/>
    <w:rsid w:val="00563F9A"/>
    <w:rsid w:val="0057277A"/>
    <w:rsid w:val="0058205C"/>
    <w:rsid w:val="0058425F"/>
    <w:rsid w:val="005858F4"/>
    <w:rsid w:val="005860E5"/>
    <w:rsid w:val="005868D1"/>
    <w:rsid w:val="00586B71"/>
    <w:rsid w:val="00587425"/>
    <w:rsid w:val="00593CE4"/>
    <w:rsid w:val="00594EBD"/>
    <w:rsid w:val="005A2366"/>
    <w:rsid w:val="005A492A"/>
    <w:rsid w:val="005A798D"/>
    <w:rsid w:val="005B1146"/>
    <w:rsid w:val="005B15F4"/>
    <w:rsid w:val="005B3E74"/>
    <w:rsid w:val="005D06BF"/>
    <w:rsid w:val="005D0E21"/>
    <w:rsid w:val="005D6EF2"/>
    <w:rsid w:val="005E1F04"/>
    <w:rsid w:val="005F21C3"/>
    <w:rsid w:val="005F75AE"/>
    <w:rsid w:val="00602ABB"/>
    <w:rsid w:val="00604F4D"/>
    <w:rsid w:val="00612499"/>
    <w:rsid w:val="00612D13"/>
    <w:rsid w:val="00616810"/>
    <w:rsid w:val="006178B7"/>
    <w:rsid w:val="00621325"/>
    <w:rsid w:val="006215BE"/>
    <w:rsid w:val="006223A3"/>
    <w:rsid w:val="006261BB"/>
    <w:rsid w:val="00626E72"/>
    <w:rsid w:val="006270AF"/>
    <w:rsid w:val="00630C89"/>
    <w:rsid w:val="00632297"/>
    <w:rsid w:val="006328B3"/>
    <w:rsid w:val="00632A19"/>
    <w:rsid w:val="00637619"/>
    <w:rsid w:val="006561C1"/>
    <w:rsid w:val="006579E5"/>
    <w:rsid w:val="00667207"/>
    <w:rsid w:val="00667A22"/>
    <w:rsid w:val="00670AFB"/>
    <w:rsid w:val="006712A2"/>
    <w:rsid w:val="006752DA"/>
    <w:rsid w:val="00676761"/>
    <w:rsid w:val="00677516"/>
    <w:rsid w:val="006A2F43"/>
    <w:rsid w:val="006A3A39"/>
    <w:rsid w:val="006B046C"/>
    <w:rsid w:val="006B7CE3"/>
    <w:rsid w:val="006C043C"/>
    <w:rsid w:val="006C2895"/>
    <w:rsid w:val="006C3032"/>
    <w:rsid w:val="006C3A96"/>
    <w:rsid w:val="006C49AA"/>
    <w:rsid w:val="006C7992"/>
    <w:rsid w:val="006D11D9"/>
    <w:rsid w:val="006D24BE"/>
    <w:rsid w:val="006D2A96"/>
    <w:rsid w:val="006D5ABD"/>
    <w:rsid w:val="006D6B81"/>
    <w:rsid w:val="006D7DDC"/>
    <w:rsid w:val="006E156E"/>
    <w:rsid w:val="006E326B"/>
    <w:rsid w:val="006E392C"/>
    <w:rsid w:val="006E484C"/>
    <w:rsid w:val="006F452D"/>
    <w:rsid w:val="006F6D74"/>
    <w:rsid w:val="006F7553"/>
    <w:rsid w:val="006F7A4B"/>
    <w:rsid w:val="00711108"/>
    <w:rsid w:val="00712F7F"/>
    <w:rsid w:val="007268CF"/>
    <w:rsid w:val="007269D5"/>
    <w:rsid w:val="00735238"/>
    <w:rsid w:val="007433DF"/>
    <w:rsid w:val="007446C3"/>
    <w:rsid w:val="00745A49"/>
    <w:rsid w:val="00746010"/>
    <w:rsid w:val="007506FB"/>
    <w:rsid w:val="00750C22"/>
    <w:rsid w:val="00771C60"/>
    <w:rsid w:val="007760AF"/>
    <w:rsid w:val="00777573"/>
    <w:rsid w:val="00780D29"/>
    <w:rsid w:val="00791F25"/>
    <w:rsid w:val="00793378"/>
    <w:rsid w:val="00796F50"/>
    <w:rsid w:val="007A1748"/>
    <w:rsid w:val="007A6AAD"/>
    <w:rsid w:val="007A7F27"/>
    <w:rsid w:val="007B34B1"/>
    <w:rsid w:val="007C15F6"/>
    <w:rsid w:val="007C56F3"/>
    <w:rsid w:val="007C5749"/>
    <w:rsid w:val="007C679A"/>
    <w:rsid w:val="007D48E3"/>
    <w:rsid w:val="007D67B2"/>
    <w:rsid w:val="007E0BC3"/>
    <w:rsid w:val="007E16A6"/>
    <w:rsid w:val="007E251E"/>
    <w:rsid w:val="007E48E1"/>
    <w:rsid w:val="007E4A20"/>
    <w:rsid w:val="007F4CE9"/>
    <w:rsid w:val="007F74D2"/>
    <w:rsid w:val="00800628"/>
    <w:rsid w:val="0081310D"/>
    <w:rsid w:val="008147AD"/>
    <w:rsid w:val="00816A11"/>
    <w:rsid w:val="00816FEC"/>
    <w:rsid w:val="00823F97"/>
    <w:rsid w:val="00824B91"/>
    <w:rsid w:val="00825202"/>
    <w:rsid w:val="00831D05"/>
    <w:rsid w:val="0083762A"/>
    <w:rsid w:val="00847A88"/>
    <w:rsid w:val="008551E5"/>
    <w:rsid w:val="008564C5"/>
    <w:rsid w:val="00862A71"/>
    <w:rsid w:val="00865423"/>
    <w:rsid w:val="00871D51"/>
    <w:rsid w:val="00872C36"/>
    <w:rsid w:val="00873F4C"/>
    <w:rsid w:val="008811E5"/>
    <w:rsid w:val="008822A2"/>
    <w:rsid w:val="0089025B"/>
    <w:rsid w:val="00890EE7"/>
    <w:rsid w:val="0089133B"/>
    <w:rsid w:val="00896ABC"/>
    <w:rsid w:val="00897346"/>
    <w:rsid w:val="008A3559"/>
    <w:rsid w:val="008A4A60"/>
    <w:rsid w:val="008B1F7E"/>
    <w:rsid w:val="008B4DC6"/>
    <w:rsid w:val="008B5C0E"/>
    <w:rsid w:val="008B6CF8"/>
    <w:rsid w:val="008C555E"/>
    <w:rsid w:val="008C6223"/>
    <w:rsid w:val="008C7EAC"/>
    <w:rsid w:val="008E3C95"/>
    <w:rsid w:val="008E44DB"/>
    <w:rsid w:val="008E7943"/>
    <w:rsid w:val="008F6100"/>
    <w:rsid w:val="00901829"/>
    <w:rsid w:val="00901BF1"/>
    <w:rsid w:val="00903776"/>
    <w:rsid w:val="0090615B"/>
    <w:rsid w:val="0091111D"/>
    <w:rsid w:val="00917E9F"/>
    <w:rsid w:val="009215C5"/>
    <w:rsid w:val="00930E6D"/>
    <w:rsid w:val="00931E37"/>
    <w:rsid w:val="009326DA"/>
    <w:rsid w:val="00950127"/>
    <w:rsid w:val="00950B4E"/>
    <w:rsid w:val="00953545"/>
    <w:rsid w:val="0095500E"/>
    <w:rsid w:val="00955EE2"/>
    <w:rsid w:val="00956008"/>
    <w:rsid w:val="00956C8A"/>
    <w:rsid w:val="0096418D"/>
    <w:rsid w:val="00974326"/>
    <w:rsid w:val="0097446F"/>
    <w:rsid w:val="00984569"/>
    <w:rsid w:val="009877E8"/>
    <w:rsid w:val="00987BAE"/>
    <w:rsid w:val="00987FF4"/>
    <w:rsid w:val="009901A3"/>
    <w:rsid w:val="00992897"/>
    <w:rsid w:val="009A0EB6"/>
    <w:rsid w:val="009A3883"/>
    <w:rsid w:val="009A4CF6"/>
    <w:rsid w:val="009A50A7"/>
    <w:rsid w:val="009B3BC9"/>
    <w:rsid w:val="009B6D7E"/>
    <w:rsid w:val="009B7CB2"/>
    <w:rsid w:val="009D09F1"/>
    <w:rsid w:val="009D43B6"/>
    <w:rsid w:val="009D6528"/>
    <w:rsid w:val="009D7BF4"/>
    <w:rsid w:val="009E1751"/>
    <w:rsid w:val="009E22B1"/>
    <w:rsid w:val="009F087B"/>
    <w:rsid w:val="009F4288"/>
    <w:rsid w:val="00A0491B"/>
    <w:rsid w:val="00A17839"/>
    <w:rsid w:val="00A20F05"/>
    <w:rsid w:val="00A2197B"/>
    <w:rsid w:val="00A231E3"/>
    <w:rsid w:val="00A40536"/>
    <w:rsid w:val="00A408E2"/>
    <w:rsid w:val="00A43C19"/>
    <w:rsid w:val="00A52084"/>
    <w:rsid w:val="00A5262C"/>
    <w:rsid w:val="00A61786"/>
    <w:rsid w:val="00A6348B"/>
    <w:rsid w:val="00A73064"/>
    <w:rsid w:val="00A74651"/>
    <w:rsid w:val="00A757C7"/>
    <w:rsid w:val="00A75D05"/>
    <w:rsid w:val="00A77DDA"/>
    <w:rsid w:val="00A81078"/>
    <w:rsid w:val="00A830F7"/>
    <w:rsid w:val="00A83F73"/>
    <w:rsid w:val="00A869A7"/>
    <w:rsid w:val="00A9174F"/>
    <w:rsid w:val="00A91B74"/>
    <w:rsid w:val="00A9469E"/>
    <w:rsid w:val="00A96F50"/>
    <w:rsid w:val="00AA32FA"/>
    <w:rsid w:val="00AA5C5B"/>
    <w:rsid w:val="00AB4101"/>
    <w:rsid w:val="00AB72A1"/>
    <w:rsid w:val="00AC145F"/>
    <w:rsid w:val="00AC2517"/>
    <w:rsid w:val="00AC329E"/>
    <w:rsid w:val="00AC388F"/>
    <w:rsid w:val="00AC6780"/>
    <w:rsid w:val="00AD01D1"/>
    <w:rsid w:val="00AD107F"/>
    <w:rsid w:val="00AD1200"/>
    <w:rsid w:val="00AD279B"/>
    <w:rsid w:val="00AD554B"/>
    <w:rsid w:val="00AE2F4B"/>
    <w:rsid w:val="00AE316E"/>
    <w:rsid w:val="00AE4CCF"/>
    <w:rsid w:val="00AF524E"/>
    <w:rsid w:val="00AF5312"/>
    <w:rsid w:val="00AF7A46"/>
    <w:rsid w:val="00B027A2"/>
    <w:rsid w:val="00B05E04"/>
    <w:rsid w:val="00B06B42"/>
    <w:rsid w:val="00B10431"/>
    <w:rsid w:val="00B12F44"/>
    <w:rsid w:val="00B1621F"/>
    <w:rsid w:val="00B174E1"/>
    <w:rsid w:val="00B178D6"/>
    <w:rsid w:val="00B24A17"/>
    <w:rsid w:val="00B36B7E"/>
    <w:rsid w:val="00B36C81"/>
    <w:rsid w:val="00B40404"/>
    <w:rsid w:val="00B5198A"/>
    <w:rsid w:val="00B605C5"/>
    <w:rsid w:val="00B60D83"/>
    <w:rsid w:val="00B70522"/>
    <w:rsid w:val="00B84789"/>
    <w:rsid w:val="00B8728A"/>
    <w:rsid w:val="00B87A20"/>
    <w:rsid w:val="00B9061E"/>
    <w:rsid w:val="00B90684"/>
    <w:rsid w:val="00B91D0E"/>
    <w:rsid w:val="00B923B3"/>
    <w:rsid w:val="00BA7144"/>
    <w:rsid w:val="00BB2308"/>
    <w:rsid w:val="00BB5C0D"/>
    <w:rsid w:val="00BC012E"/>
    <w:rsid w:val="00BC690F"/>
    <w:rsid w:val="00BD0165"/>
    <w:rsid w:val="00BD248A"/>
    <w:rsid w:val="00BF417B"/>
    <w:rsid w:val="00BF50D1"/>
    <w:rsid w:val="00C032A5"/>
    <w:rsid w:val="00C0358C"/>
    <w:rsid w:val="00C05F7F"/>
    <w:rsid w:val="00C11336"/>
    <w:rsid w:val="00C11AF8"/>
    <w:rsid w:val="00C11C6D"/>
    <w:rsid w:val="00C123E9"/>
    <w:rsid w:val="00C13084"/>
    <w:rsid w:val="00C140F3"/>
    <w:rsid w:val="00C2417E"/>
    <w:rsid w:val="00C25325"/>
    <w:rsid w:val="00C26539"/>
    <w:rsid w:val="00C26BE4"/>
    <w:rsid w:val="00C35808"/>
    <w:rsid w:val="00C41171"/>
    <w:rsid w:val="00C517D2"/>
    <w:rsid w:val="00C521AF"/>
    <w:rsid w:val="00C5394A"/>
    <w:rsid w:val="00C552AD"/>
    <w:rsid w:val="00C571CC"/>
    <w:rsid w:val="00C57DD1"/>
    <w:rsid w:val="00C6245F"/>
    <w:rsid w:val="00C65273"/>
    <w:rsid w:val="00C668F2"/>
    <w:rsid w:val="00C74899"/>
    <w:rsid w:val="00C90633"/>
    <w:rsid w:val="00C9246D"/>
    <w:rsid w:val="00CA1AE6"/>
    <w:rsid w:val="00CA37E3"/>
    <w:rsid w:val="00CA3EDB"/>
    <w:rsid w:val="00CA6844"/>
    <w:rsid w:val="00CB05A9"/>
    <w:rsid w:val="00CB2D4A"/>
    <w:rsid w:val="00CB6521"/>
    <w:rsid w:val="00CD04F1"/>
    <w:rsid w:val="00CD4A5A"/>
    <w:rsid w:val="00CD5371"/>
    <w:rsid w:val="00CE00AB"/>
    <w:rsid w:val="00CE3E7E"/>
    <w:rsid w:val="00CF0E74"/>
    <w:rsid w:val="00CF3534"/>
    <w:rsid w:val="00CF7429"/>
    <w:rsid w:val="00D05FE7"/>
    <w:rsid w:val="00D137D4"/>
    <w:rsid w:val="00D20A1E"/>
    <w:rsid w:val="00D20F2B"/>
    <w:rsid w:val="00D246F4"/>
    <w:rsid w:val="00D256F6"/>
    <w:rsid w:val="00D32073"/>
    <w:rsid w:val="00D35BFD"/>
    <w:rsid w:val="00D35F98"/>
    <w:rsid w:val="00D37DE5"/>
    <w:rsid w:val="00D52C9A"/>
    <w:rsid w:val="00D53B55"/>
    <w:rsid w:val="00D62412"/>
    <w:rsid w:val="00D66ED0"/>
    <w:rsid w:val="00D75F30"/>
    <w:rsid w:val="00D77735"/>
    <w:rsid w:val="00D77D6F"/>
    <w:rsid w:val="00D94F1D"/>
    <w:rsid w:val="00D950BC"/>
    <w:rsid w:val="00DB0981"/>
    <w:rsid w:val="00DB5E06"/>
    <w:rsid w:val="00DB7E10"/>
    <w:rsid w:val="00DC0DD5"/>
    <w:rsid w:val="00DC31F7"/>
    <w:rsid w:val="00DC40B4"/>
    <w:rsid w:val="00DD0CFD"/>
    <w:rsid w:val="00DD2367"/>
    <w:rsid w:val="00DD61B7"/>
    <w:rsid w:val="00DD6AC9"/>
    <w:rsid w:val="00DE002F"/>
    <w:rsid w:val="00DE0EFC"/>
    <w:rsid w:val="00DE38FF"/>
    <w:rsid w:val="00DF3148"/>
    <w:rsid w:val="00DF336E"/>
    <w:rsid w:val="00DF7D19"/>
    <w:rsid w:val="00E01B9F"/>
    <w:rsid w:val="00E025EC"/>
    <w:rsid w:val="00E04DDE"/>
    <w:rsid w:val="00E05132"/>
    <w:rsid w:val="00E1667D"/>
    <w:rsid w:val="00E20BB2"/>
    <w:rsid w:val="00E27B5C"/>
    <w:rsid w:val="00E27E7E"/>
    <w:rsid w:val="00E306E3"/>
    <w:rsid w:val="00E30BBB"/>
    <w:rsid w:val="00E30FD3"/>
    <w:rsid w:val="00E355D3"/>
    <w:rsid w:val="00E371A1"/>
    <w:rsid w:val="00E401A5"/>
    <w:rsid w:val="00E40586"/>
    <w:rsid w:val="00E42A1D"/>
    <w:rsid w:val="00E540D9"/>
    <w:rsid w:val="00E603F7"/>
    <w:rsid w:val="00E72DEF"/>
    <w:rsid w:val="00E74C6F"/>
    <w:rsid w:val="00E77D59"/>
    <w:rsid w:val="00E86C42"/>
    <w:rsid w:val="00E90932"/>
    <w:rsid w:val="00E90A87"/>
    <w:rsid w:val="00E97C3D"/>
    <w:rsid w:val="00EA0BAA"/>
    <w:rsid w:val="00EA1E8A"/>
    <w:rsid w:val="00EB03F4"/>
    <w:rsid w:val="00EB6E61"/>
    <w:rsid w:val="00EC063B"/>
    <w:rsid w:val="00EC1384"/>
    <w:rsid w:val="00ED289A"/>
    <w:rsid w:val="00ED6A34"/>
    <w:rsid w:val="00EE3082"/>
    <w:rsid w:val="00EE7730"/>
    <w:rsid w:val="00EF1181"/>
    <w:rsid w:val="00EF3052"/>
    <w:rsid w:val="00EF532E"/>
    <w:rsid w:val="00EF7158"/>
    <w:rsid w:val="00F013BB"/>
    <w:rsid w:val="00F04C9D"/>
    <w:rsid w:val="00F079A7"/>
    <w:rsid w:val="00F07C2B"/>
    <w:rsid w:val="00F11F0A"/>
    <w:rsid w:val="00F154F1"/>
    <w:rsid w:val="00F170D7"/>
    <w:rsid w:val="00F17152"/>
    <w:rsid w:val="00F21D6A"/>
    <w:rsid w:val="00F24211"/>
    <w:rsid w:val="00F247F2"/>
    <w:rsid w:val="00F33FD7"/>
    <w:rsid w:val="00F3738A"/>
    <w:rsid w:val="00F47BB2"/>
    <w:rsid w:val="00F52BA8"/>
    <w:rsid w:val="00F56B23"/>
    <w:rsid w:val="00F636EF"/>
    <w:rsid w:val="00F70AFF"/>
    <w:rsid w:val="00F72AD9"/>
    <w:rsid w:val="00F740E9"/>
    <w:rsid w:val="00F75D99"/>
    <w:rsid w:val="00F805DA"/>
    <w:rsid w:val="00F852D1"/>
    <w:rsid w:val="00F85F7A"/>
    <w:rsid w:val="00F900AA"/>
    <w:rsid w:val="00F904F5"/>
    <w:rsid w:val="00F92900"/>
    <w:rsid w:val="00FB0703"/>
    <w:rsid w:val="00FB2A51"/>
    <w:rsid w:val="00FC0104"/>
    <w:rsid w:val="00FC391B"/>
    <w:rsid w:val="00FD26D2"/>
    <w:rsid w:val="00FE172C"/>
    <w:rsid w:val="00FE5B0D"/>
    <w:rsid w:val="00FE7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A4B885-A0D8-4946-8488-CD542C1CC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601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419B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semiHidden/>
    <w:unhideWhenUsed/>
    <w:qFormat/>
    <w:rsid w:val="00930E6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90633"/>
    <w:pPr>
      <w:ind w:left="720"/>
      <w:contextualSpacing/>
    </w:pPr>
  </w:style>
  <w:style w:type="table" w:customStyle="1" w:styleId="GridTable4-Accent11">
    <w:name w:val="Grid Table 4 - Accent 11"/>
    <w:basedOn w:val="TableNormal"/>
    <w:uiPriority w:val="49"/>
    <w:rsid w:val="003F6B87"/>
    <w:pPr>
      <w:spacing w:after="0" w:line="240" w:lineRule="auto"/>
    </w:pPr>
    <w:rPr>
      <w:lang w:val="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 Accent 12"/>
    <w:basedOn w:val="TableNormal"/>
    <w:next w:val="GridTable4-Accent11"/>
    <w:uiPriority w:val="49"/>
    <w:rsid w:val="003F6B87"/>
    <w:pPr>
      <w:spacing w:after="0" w:line="240" w:lineRule="auto"/>
    </w:pPr>
    <w:rPr>
      <w:rFonts w:ascii="Calibri" w:eastAsia="Calibri" w:hAnsi="Calibri" w:cs="Times New Roman"/>
      <w:lang w:val="ro-RO" w:eastAsia="ro-R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
    <w:name w:val="Table Grid1"/>
    <w:basedOn w:val="TableNormal"/>
    <w:next w:val="TableGrid"/>
    <w:uiPriority w:val="99"/>
    <w:rsid w:val="003F6B87"/>
    <w:pPr>
      <w:spacing w:after="0" w:line="240" w:lineRule="auto"/>
    </w:pPr>
    <w:rPr>
      <w:rFonts w:ascii="Cambria" w:eastAsia="Times New Roman" w:hAnsi="Cambria" w:cs="Cambria"/>
      <w:sz w:val="20"/>
      <w:szCs w:val="20"/>
      <w:lang w:val="ro-RO"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3F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7BA8"/>
    <w:rPr>
      <w:color w:val="0563C1" w:themeColor="hyperlink"/>
      <w:u w:val="single"/>
    </w:rPr>
  </w:style>
  <w:style w:type="table" w:customStyle="1" w:styleId="GridTable4-Accent110">
    <w:name w:val="Grid Table 4 - Accent 11"/>
    <w:basedOn w:val="TableNormal"/>
    <w:next w:val="GridTable4-Accent11"/>
    <w:uiPriority w:val="49"/>
    <w:rsid w:val="00027FC3"/>
    <w:pPr>
      <w:spacing w:after="0" w:line="240" w:lineRule="auto"/>
    </w:pPr>
    <w:rPr>
      <w:lang w:val="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1">
    <w:name w:val="Grid Table 5 Dark - Accent 11"/>
    <w:basedOn w:val="TableNormal"/>
    <w:uiPriority w:val="50"/>
    <w:rsid w:val="00386D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112">
    <w:name w:val="Grid Table 4 - Accent 112"/>
    <w:basedOn w:val="TableNormal"/>
    <w:next w:val="GridTable4-Accent110"/>
    <w:uiPriority w:val="49"/>
    <w:rsid w:val="00AE4CCF"/>
    <w:pPr>
      <w:spacing w:after="0" w:line="240" w:lineRule="auto"/>
    </w:pPr>
    <w:rPr>
      <w:lang w:val="ro-RO"/>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aliases w:val="Footnote Text Char Char,Fußnote,single space,FOOTNOTES,fn,Podrozdział,Footnote,fn Char Char Char,fn Char Char,fn Char,Fußnote Char Char Char,Fußnote Char,Fußnote Char Char Char Char,Reference"/>
    <w:basedOn w:val="Normal"/>
    <w:link w:val="FootnoteTextChar"/>
    <w:uiPriority w:val="99"/>
    <w:unhideWhenUsed/>
    <w:rsid w:val="00AE4CCF"/>
    <w:pPr>
      <w:spacing w:after="0" w:line="240" w:lineRule="auto"/>
    </w:pPr>
    <w:rPr>
      <w:rFonts w:ascii="Calibri" w:eastAsia="Calibri" w:hAnsi="Calibri" w:cs="Times New Roman"/>
      <w:sz w:val="20"/>
      <w:szCs w:val="20"/>
      <w:lang w:val="ro-RO"/>
    </w:rPr>
  </w:style>
  <w:style w:type="character" w:customStyle="1" w:styleId="FootnoteTextChar">
    <w:name w:val="Footnote Text Char"/>
    <w:aliases w:val="Footnote Text Char Char Char,Fußnote Char1,single space Char,FOOTNOTES Char,fn Char1,Podrozdział Char,Footnote Char,fn Char Char Char Char,fn Char Char Char1,fn Char Char1,Fußnote Char Char Char Char1,Fußnote Char Char,Reference Char"/>
    <w:basedOn w:val="DefaultParagraphFont"/>
    <w:link w:val="FootnoteText"/>
    <w:uiPriority w:val="99"/>
    <w:rsid w:val="00AE4CCF"/>
    <w:rPr>
      <w:rFonts w:ascii="Calibri" w:eastAsia="Calibri" w:hAnsi="Calibri" w:cs="Times New Roman"/>
      <w:sz w:val="20"/>
      <w:szCs w:val="20"/>
      <w:lang w:val="ro-RO"/>
    </w:rPr>
  </w:style>
  <w:style w:type="character" w:styleId="Strong">
    <w:name w:val="Strong"/>
    <w:basedOn w:val="DefaultParagraphFont"/>
    <w:uiPriority w:val="22"/>
    <w:qFormat/>
    <w:rsid w:val="00C5394A"/>
    <w:rPr>
      <w:b/>
      <w:bCs/>
    </w:rPr>
  </w:style>
  <w:style w:type="character" w:customStyle="1" w:styleId="st">
    <w:name w:val="st"/>
    <w:basedOn w:val="DefaultParagraphFont"/>
    <w:rsid w:val="00C5394A"/>
  </w:style>
  <w:style w:type="character" w:styleId="Emphasis">
    <w:name w:val="Emphasis"/>
    <w:basedOn w:val="DefaultParagraphFont"/>
    <w:uiPriority w:val="20"/>
    <w:qFormat/>
    <w:rsid w:val="00C5394A"/>
    <w:rPr>
      <w:i/>
      <w:iCs/>
    </w:rPr>
  </w:style>
  <w:style w:type="paragraph" w:styleId="NormalWeb">
    <w:name w:val="Normal (Web)"/>
    <w:basedOn w:val="Normal"/>
    <w:uiPriority w:val="99"/>
    <w:semiHidden/>
    <w:unhideWhenUsed/>
    <w:rsid w:val="0099289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40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8E2"/>
    <w:rPr>
      <w:rFonts w:ascii="Tahoma" w:hAnsi="Tahoma" w:cs="Tahoma"/>
      <w:sz w:val="16"/>
      <w:szCs w:val="16"/>
    </w:rPr>
  </w:style>
  <w:style w:type="table" w:styleId="LightShading-Accent1">
    <w:name w:val="Light Shading Accent 1"/>
    <w:basedOn w:val="TableNormal"/>
    <w:uiPriority w:val="60"/>
    <w:rsid w:val="00FE745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1Char">
    <w:name w:val="Heading 1 Char"/>
    <w:basedOn w:val="DefaultParagraphFont"/>
    <w:link w:val="Heading1"/>
    <w:uiPriority w:val="9"/>
    <w:rsid w:val="00746010"/>
    <w:rPr>
      <w:rFonts w:asciiTheme="majorHAnsi" w:eastAsiaTheme="majorEastAsia" w:hAnsiTheme="majorHAnsi" w:cstheme="majorBidi"/>
      <w:b/>
      <w:bCs/>
      <w:color w:val="2E74B5" w:themeColor="accent1" w:themeShade="BF"/>
      <w:sz w:val="28"/>
      <w:szCs w:val="28"/>
    </w:rPr>
  </w:style>
  <w:style w:type="character" w:customStyle="1" w:styleId="ListParagraphChar">
    <w:name w:val="List Paragraph Char"/>
    <w:basedOn w:val="DefaultParagraphFont"/>
    <w:link w:val="ListParagraph"/>
    <w:uiPriority w:val="34"/>
    <w:rsid w:val="00E371A1"/>
  </w:style>
  <w:style w:type="table" w:customStyle="1" w:styleId="GridTable4Accent14">
    <w:name w:val="Grid Table 4 Accent 14"/>
    <w:basedOn w:val="TableNormal"/>
    <w:uiPriority w:val="49"/>
    <w:rsid w:val="008B4DC6"/>
    <w:pPr>
      <w:spacing w:after="0" w:line="240" w:lineRule="auto"/>
    </w:pPr>
    <w:rPr>
      <w:lang w:val="ro-R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4Char">
    <w:name w:val="Heading 4 Char"/>
    <w:basedOn w:val="DefaultParagraphFont"/>
    <w:link w:val="Heading4"/>
    <w:uiPriority w:val="9"/>
    <w:semiHidden/>
    <w:rsid w:val="00930E6D"/>
    <w:rPr>
      <w:rFonts w:asciiTheme="majorHAnsi" w:eastAsiaTheme="majorEastAsia" w:hAnsiTheme="majorHAnsi" w:cstheme="majorBidi"/>
      <w:b/>
      <w:bCs/>
      <w:i/>
      <w:iCs/>
      <w:color w:val="5B9BD5" w:themeColor="accent1"/>
    </w:rPr>
  </w:style>
  <w:style w:type="character" w:customStyle="1" w:styleId="Heading2Char">
    <w:name w:val="Heading 2 Char"/>
    <w:basedOn w:val="DefaultParagraphFont"/>
    <w:link w:val="Heading2"/>
    <w:uiPriority w:val="9"/>
    <w:semiHidden/>
    <w:rsid w:val="005419B5"/>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98127">
      <w:bodyDiv w:val="1"/>
      <w:marLeft w:val="0"/>
      <w:marRight w:val="0"/>
      <w:marTop w:val="0"/>
      <w:marBottom w:val="0"/>
      <w:divBdr>
        <w:top w:val="none" w:sz="0" w:space="0" w:color="auto"/>
        <w:left w:val="none" w:sz="0" w:space="0" w:color="auto"/>
        <w:bottom w:val="none" w:sz="0" w:space="0" w:color="auto"/>
        <w:right w:val="none" w:sz="0" w:space="0" w:color="auto"/>
      </w:divBdr>
    </w:div>
    <w:div w:id="395512748">
      <w:bodyDiv w:val="1"/>
      <w:marLeft w:val="0"/>
      <w:marRight w:val="0"/>
      <w:marTop w:val="0"/>
      <w:marBottom w:val="0"/>
      <w:divBdr>
        <w:top w:val="none" w:sz="0" w:space="0" w:color="auto"/>
        <w:left w:val="none" w:sz="0" w:space="0" w:color="auto"/>
        <w:bottom w:val="none" w:sz="0" w:space="0" w:color="auto"/>
        <w:right w:val="none" w:sz="0" w:space="0" w:color="auto"/>
      </w:divBdr>
    </w:div>
    <w:div w:id="406416189">
      <w:bodyDiv w:val="1"/>
      <w:marLeft w:val="0"/>
      <w:marRight w:val="0"/>
      <w:marTop w:val="0"/>
      <w:marBottom w:val="0"/>
      <w:divBdr>
        <w:top w:val="none" w:sz="0" w:space="0" w:color="auto"/>
        <w:left w:val="none" w:sz="0" w:space="0" w:color="auto"/>
        <w:bottom w:val="none" w:sz="0" w:space="0" w:color="auto"/>
        <w:right w:val="none" w:sz="0" w:space="0" w:color="auto"/>
      </w:divBdr>
    </w:div>
    <w:div w:id="420375487">
      <w:bodyDiv w:val="1"/>
      <w:marLeft w:val="0"/>
      <w:marRight w:val="0"/>
      <w:marTop w:val="0"/>
      <w:marBottom w:val="0"/>
      <w:divBdr>
        <w:top w:val="none" w:sz="0" w:space="0" w:color="auto"/>
        <w:left w:val="none" w:sz="0" w:space="0" w:color="auto"/>
        <w:bottom w:val="none" w:sz="0" w:space="0" w:color="auto"/>
        <w:right w:val="none" w:sz="0" w:space="0" w:color="auto"/>
      </w:divBdr>
    </w:div>
    <w:div w:id="450170075">
      <w:bodyDiv w:val="1"/>
      <w:marLeft w:val="0"/>
      <w:marRight w:val="0"/>
      <w:marTop w:val="0"/>
      <w:marBottom w:val="0"/>
      <w:divBdr>
        <w:top w:val="none" w:sz="0" w:space="0" w:color="auto"/>
        <w:left w:val="none" w:sz="0" w:space="0" w:color="auto"/>
        <w:bottom w:val="none" w:sz="0" w:space="0" w:color="auto"/>
        <w:right w:val="none" w:sz="0" w:space="0" w:color="auto"/>
      </w:divBdr>
    </w:div>
    <w:div w:id="461849660">
      <w:bodyDiv w:val="1"/>
      <w:marLeft w:val="0"/>
      <w:marRight w:val="0"/>
      <w:marTop w:val="0"/>
      <w:marBottom w:val="0"/>
      <w:divBdr>
        <w:top w:val="none" w:sz="0" w:space="0" w:color="auto"/>
        <w:left w:val="none" w:sz="0" w:space="0" w:color="auto"/>
        <w:bottom w:val="none" w:sz="0" w:space="0" w:color="auto"/>
        <w:right w:val="none" w:sz="0" w:space="0" w:color="auto"/>
      </w:divBdr>
    </w:div>
    <w:div w:id="570390140">
      <w:bodyDiv w:val="1"/>
      <w:marLeft w:val="0"/>
      <w:marRight w:val="0"/>
      <w:marTop w:val="0"/>
      <w:marBottom w:val="0"/>
      <w:divBdr>
        <w:top w:val="none" w:sz="0" w:space="0" w:color="auto"/>
        <w:left w:val="none" w:sz="0" w:space="0" w:color="auto"/>
        <w:bottom w:val="none" w:sz="0" w:space="0" w:color="auto"/>
        <w:right w:val="none" w:sz="0" w:space="0" w:color="auto"/>
      </w:divBdr>
    </w:div>
    <w:div w:id="624240343">
      <w:bodyDiv w:val="1"/>
      <w:marLeft w:val="0"/>
      <w:marRight w:val="0"/>
      <w:marTop w:val="0"/>
      <w:marBottom w:val="0"/>
      <w:divBdr>
        <w:top w:val="none" w:sz="0" w:space="0" w:color="auto"/>
        <w:left w:val="none" w:sz="0" w:space="0" w:color="auto"/>
        <w:bottom w:val="none" w:sz="0" w:space="0" w:color="auto"/>
        <w:right w:val="none" w:sz="0" w:space="0" w:color="auto"/>
      </w:divBdr>
    </w:div>
    <w:div w:id="634797279">
      <w:bodyDiv w:val="1"/>
      <w:marLeft w:val="0"/>
      <w:marRight w:val="0"/>
      <w:marTop w:val="0"/>
      <w:marBottom w:val="0"/>
      <w:divBdr>
        <w:top w:val="none" w:sz="0" w:space="0" w:color="auto"/>
        <w:left w:val="none" w:sz="0" w:space="0" w:color="auto"/>
        <w:bottom w:val="none" w:sz="0" w:space="0" w:color="auto"/>
        <w:right w:val="none" w:sz="0" w:space="0" w:color="auto"/>
      </w:divBdr>
    </w:div>
    <w:div w:id="811367243">
      <w:bodyDiv w:val="1"/>
      <w:marLeft w:val="0"/>
      <w:marRight w:val="0"/>
      <w:marTop w:val="0"/>
      <w:marBottom w:val="0"/>
      <w:divBdr>
        <w:top w:val="none" w:sz="0" w:space="0" w:color="auto"/>
        <w:left w:val="none" w:sz="0" w:space="0" w:color="auto"/>
        <w:bottom w:val="none" w:sz="0" w:space="0" w:color="auto"/>
        <w:right w:val="none" w:sz="0" w:space="0" w:color="auto"/>
      </w:divBdr>
    </w:div>
    <w:div w:id="835263337">
      <w:bodyDiv w:val="1"/>
      <w:marLeft w:val="0"/>
      <w:marRight w:val="0"/>
      <w:marTop w:val="0"/>
      <w:marBottom w:val="0"/>
      <w:divBdr>
        <w:top w:val="none" w:sz="0" w:space="0" w:color="auto"/>
        <w:left w:val="none" w:sz="0" w:space="0" w:color="auto"/>
        <w:bottom w:val="none" w:sz="0" w:space="0" w:color="auto"/>
        <w:right w:val="none" w:sz="0" w:space="0" w:color="auto"/>
      </w:divBdr>
    </w:div>
    <w:div w:id="1167207167">
      <w:bodyDiv w:val="1"/>
      <w:marLeft w:val="0"/>
      <w:marRight w:val="0"/>
      <w:marTop w:val="0"/>
      <w:marBottom w:val="0"/>
      <w:divBdr>
        <w:top w:val="none" w:sz="0" w:space="0" w:color="auto"/>
        <w:left w:val="none" w:sz="0" w:space="0" w:color="auto"/>
        <w:bottom w:val="none" w:sz="0" w:space="0" w:color="auto"/>
        <w:right w:val="none" w:sz="0" w:space="0" w:color="auto"/>
      </w:divBdr>
    </w:div>
    <w:div w:id="1187332428">
      <w:bodyDiv w:val="1"/>
      <w:marLeft w:val="0"/>
      <w:marRight w:val="0"/>
      <w:marTop w:val="0"/>
      <w:marBottom w:val="0"/>
      <w:divBdr>
        <w:top w:val="none" w:sz="0" w:space="0" w:color="auto"/>
        <w:left w:val="none" w:sz="0" w:space="0" w:color="auto"/>
        <w:bottom w:val="none" w:sz="0" w:space="0" w:color="auto"/>
        <w:right w:val="none" w:sz="0" w:space="0" w:color="auto"/>
      </w:divBdr>
    </w:div>
    <w:div w:id="1306592321">
      <w:bodyDiv w:val="1"/>
      <w:marLeft w:val="0"/>
      <w:marRight w:val="0"/>
      <w:marTop w:val="0"/>
      <w:marBottom w:val="0"/>
      <w:divBdr>
        <w:top w:val="none" w:sz="0" w:space="0" w:color="auto"/>
        <w:left w:val="none" w:sz="0" w:space="0" w:color="auto"/>
        <w:bottom w:val="none" w:sz="0" w:space="0" w:color="auto"/>
        <w:right w:val="none" w:sz="0" w:space="0" w:color="auto"/>
      </w:divBdr>
    </w:div>
    <w:div w:id="1356812233">
      <w:bodyDiv w:val="1"/>
      <w:marLeft w:val="0"/>
      <w:marRight w:val="0"/>
      <w:marTop w:val="0"/>
      <w:marBottom w:val="0"/>
      <w:divBdr>
        <w:top w:val="none" w:sz="0" w:space="0" w:color="auto"/>
        <w:left w:val="none" w:sz="0" w:space="0" w:color="auto"/>
        <w:bottom w:val="none" w:sz="0" w:space="0" w:color="auto"/>
        <w:right w:val="none" w:sz="0" w:space="0" w:color="auto"/>
      </w:divBdr>
    </w:div>
    <w:div w:id="1371954560">
      <w:bodyDiv w:val="1"/>
      <w:marLeft w:val="0"/>
      <w:marRight w:val="0"/>
      <w:marTop w:val="0"/>
      <w:marBottom w:val="0"/>
      <w:divBdr>
        <w:top w:val="none" w:sz="0" w:space="0" w:color="auto"/>
        <w:left w:val="none" w:sz="0" w:space="0" w:color="auto"/>
        <w:bottom w:val="none" w:sz="0" w:space="0" w:color="auto"/>
        <w:right w:val="none" w:sz="0" w:space="0" w:color="auto"/>
      </w:divBdr>
    </w:div>
    <w:div w:id="1382898159">
      <w:bodyDiv w:val="1"/>
      <w:marLeft w:val="0"/>
      <w:marRight w:val="0"/>
      <w:marTop w:val="0"/>
      <w:marBottom w:val="0"/>
      <w:divBdr>
        <w:top w:val="none" w:sz="0" w:space="0" w:color="auto"/>
        <w:left w:val="none" w:sz="0" w:space="0" w:color="auto"/>
        <w:bottom w:val="none" w:sz="0" w:space="0" w:color="auto"/>
        <w:right w:val="none" w:sz="0" w:space="0" w:color="auto"/>
      </w:divBdr>
    </w:div>
    <w:div w:id="1390107848">
      <w:bodyDiv w:val="1"/>
      <w:marLeft w:val="0"/>
      <w:marRight w:val="0"/>
      <w:marTop w:val="0"/>
      <w:marBottom w:val="0"/>
      <w:divBdr>
        <w:top w:val="none" w:sz="0" w:space="0" w:color="auto"/>
        <w:left w:val="none" w:sz="0" w:space="0" w:color="auto"/>
        <w:bottom w:val="none" w:sz="0" w:space="0" w:color="auto"/>
        <w:right w:val="none" w:sz="0" w:space="0" w:color="auto"/>
      </w:divBdr>
    </w:div>
    <w:div w:id="1507789932">
      <w:bodyDiv w:val="1"/>
      <w:marLeft w:val="0"/>
      <w:marRight w:val="0"/>
      <w:marTop w:val="0"/>
      <w:marBottom w:val="0"/>
      <w:divBdr>
        <w:top w:val="none" w:sz="0" w:space="0" w:color="auto"/>
        <w:left w:val="none" w:sz="0" w:space="0" w:color="auto"/>
        <w:bottom w:val="none" w:sz="0" w:space="0" w:color="auto"/>
        <w:right w:val="none" w:sz="0" w:space="0" w:color="auto"/>
      </w:divBdr>
    </w:div>
    <w:div w:id="1514608223">
      <w:bodyDiv w:val="1"/>
      <w:marLeft w:val="0"/>
      <w:marRight w:val="0"/>
      <w:marTop w:val="0"/>
      <w:marBottom w:val="0"/>
      <w:divBdr>
        <w:top w:val="none" w:sz="0" w:space="0" w:color="auto"/>
        <w:left w:val="none" w:sz="0" w:space="0" w:color="auto"/>
        <w:bottom w:val="none" w:sz="0" w:space="0" w:color="auto"/>
        <w:right w:val="none" w:sz="0" w:space="0" w:color="auto"/>
      </w:divBdr>
    </w:div>
    <w:div w:id="1519200593">
      <w:bodyDiv w:val="1"/>
      <w:marLeft w:val="0"/>
      <w:marRight w:val="0"/>
      <w:marTop w:val="0"/>
      <w:marBottom w:val="0"/>
      <w:divBdr>
        <w:top w:val="none" w:sz="0" w:space="0" w:color="auto"/>
        <w:left w:val="none" w:sz="0" w:space="0" w:color="auto"/>
        <w:bottom w:val="none" w:sz="0" w:space="0" w:color="auto"/>
        <w:right w:val="none" w:sz="0" w:space="0" w:color="auto"/>
      </w:divBdr>
    </w:div>
    <w:div w:id="1528522351">
      <w:bodyDiv w:val="1"/>
      <w:marLeft w:val="0"/>
      <w:marRight w:val="0"/>
      <w:marTop w:val="0"/>
      <w:marBottom w:val="0"/>
      <w:divBdr>
        <w:top w:val="none" w:sz="0" w:space="0" w:color="auto"/>
        <w:left w:val="none" w:sz="0" w:space="0" w:color="auto"/>
        <w:bottom w:val="none" w:sz="0" w:space="0" w:color="auto"/>
        <w:right w:val="none" w:sz="0" w:space="0" w:color="auto"/>
      </w:divBdr>
    </w:div>
    <w:div w:id="1560897367">
      <w:bodyDiv w:val="1"/>
      <w:marLeft w:val="0"/>
      <w:marRight w:val="0"/>
      <w:marTop w:val="0"/>
      <w:marBottom w:val="0"/>
      <w:divBdr>
        <w:top w:val="none" w:sz="0" w:space="0" w:color="auto"/>
        <w:left w:val="none" w:sz="0" w:space="0" w:color="auto"/>
        <w:bottom w:val="none" w:sz="0" w:space="0" w:color="auto"/>
        <w:right w:val="none" w:sz="0" w:space="0" w:color="auto"/>
      </w:divBdr>
      <w:divsChild>
        <w:div w:id="2146771993">
          <w:marLeft w:val="0"/>
          <w:marRight w:val="0"/>
          <w:marTop w:val="0"/>
          <w:marBottom w:val="0"/>
          <w:divBdr>
            <w:top w:val="none" w:sz="0" w:space="0" w:color="auto"/>
            <w:left w:val="none" w:sz="0" w:space="0" w:color="auto"/>
            <w:bottom w:val="none" w:sz="0" w:space="0" w:color="auto"/>
            <w:right w:val="none" w:sz="0" w:space="0" w:color="auto"/>
          </w:divBdr>
          <w:divsChild>
            <w:div w:id="1304971696">
              <w:marLeft w:val="0"/>
              <w:marRight w:val="0"/>
              <w:marTop w:val="0"/>
              <w:marBottom w:val="0"/>
              <w:divBdr>
                <w:top w:val="none" w:sz="0" w:space="0" w:color="auto"/>
                <w:left w:val="none" w:sz="0" w:space="0" w:color="auto"/>
                <w:bottom w:val="none" w:sz="0" w:space="0" w:color="auto"/>
                <w:right w:val="none" w:sz="0" w:space="0" w:color="auto"/>
              </w:divBdr>
              <w:divsChild>
                <w:div w:id="1426459805">
                  <w:marLeft w:val="0"/>
                  <w:marRight w:val="0"/>
                  <w:marTop w:val="0"/>
                  <w:marBottom w:val="0"/>
                  <w:divBdr>
                    <w:top w:val="none" w:sz="0" w:space="0" w:color="auto"/>
                    <w:left w:val="none" w:sz="0" w:space="0" w:color="auto"/>
                    <w:bottom w:val="none" w:sz="0" w:space="0" w:color="auto"/>
                    <w:right w:val="none" w:sz="0" w:space="0" w:color="auto"/>
                  </w:divBdr>
                </w:div>
                <w:div w:id="1753040429">
                  <w:marLeft w:val="0"/>
                  <w:marRight w:val="0"/>
                  <w:marTop w:val="0"/>
                  <w:marBottom w:val="0"/>
                  <w:divBdr>
                    <w:top w:val="none" w:sz="0" w:space="0" w:color="auto"/>
                    <w:left w:val="none" w:sz="0" w:space="0" w:color="auto"/>
                    <w:bottom w:val="none" w:sz="0" w:space="0" w:color="auto"/>
                    <w:right w:val="none" w:sz="0" w:space="0" w:color="auto"/>
                  </w:divBdr>
                </w:div>
                <w:div w:id="1184436648">
                  <w:marLeft w:val="0"/>
                  <w:marRight w:val="0"/>
                  <w:marTop w:val="0"/>
                  <w:marBottom w:val="0"/>
                  <w:divBdr>
                    <w:top w:val="none" w:sz="0" w:space="0" w:color="auto"/>
                    <w:left w:val="none" w:sz="0" w:space="0" w:color="auto"/>
                    <w:bottom w:val="none" w:sz="0" w:space="0" w:color="auto"/>
                    <w:right w:val="none" w:sz="0" w:space="0" w:color="auto"/>
                  </w:divBdr>
                </w:div>
                <w:div w:id="2029326471">
                  <w:marLeft w:val="0"/>
                  <w:marRight w:val="0"/>
                  <w:marTop w:val="0"/>
                  <w:marBottom w:val="0"/>
                  <w:divBdr>
                    <w:top w:val="none" w:sz="0" w:space="0" w:color="auto"/>
                    <w:left w:val="none" w:sz="0" w:space="0" w:color="auto"/>
                    <w:bottom w:val="none" w:sz="0" w:space="0" w:color="auto"/>
                    <w:right w:val="none" w:sz="0" w:space="0" w:color="auto"/>
                  </w:divBdr>
                </w:div>
                <w:div w:id="201283769">
                  <w:marLeft w:val="0"/>
                  <w:marRight w:val="0"/>
                  <w:marTop w:val="0"/>
                  <w:marBottom w:val="0"/>
                  <w:divBdr>
                    <w:top w:val="none" w:sz="0" w:space="0" w:color="auto"/>
                    <w:left w:val="none" w:sz="0" w:space="0" w:color="auto"/>
                    <w:bottom w:val="none" w:sz="0" w:space="0" w:color="auto"/>
                    <w:right w:val="none" w:sz="0" w:space="0" w:color="auto"/>
                  </w:divBdr>
                </w:div>
                <w:div w:id="1199589261">
                  <w:marLeft w:val="0"/>
                  <w:marRight w:val="0"/>
                  <w:marTop w:val="0"/>
                  <w:marBottom w:val="0"/>
                  <w:divBdr>
                    <w:top w:val="none" w:sz="0" w:space="0" w:color="auto"/>
                    <w:left w:val="none" w:sz="0" w:space="0" w:color="auto"/>
                    <w:bottom w:val="none" w:sz="0" w:space="0" w:color="auto"/>
                    <w:right w:val="none" w:sz="0" w:space="0" w:color="auto"/>
                  </w:divBdr>
                </w:div>
                <w:div w:id="1999574415">
                  <w:marLeft w:val="0"/>
                  <w:marRight w:val="0"/>
                  <w:marTop w:val="0"/>
                  <w:marBottom w:val="0"/>
                  <w:divBdr>
                    <w:top w:val="none" w:sz="0" w:space="0" w:color="auto"/>
                    <w:left w:val="none" w:sz="0" w:space="0" w:color="auto"/>
                    <w:bottom w:val="none" w:sz="0" w:space="0" w:color="auto"/>
                    <w:right w:val="none" w:sz="0" w:space="0" w:color="auto"/>
                  </w:divBdr>
                </w:div>
                <w:div w:id="304705862">
                  <w:marLeft w:val="0"/>
                  <w:marRight w:val="0"/>
                  <w:marTop w:val="0"/>
                  <w:marBottom w:val="0"/>
                  <w:divBdr>
                    <w:top w:val="none" w:sz="0" w:space="0" w:color="auto"/>
                    <w:left w:val="none" w:sz="0" w:space="0" w:color="auto"/>
                    <w:bottom w:val="none" w:sz="0" w:space="0" w:color="auto"/>
                    <w:right w:val="none" w:sz="0" w:space="0" w:color="auto"/>
                  </w:divBdr>
                </w:div>
                <w:div w:id="688533477">
                  <w:marLeft w:val="0"/>
                  <w:marRight w:val="0"/>
                  <w:marTop w:val="0"/>
                  <w:marBottom w:val="0"/>
                  <w:divBdr>
                    <w:top w:val="none" w:sz="0" w:space="0" w:color="auto"/>
                    <w:left w:val="none" w:sz="0" w:space="0" w:color="auto"/>
                    <w:bottom w:val="none" w:sz="0" w:space="0" w:color="auto"/>
                    <w:right w:val="none" w:sz="0" w:space="0" w:color="auto"/>
                  </w:divBdr>
                </w:div>
                <w:div w:id="188300128">
                  <w:marLeft w:val="0"/>
                  <w:marRight w:val="0"/>
                  <w:marTop w:val="0"/>
                  <w:marBottom w:val="0"/>
                  <w:divBdr>
                    <w:top w:val="none" w:sz="0" w:space="0" w:color="auto"/>
                    <w:left w:val="none" w:sz="0" w:space="0" w:color="auto"/>
                    <w:bottom w:val="none" w:sz="0" w:space="0" w:color="auto"/>
                    <w:right w:val="none" w:sz="0" w:space="0" w:color="auto"/>
                  </w:divBdr>
                </w:div>
                <w:div w:id="2047942636">
                  <w:marLeft w:val="0"/>
                  <w:marRight w:val="0"/>
                  <w:marTop w:val="0"/>
                  <w:marBottom w:val="0"/>
                  <w:divBdr>
                    <w:top w:val="none" w:sz="0" w:space="0" w:color="auto"/>
                    <w:left w:val="none" w:sz="0" w:space="0" w:color="auto"/>
                    <w:bottom w:val="none" w:sz="0" w:space="0" w:color="auto"/>
                    <w:right w:val="none" w:sz="0" w:space="0" w:color="auto"/>
                  </w:divBdr>
                </w:div>
                <w:div w:id="841312005">
                  <w:marLeft w:val="0"/>
                  <w:marRight w:val="0"/>
                  <w:marTop w:val="0"/>
                  <w:marBottom w:val="0"/>
                  <w:divBdr>
                    <w:top w:val="none" w:sz="0" w:space="0" w:color="auto"/>
                    <w:left w:val="none" w:sz="0" w:space="0" w:color="auto"/>
                    <w:bottom w:val="none" w:sz="0" w:space="0" w:color="auto"/>
                    <w:right w:val="none" w:sz="0" w:space="0" w:color="auto"/>
                  </w:divBdr>
                </w:div>
                <w:div w:id="1240212423">
                  <w:marLeft w:val="0"/>
                  <w:marRight w:val="0"/>
                  <w:marTop w:val="0"/>
                  <w:marBottom w:val="0"/>
                  <w:divBdr>
                    <w:top w:val="none" w:sz="0" w:space="0" w:color="auto"/>
                    <w:left w:val="none" w:sz="0" w:space="0" w:color="auto"/>
                    <w:bottom w:val="none" w:sz="0" w:space="0" w:color="auto"/>
                    <w:right w:val="none" w:sz="0" w:space="0" w:color="auto"/>
                  </w:divBdr>
                </w:div>
                <w:div w:id="494153016">
                  <w:marLeft w:val="0"/>
                  <w:marRight w:val="0"/>
                  <w:marTop w:val="0"/>
                  <w:marBottom w:val="0"/>
                  <w:divBdr>
                    <w:top w:val="none" w:sz="0" w:space="0" w:color="auto"/>
                    <w:left w:val="none" w:sz="0" w:space="0" w:color="auto"/>
                    <w:bottom w:val="none" w:sz="0" w:space="0" w:color="auto"/>
                    <w:right w:val="none" w:sz="0" w:space="0" w:color="auto"/>
                  </w:divBdr>
                </w:div>
                <w:div w:id="1330257316">
                  <w:marLeft w:val="0"/>
                  <w:marRight w:val="0"/>
                  <w:marTop w:val="0"/>
                  <w:marBottom w:val="0"/>
                  <w:divBdr>
                    <w:top w:val="none" w:sz="0" w:space="0" w:color="auto"/>
                    <w:left w:val="none" w:sz="0" w:space="0" w:color="auto"/>
                    <w:bottom w:val="none" w:sz="0" w:space="0" w:color="auto"/>
                    <w:right w:val="none" w:sz="0" w:space="0" w:color="auto"/>
                  </w:divBdr>
                </w:div>
                <w:div w:id="519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58610">
      <w:bodyDiv w:val="1"/>
      <w:marLeft w:val="0"/>
      <w:marRight w:val="0"/>
      <w:marTop w:val="0"/>
      <w:marBottom w:val="0"/>
      <w:divBdr>
        <w:top w:val="none" w:sz="0" w:space="0" w:color="auto"/>
        <w:left w:val="none" w:sz="0" w:space="0" w:color="auto"/>
        <w:bottom w:val="none" w:sz="0" w:space="0" w:color="auto"/>
        <w:right w:val="none" w:sz="0" w:space="0" w:color="auto"/>
      </w:divBdr>
    </w:div>
    <w:div w:id="1704020651">
      <w:bodyDiv w:val="1"/>
      <w:marLeft w:val="0"/>
      <w:marRight w:val="0"/>
      <w:marTop w:val="0"/>
      <w:marBottom w:val="0"/>
      <w:divBdr>
        <w:top w:val="none" w:sz="0" w:space="0" w:color="auto"/>
        <w:left w:val="none" w:sz="0" w:space="0" w:color="auto"/>
        <w:bottom w:val="none" w:sz="0" w:space="0" w:color="auto"/>
        <w:right w:val="none" w:sz="0" w:space="0" w:color="auto"/>
      </w:divBdr>
    </w:div>
    <w:div w:id="1762723965">
      <w:bodyDiv w:val="1"/>
      <w:marLeft w:val="0"/>
      <w:marRight w:val="0"/>
      <w:marTop w:val="0"/>
      <w:marBottom w:val="0"/>
      <w:divBdr>
        <w:top w:val="none" w:sz="0" w:space="0" w:color="auto"/>
        <w:left w:val="none" w:sz="0" w:space="0" w:color="auto"/>
        <w:bottom w:val="none" w:sz="0" w:space="0" w:color="auto"/>
        <w:right w:val="none" w:sz="0" w:space="0" w:color="auto"/>
      </w:divBdr>
    </w:div>
    <w:div w:id="1799950205">
      <w:bodyDiv w:val="1"/>
      <w:marLeft w:val="0"/>
      <w:marRight w:val="0"/>
      <w:marTop w:val="0"/>
      <w:marBottom w:val="0"/>
      <w:divBdr>
        <w:top w:val="none" w:sz="0" w:space="0" w:color="auto"/>
        <w:left w:val="none" w:sz="0" w:space="0" w:color="auto"/>
        <w:bottom w:val="none" w:sz="0" w:space="0" w:color="auto"/>
        <w:right w:val="none" w:sz="0" w:space="0" w:color="auto"/>
      </w:divBdr>
    </w:div>
    <w:div w:id="1879469316">
      <w:bodyDiv w:val="1"/>
      <w:marLeft w:val="0"/>
      <w:marRight w:val="0"/>
      <w:marTop w:val="0"/>
      <w:marBottom w:val="0"/>
      <w:divBdr>
        <w:top w:val="none" w:sz="0" w:space="0" w:color="auto"/>
        <w:left w:val="none" w:sz="0" w:space="0" w:color="auto"/>
        <w:bottom w:val="none" w:sz="0" w:space="0" w:color="auto"/>
        <w:right w:val="none" w:sz="0" w:space="0" w:color="auto"/>
      </w:divBdr>
    </w:div>
    <w:div w:id="1891766838">
      <w:bodyDiv w:val="1"/>
      <w:marLeft w:val="0"/>
      <w:marRight w:val="0"/>
      <w:marTop w:val="0"/>
      <w:marBottom w:val="0"/>
      <w:divBdr>
        <w:top w:val="none" w:sz="0" w:space="0" w:color="auto"/>
        <w:left w:val="none" w:sz="0" w:space="0" w:color="auto"/>
        <w:bottom w:val="none" w:sz="0" w:space="0" w:color="auto"/>
        <w:right w:val="none" w:sz="0" w:space="0" w:color="auto"/>
      </w:divBdr>
      <w:divsChild>
        <w:div w:id="927153613">
          <w:marLeft w:val="0"/>
          <w:marRight w:val="0"/>
          <w:marTop w:val="0"/>
          <w:marBottom w:val="0"/>
          <w:divBdr>
            <w:top w:val="none" w:sz="0" w:space="0" w:color="auto"/>
            <w:left w:val="none" w:sz="0" w:space="0" w:color="auto"/>
            <w:bottom w:val="none" w:sz="0" w:space="0" w:color="auto"/>
            <w:right w:val="none" w:sz="0" w:space="0" w:color="auto"/>
          </w:divBdr>
        </w:div>
      </w:divsChild>
    </w:div>
    <w:div w:id="1897928622">
      <w:bodyDiv w:val="1"/>
      <w:marLeft w:val="0"/>
      <w:marRight w:val="0"/>
      <w:marTop w:val="0"/>
      <w:marBottom w:val="0"/>
      <w:divBdr>
        <w:top w:val="none" w:sz="0" w:space="0" w:color="auto"/>
        <w:left w:val="none" w:sz="0" w:space="0" w:color="auto"/>
        <w:bottom w:val="none" w:sz="0" w:space="0" w:color="auto"/>
        <w:right w:val="none" w:sz="0" w:space="0" w:color="auto"/>
      </w:divBdr>
    </w:div>
    <w:div w:id="1907689028">
      <w:bodyDiv w:val="1"/>
      <w:marLeft w:val="0"/>
      <w:marRight w:val="0"/>
      <w:marTop w:val="0"/>
      <w:marBottom w:val="0"/>
      <w:divBdr>
        <w:top w:val="none" w:sz="0" w:space="0" w:color="auto"/>
        <w:left w:val="none" w:sz="0" w:space="0" w:color="auto"/>
        <w:bottom w:val="none" w:sz="0" w:space="0" w:color="auto"/>
        <w:right w:val="none" w:sz="0" w:space="0" w:color="auto"/>
      </w:divBdr>
    </w:div>
    <w:div w:id="1909918143">
      <w:bodyDiv w:val="1"/>
      <w:marLeft w:val="0"/>
      <w:marRight w:val="0"/>
      <w:marTop w:val="0"/>
      <w:marBottom w:val="0"/>
      <w:divBdr>
        <w:top w:val="none" w:sz="0" w:space="0" w:color="auto"/>
        <w:left w:val="none" w:sz="0" w:space="0" w:color="auto"/>
        <w:bottom w:val="none" w:sz="0" w:space="0" w:color="auto"/>
        <w:right w:val="none" w:sz="0" w:space="0" w:color="auto"/>
      </w:divBdr>
    </w:div>
    <w:div w:id="1954631451">
      <w:bodyDiv w:val="1"/>
      <w:marLeft w:val="0"/>
      <w:marRight w:val="0"/>
      <w:marTop w:val="0"/>
      <w:marBottom w:val="0"/>
      <w:divBdr>
        <w:top w:val="none" w:sz="0" w:space="0" w:color="auto"/>
        <w:left w:val="none" w:sz="0" w:space="0" w:color="auto"/>
        <w:bottom w:val="none" w:sz="0" w:space="0" w:color="auto"/>
        <w:right w:val="none" w:sz="0" w:space="0" w:color="auto"/>
      </w:divBdr>
      <w:divsChild>
        <w:div w:id="1666205527">
          <w:marLeft w:val="0"/>
          <w:marRight w:val="0"/>
          <w:marTop w:val="0"/>
          <w:marBottom w:val="0"/>
          <w:divBdr>
            <w:top w:val="none" w:sz="0" w:space="0" w:color="auto"/>
            <w:left w:val="none" w:sz="0" w:space="0" w:color="auto"/>
            <w:bottom w:val="none" w:sz="0" w:space="0" w:color="auto"/>
            <w:right w:val="none" w:sz="0" w:space="0" w:color="auto"/>
          </w:divBdr>
          <w:divsChild>
            <w:div w:id="2035113599">
              <w:marLeft w:val="0"/>
              <w:marRight w:val="0"/>
              <w:marTop w:val="0"/>
              <w:marBottom w:val="0"/>
              <w:divBdr>
                <w:top w:val="none" w:sz="0" w:space="0" w:color="auto"/>
                <w:left w:val="none" w:sz="0" w:space="0" w:color="auto"/>
                <w:bottom w:val="none" w:sz="0" w:space="0" w:color="auto"/>
                <w:right w:val="none" w:sz="0" w:space="0" w:color="auto"/>
              </w:divBdr>
              <w:divsChild>
                <w:div w:id="846016976">
                  <w:marLeft w:val="0"/>
                  <w:marRight w:val="0"/>
                  <w:marTop w:val="0"/>
                  <w:marBottom w:val="0"/>
                  <w:divBdr>
                    <w:top w:val="none" w:sz="0" w:space="0" w:color="auto"/>
                    <w:left w:val="none" w:sz="0" w:space="0" w:color="auto"/>
                    <w:bottom w:val="none" w:sz="0" w:space="0" w:color="auto"/>
                    <w:right w:val="none" w:sz="0" w:space="0" w:color="auto"/>
                  </w:divBdr>
                </w:div>
                <w:div w:id="515971982">
                  <w:marLeft w:val="0"/>
                  <w:marRight w:val="0"/>
                  <w:marTop w:val="0"/>
                  <w:marBottom w:val="0"/>
                  <w:divBdr>
                    <w:top w:val="none" w:sz="0" w:space="0" w:color="auto"/>
                    <w:left w:val="none" w:sz="0" w:space="0" w:color="auto"/>
                    <w:bottom w:val="none" w:sz="0" w:space="0" w:color="auto"/>
                    <w:right w:val="none" w:sz="0" w:space="0" w:color="auto"/>
                  </w:divBdr>
                </w:div>
                <w:div w:id="743991991">
                  <w:marLeft w:val="0"/>
                  <w:marRight w:val="0"/>
                  <w:marTop w:val="0"/>
                  <w:marBottom w:val="0"/>
                  <w:divBdr>
                    <w:top w:val="none" w:sz="0" w:space="0" w:color="auto"/>
                    <w:left w:val="none" w:sz="0" w:space="0" w:color="auto"/>
                    <w:bottom w:val="none" w:sz="0" w:space="0" w:color="auto"/>
                    <w:right w:val="none" w:sz="0" w:space="0" w:color="auto"/>
                  </w:divBdr>
                </w:div>
                <w:div w:id="388726488">
                  <w:marLeft w:val="0"/>
                  <w:marRight w:val="0"/>
                  <w:marTop w:val="0"/>
                  <w:marBottom w:val="0"/>
                  <w:divBdr>
                    <w:top w:val="none" w:sz="0" w:space="0" w:color="auto"/>
                    <w:left w:val="none" w:sz="0" w:space="0" w:color="auto"/>
                    <w:bottom w:val="none" w:sz="0" w:space="0" w:color="auto"/>
                    <w:right w:val="none" w:sz="0" w:space="0" w:color="auto"/>
                  </w:divBdr>
                </w:div>
                <w:div w:id="1384669060">
                  <w:marLeft w:val="0"/>
                  <w:marRight w:val="0"/>
                  <w:marTop w:val="0"/>
                  <w:marBottom w:val="0"/>
                  <w:divBdr>
                    <w:top w:val="none" w:sz="0" w:space="0" w:color="auto"/>
                    <w:left w:val="none" w:sz="0" w:space="0" w:color="auto"/>
                    <w:bottom w:val="none" w:sz="0" w:space="0" w:color="auto"/>
                    <w:right w:val="none" w:sz="0" w:space="0" w:color="auto"/>
                  </w:divBdr>
                </w:div>
                <w:div w:id="1834755245">
                  <w:marLeft w:val="0"/>
                  <w:marRight w:val="0"/>
                  <w:marTop w:val="0"/>
                  <w:marBottom w:val="0"/>
                  <w:divBdr>
                    <w:top w:val="none" w:sz="0" w:space="0" w:color="auto"/>
                    <w:left w:val="none" w:sz="0" w:space="0" w:color="auto"/>
                    <w:bottom w:val="none" w:sz="0" w:space="0" w:color="auto"/>
                    <w:right w:val="none" w:sz="0" w:space="0" w:color="auto"/>
                  </w:divBdr>
                </w:div>
                <w:div w:id="97988194">
                  <w:marLeft w:val="0"/>
                  <w:marRight w:val="0"/>
                  <w:marTop w:val="0"/>
                  <w:marBottom w:val="0"/>
                  <w:divBdr>
                    <w:top w:val="none" w:sz="0" w:space="0" w:color="auto"/>
                    <w:left w:val="none" w:sz="0" w:space="0" w:color="auto"/>
                    <w:bottom w:val="none" w:sz="0" w:space="0" w:color="auto"/>
                    <w:right w:val="none" w:sz="0" w:space="0" w:color="auto"/>
                  </w:divBdr>
                </w:div>
                <w:div w:id="74209203">
                  <w:marLeft w:val="0"/>
                  <w:marRight w:val="0"/>
                  <w:marTop w:val="0"/>
                  <w:marBottom w:val="0"/>
                  <w:divBdr>
                    <w:top w:val="none" w:sz="0" w:space="0" w:color="auto"/>
                    <w:left w:val="none" w:sz="0" w:space="0" w:color="auto"/>
                    <w:bottom w:val="none" w:sz="0" w:space="0" w:color="auto"/>
                    <w:right w:val="none" w:sz="0" w:space="0" w:color="auto"/>
                  </w:divBdr>
                </w:div>
                <w:div w:id="77673435">
                  <w:marLeft w:val="0"/>
                  <w:marRight w:val="0"/>
                  <w:marTop w:val="0"/>
                  <w:marBottom w:val="0"/>
                  <w:divBdr>
                    <w:top w:val="none" w:sz="0" w:space="0" w:color="auto"/>
                    <w:left w:val="none" w:sz="0" w:space="0" w:color="auto"/>
                    <w:bottom w:val="none" w:sz="0" w:space="0" w:color="auto"/>
                    <w:right w:val="none" w:sz="0" w:space="0" w:color="auto"/>
                  </w:divBdr>
                </w:div>
                <w:div w:id="1989286043">
                  <w:marLeft w:val="0"/>
                  <w:marRight w:val="0"/>
                  <w:marTop w:val="0"/>
                  <w:marBottom w:val="0"/>
                  <w:divBdr>
                    <w:top w:val="none" w:sz="0" w:space="0" w:color="auto"/>
                    <w:left w:val="none" w:sz="0" w:space="0" w:color="auto"/>
                    <w:bottom w:val="none" w:sz="0" w:space="0" w:color="auto"/>
                    <w:right w:val="none" w:sz="0" w:space="0" w:color="auto"/>
                  </w:divBdr>
                </w:div>
                <w:div w:id="221410657">
                  <w:marLeft w:val="0"/>
                  <w:marRight w:val="0"/>
                  <w:marTop w:val="0"/>
                  <w:marBottom w:val="0"/>
                  <w:divBdr>
                    <w:top w:val="none" w:sz="0" w:space="0" w:color="auto"/>
                    <w:left w:val="none" w:sz="0" w:space="0" w:color="auto"/>
                    <w:bottom w:val="none" w:sz="0" w:space="0" w:color="auto"/>
                    <w:right w:val="none" w:sz="0" w:space="0" w:color="auto"/>
                  </w:divBdr>
                </w:div>
                <w:div w:id="961884278">
                  <w:marLeft w:val="0"/>
                  <w:marRight w:val="0"/>
                  <w:marTop w:val="0"/>
                  <w:marBottom w:val="0"/>
                  <w:divBdr>
                    <w:top w:val="none" w:sz="0" w:space="0" w:color="auto"/>
                    <w:left w:val="none" w:sz="0" w:space="0" w:color="auto"/>
                    <w:bottom w:val="none" w:sz="0" w:space="0" w:color="auto"/>
                    <w:right w:val="none" w:sz="0" w:space="0" w:color="auto"/>
                  </w:divBdr>
                </w:div>
                <w:div w:id="767429152">
                  <w:marLeft w:val="0"/>
                  <w:marRight w:val="0"/>
                  <w:marTop w:val="0"/>
                  <w:marBottom w:val="0"/>
                  <w:divBdr>
                    <w:top w:val="none" w:sz="0" w:space="0" w:color="auto"/>
                    <w:left w:val="none" w:sz="0" w:space="0" w:color="auto"/>
                    <w:bottom w:val="none" w:sz="0" w:space="0" w:color="auto"/>
                    <w:right w:val="none" w:sz="0" w:space="0" w:color="auto"/>
                  </w:divBdr>
                </w:div>
                <w:div w:id="1719158813">
                  <w:marLeft w:val="0"/>
                  <w:marRight w:val="0"/>
                  <w:marTop w:val="0"/>
                  <w:marBottom w:val="0"/>
                  <w:divBdr>
                    <w:top w:val="none" w:sz="0" w:space="0" w:color="auto"/>
                    <w:left w:val="none" w:sz="0" w:space="0" w:color="auto"/>
                    <w:bottom w:val="none" w:sz="0" w:space="0" w:color="auto"/>
                    <w:right w:val="none" w:sz="0" w:space="0" w:color="auto"/>
                  </w:divBdr>
                </w:div>
                <w:div w:id="580605461">
                  <w:marLeft w:val="0"/>
                  <w:marRight w:val="0"/>
                  <w:marTop w:val="0"/>
                  <w:marBottom w:val="0"/>
                  <w:divBdr>
                    <w:top w:val="none" w:sz="0" w:space="0" w:color="auto"/>
                    <w:left w:val="none" w:sz="0" w:space="0" w:color="auto"/>
                    <w:bottom w:val="none" w:sz="0" w:space="0" w:color="auto"/>
                    <w:right w:val="none" w:sz="0" w:space="0" w:color="auto"/>
                  </w:divBdr>
                </w:div>
                <w:div w:id="3846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00881">
      <w:bodyDiv w:val="1"/>
      <w:marLeft w:val="0"/>
      <w:marRight w:val="0"/>
      <w:marTop w:val="0"/>
      <w:marBottom w:val="0"/>
      <w:divBdr>
        <w:top w:val="none" w:sz="0" w:space="0" w:color="auto"/>
        <w:left w:val="none" w:sz="0" w:space="0" w:color="auto"/>
        <w:bottom w:val="none" w:sz="0" w:space="0" w:color="auto"/>
        <w:right w:val="none" w:sz="0" w:space="0" w:color="auto"/>
      </w:divBdr>
    </w:div>
    <w:div w:id="212175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hyperlink" Target="http://www.casapetrina.ro" TargetMode="Externa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np.ro"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oleObject" Target="embeddings/oleObject3.bin"/><Relationship Id="rId37" Type="http://schemas.openxmlformats.org/officeDocument/2006/relationships/image" Target="media/image19.png"/><Relationship Id="rId40" Type="http://schemas.openxmlformats.org/officeDocument/2006/relationships/oleObject" Target="embeddings/oleObject7.bin"/><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newmarcatering.ro" TargetMode="External"/><Relationship Id="rId28" Type="http://schemas.openxmlformats.org/officeDocument/2006/relationships/oleObject" Target="embeddings/oleObject1.bin"/><Relationship Id="rId36" Type="http://schemas.openxmlformats.org/officeDocument/2006/relationships/oleObject" Target="embeddings/oleObject5.bin"/><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trioxcatering.ro" TargetMode="External"/><Relationship Id="rId27" Type="http://schemas.openxmlformats.org/officeDocument/2006/relationships/image" Target="media/image14.png"/><Relationship Id="rId30" Type="http://schemas.openxmlformats.org/officeDocument/2006/relationships/oleObject" Target="embeddings/oleObject2.bin"/><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cnp.ro"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oleObject" Target="embeddings/oleObject6.bin"/><Relationship Id="rId46" Type="http://schemas.openxmlformats.org/officeDocument/2006/relationships/oleObject" Target="embeddings/oleObject10.bin"/><Relationship Id="rId20" Type="http://schemas.openxmlformats.org/officeDocument/2006/relationships/hyperlink" Target="http://www.rapidcatering.ro" TargetMode="External"/><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717E8-49DF-B542-A863-280752E65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Pages>
  <Words>6333</Words>
  <Characters>36101</Characters>
  <Application>Microsoft Office Word</Application>
  <DocSecurity>0</DocSecurity>
  <Lines>300</Lines>
  <Paragraphs>84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Cipri</dc:creator>
  <cp:lastModifiedBy>Microsoft Office User</cp:lastModifiedBy>
  <cp:revision>5</cp:revision>
  <dcterms:created xsi:type="dcterms:W3CDTF">2020-01-06T07:12:00Z</dcterms:created>
  <dcterms:modified xsi:type="dcterms:W3CDTF">2020-01-08T10:57:00Z</dcterms:modified>
</cp:coreProperties>
</file>